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73A4D" w14:textId="77777777" w:rsidR="00633C9C" w:rsidRPr="00E85E49" w:rsidRDefault="00633C9C" w:rsidP="001E4E83">
      <w:pPr>
        <w:spacing w:after="0" w:line="252" w:lineRule="auto"/>
        <w:ind w:left="57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E85E49">
        <w:rPr>
          <w:rFonts w:ascii="Times New Roman" w:hAnsi="Times New Roman"/>
          <w:caps/>
          <w:sz w:val="24"/>
          <w:szCs w:val="24"/>
          <w:lang w:eastAsia="ru-RU"/>
        </w:rPr>
        <w:t>Приложение</w:t>
      </w:r>
      <w:r w:rsidRPr="00E85E49">
        <w:rPr>
          <w:rFonts w:ascii="Times New Roman" w:hAnsi="Times New Roman"/>
          <w:sz w:val="24"/>
          <w:szCs w:val="24"/>
          <w:lang w:eastAsia="ru-RU"/>
        </w:rPr>
        <w:t xml:space="preserve"> № 1</w:t>
      </w:r>
    </w:p>
    <w:p w14:paraId="02149283" w14:textId="77777777" w:rsidR="00633C9C" w:rsidRPr="00E85E49" w:rsidRDefault="00633C9C" w:rsidP="001E4E83">
      <w:pPr>
        <w:spacing w:after="0" w:line="252" w:lineRule="auto"/>
        <w:ind w:left="57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E85E49">
        <w:rPr>
          <w:rFonts w:ascii="Times New Roman" w:hAnsi="Times New Roman"/>
          <w:sz w:val="24"/>
          <w:szCs w:val="24"/>
          <w:lang w:eastAsia="ru-RU"/>
        </w:rPr>
        <w:t>к Протоколу № 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E85E49">
        <w:rPr>
          <w:rFonts w:ascii="Times New Roman" w:hAnsi="Times New Roman"/>
          <w:sz w:val="24"/>
          <w:szCs w:val="24"/>
          <w:lang w:eastAsia="ru-RU"/>
        </w:rPr>
        <w:t xml:space="preserve">/2024 заочного голосования Наблюдательного совета </w:t>
      </w:r>
    </w:p>
    <w:p w14:paraId="6A456CDA" w14:textId="77777777" w:rsidR="00633C9C" w:rsidRPr="00E85E49" w:rsidRDefault="00633C9C" w:rsidP="001E4E83">
      <w:pPr>
        <w:autoSpaceDE w:val="0"/>
        <w:autoSpaceDN w:val="0"/>
        <w:adjustRightInd w:val="0"/>
        <w:spacing w:after="0" w:line="240" w:lineRule="auto"/>
        <w:ind w:left="-284" w:right="-59"/>
        <w:jc w:val="right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E85E49">
        <w:rPr>
          <w:rFonts w:ascii="Times New Roman" w:hAnsi="Times New Roman"/>
          <w:sz w:val="24"/>
          <w:szCs w:val="24"/>
          <w:lang w:eastAsia="ru-RU"/>
        </w:rPr>
        <w:t xml:space="preserve">Ассоциации «НП Совет рынка» от </w:t>
      </w:r>
      <w:r>
        <w:rPr>
          <w:rFonts w:ascii="Times New Roman" w:hAnsi="Times New Roman"/>
          <w:sz w:val="24"/>
          <w:szCs w:val="24"/>
          <w:lang w:eastAsia="ru-RU"/>
        </w:rPr>
        <w:t xml:space="preserve">16 сентября </w:t>
      </w:r>
      <w:r w:rsidRPr="00E85E49">
        <w:rPr>
          <w:rFonts w:ascii="Times New Roman" w:hAnsi="Times New Roman"/>
          <w:sz w:val="24"/>
          <w:szCs w:val="24"/>
          <w:lang w:eastAsia="ru-RU"/>
        </w:rPr>
        <w:t>2024 года.</w:t>
      </w:r>
    </w:p>
    <w:p w14:paraId="046DC90F" w14:textId="77777777" w:rsidR="00633C9C" w:rsidRDefault="00633C9C" w:rsidP="001E4E83">
      <w:pPr>
        <w:tabs>
          <w:tab w:val="left" w:pos="709"/>
        </w:tabs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02C6F11C" w14:textId="77777777" w:rsidR="00633C9C" w:rsidRDefault="00633C9C" w:rsidP="001E4E83">
      <w:pPr>
        <w:tabs>
          <w:tab w:val="left" w:pos="709"/>
        </w:tabs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Вопрос 1. </w:t>
      </w:r>
      <w:r w:rsidRPr="00E85E49">
        <w:rPr>
          <w:rFonts w:ascii="Garamond" w:hAnsi="Garamond"/>
          <w:b/>
          <w:iCs/>
          <w:sz w:val="28"/>
          <w:szCs w:val="28"/>
        </w:rPr>
        <w:t xml:space="preserve">Об утверждении изменений и дополнений к Договору о присоединении к торговой системе оптового рынка, </w:t>
      </w:r>
      <w:r w:rsidRPr="00C830AE">
        <w:rPr>
          <w:rFonts w:ascii="Garamond" w:hAnsi="Garamond"/>
          <w:b/>
          <w:sz w:val="28"/>
          <w:szCs w:val="28"/>
        </w:rPr>
        <w:t>связанны</w:t>
      </w:r>
      <w:r>
        <w:rPr>
          <w:rFonts w:ascii="Garamond" w:hAnsi="Garamond"/>
          <w:b/>
          <w:sz w:val="28"/>
          <w:szCs w:val="28"/>
        </w:rPr>
        <w:t>х</w:t>
      </w:r>
      <w:r w:rsidRPr="00C830AE">
        <w:rPr>
          <w:rFonts w:ascii="Garamond" w:hAnsi="Garamond"/>
          <w:b/>
          <w:sz w:val="28"/>
          <w:szCs w:val="28"/>
        </w:rPr>
        <w:t xml:space="preserve"> с уточнением сроков предоставления обеспечения исполнения обязательств, возникающих по результатам отбора ресурса по управлению изменением режима потребления</w:t>
      </w:r>
      <w:r w:rsidRPr="00C830AE" w:rsidDel="00C830AE">
        <w:rPr>
          <w:rFonts w:ascii="Garamond" w:hAnsi="Garamond"/>
          <w:b/>
          <w:sz w:val="28"/>
          <w:szCs w:val="28"/>
        </w:rPr>
        <w:t xml:space="preserve"> </w:t>
      </w:r>
    </w:p>
    <w:p w14:paraId="251C7C8A" w14:textId="77777777" w:rsidR="00633C9C" w:rsidRDefault="00633C9C" w:rsidP="001E4E83">
      <w:pPr>
        <w:tabs>
          <w:tab w:val="left" w:pos="709"/>
        </w:tabs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50E28AE8" w14:textId="77777777" w:rsidR="00633C9C" w:rsidRPr="009B1884" w:rsidRDefault="00633C9C" w:rsidP="00633C9C">
      <w:pPr>
        <w:tabs>
          <w:tab w:val="left" w:pos="709"/>
        </w:tabs>
        <w:spacing w:after="0"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Приложение № 1</w:t>
      </w:r>
    </w:p>
    <w:tbl>
      <w:tblPr>
        <w:tblStyle w:val="aff5"/>
        <w:tblpPr w:leftFromText="180" w:rightFromText="180" w:vertAnchor="text" w:horzAnchor="margin" w:tblpY="258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8325CA" w:rsidRPr="00560FA8" w14:paraId="6CAC90D9" w14:textId="77777777" w:rsidTr="0012351A">
        <w:trPr>
          <w:trHeight w:val="274"/>
        </w:trPr>
        <w:tc>
          <w:tcPr>
            <w:tcW w:w="14737" w:type="dxa"/>
          </w:tcPr>
          <w:p w14:paraId="1E9389C0" w14:textId="7CC92954" w:rsidR="00AA0D57" w:rsidRPr="006E0119" w:rsidRDefault="00AA0D57" w:rsidP="00AA0D57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6E0119">
              <w:rPr>
                <w:rFonts w:ascii="Garamond" w:hAnsi="Garamond"/>
                <w:b/>
                <w:sz w:val="24"/>
                <w:szCs w:val="24"/>
              </w:rPr>
              <w:t>Инициатор:</w:t>
            </w:r>
            <w:r w:rsidR="0008688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D2B7F" w:rsidRPr="00CB20F7">
              <w:rPr>
                <w:rFonts w:ascii="Garamond" w:hAnsi="Garamond"/>
                <w:sz w:val="24"/>
                <w:szCs w:val="24"/>
              </w:rPr>
              <w:t>ООО «Энергокомпания «Фарадей»</w:t>
            </w:r>
            <w:r w:rsidR="000D40BB">
              <w:rPr>
                <w:rFonts w:ascii="Garamond" w:hAnsi="Garamond"/>
                <w:sz w:val="24"/>
                <w:szCs w:val="24"/>
              </w:rPr>
              <w:t>.</w:t>
            </w:r>
          </w:p>
          <w:p w14:paraId="0B1D9E7D" w14:textId="34C64220" w:rsidR="00776CDD" w:rsidRPr="00776CDD" w:rsidRDefault="00AA0D57" w:rsidP="00CB20F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6E0119">
              <w:rPr>
                <w:rFonts w:ascii="Garamond" w:hAnsi="Garamond"/>
                <w:b/>
                <w:sz w:val="24"/>
                <w:szCs w:val="24"/>
              </w:rPr>
              <w:t xml:space="preserve">Обоснование: </w:t>
            </w:r>
            <w:r w:rsidR="00776CDD">
              <w:t xml:space="preserve"> </w:t>
            </w:r>
            <w:r w:rsidR="006A5917">
              <w:rPr>
                <w:rFonts w:ascii="Garamond" w:hAnsi="Garamond"/>
                <w:sz w:val="24"/>
                <w:szCs w:val="24"/>
              </w:rPr>
              <w:t>в</w:t>
            </w:r>
            <w:r w:rsidR="00776CDD" w:rsidRPr="00776CDD">
              <w:rPr>
                <w:rFonts w:ascii="Garamond" w:hAnsi="Garamond"/>
                <w:sz w:val="24"/>
                <w:szCs w:val="24"/>
              </w:rPr>
              <w:t xml:space="preserve"> соответствии с Регламентом участия на оптовом рынке исполнителей услуг по управлению </w:t>
            </w:r>
            <w:r w:rsidR="00F22F35">
              <w:rPr>
                <w:rFonts w:ascii="Garamond" w:hAnsi="Garamond"/>
                <w:sz w:val="24"/>
                <w:szCs w:val="24"/>
              </w:rPr>
              <w:t>изменением режима потребления (П</w:t>
            </w:r>
            <w:r w:rsidR="00776CDD" w:rsidRPr="00776CDD">
              <w:rPr>
                <w:rFonts w:ascii="Garamond" w:hAnsi="Garamond"/>
                <w:sz w:val="24"/>
                <w:szCs w:val="24"/>
              </w:rPr>
              <w:t>риложение № 19.9.2 к Договору о присоединении к торговой системе оптового рынка, далее – Регламент и Договор о присоединении) для участия в отборе ресурса по управлению изменением режима потребления субъект оптового рынка при использовании в качестве обеспечения по DR банковской гарантии обязан не позднее чем за 12 рабочих дней до даты начала срока подачи (приема) заявок на соответствующий отбор:</w:t>
            </w:r>
          </w:p>
          <w:p w14:paraId="0A55E91F" w14:textId="61BAEA50" w:rsidR="00776CDD" w:rsidRPr="00CB20F7" w:rsidRDefault="00776CDD" w:rsidP="00CB20F7">
            <w:pPr>
              <w:pStyle w:val="af2"/>
              <w:numPr>
                <w:ilvl w:val="0"/>
                <w:numId w:val="45"/>
              </w:numPr>
              <w:ind w:left="0" w:firstLine="169"/>
              <w:jc w:val="both"/>
              <w:rPr>
                <w:rFonts w:ascii="Garamond" w:hAnsi="Garamond"/>
              </w:rPr>
            </w:pPr>
            <w:r w:rsidRPr="00CB20F7">
              <w:rPr>
                <w:rFonts w:ascii="Garamond" w:hAnsi="Garamond"/>
              </w:rPr>
              <w:t>заключить соглашение о порядке расчетов, связанных с уплатой исполнителем штрафов по договорам оказания услуг по управлению изменением режима потребления электрическо</w:t>
            </w:r>
            <w:r w:rsidR="00F22F35">
              <w:rPr>
                <w:rFonts w:ascii="Garamond" w:hAnsi="Garamond"/>
              </w:rPr>
              <w:t>й энергии (банковская гарантия);</w:t>
            </w:r>
          </w:p>
          <w:p w14:paraId="1CDCF739" w14:textId="6E825410" w:rsidR="00776CDD" w:rsidRPr="00CB20F7" w:rsidRDefault="00776CDD" w:rsidP="00CB20F7">
            <w:pPr>
              <w:pStyle w:val="af2"/>
              <w:numPr>
                <w:ilvl w:val="0"/>
                <w:numId w:val="45"/>
              </w:numPr>
              <w:ind w:left="0" w:firstLine="169"/>
              <w:jc w:val="both"/>
              <w:rPr>
                <w:rFonts w:ascii="Garamond" w:hAnsi="Garamond"/>
              </w:rPr>
            </w:pPr>
            <w:r w:rsidRPr="00CB20F7">
              <w:rPr>
                <w:rFonts w:ascii="Garamond" w:hAnsi="Garamond"/>
              </w:rPr>
              <w:t>предоставить в АО «ЦФР» банковскую гарантию, соответствующую требованиям, установленным Регламентом.</w:t>
            </w:r>
          </w:p>
          <w:p w14:paraId="6404F895" w14:textId="625674E1" w:rsidR="00776CDD" w:rsidRPr="00776CDD" w:rsidRDefault="004763CB" w:rsidP="00776CD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АО «ЦФР» в свою очередь</w:t>
            </w:r>
            <w:r w:rsidR="00776CDD" w:rsidRPr="00776CDD">
              <w:rPr>
                <w:rFonts w:ascii="Garamond" w:hAnsi="Garamond"/>
                <w:sz w:val="24"/>
                <w:szCs w:val="24"/>
              </w:rPr>
              <w:t xml:space="preserve"> обязан принять надлежащую банковскую гарантию при условии, что она предоставлена в указанный выше срок.</w:t>
            </w:r>
          </w:p>
          <w:p w14:paraId="74350EA4" w14:textId="05104A5F" w:rsidR="008C3314" w:rsidRPr="00BC6A81" w:rsidRDefault="008C3314" w:rsidP="00CB20F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BC6A81">
              <w:rPr>
                <w:rFonts w:ascii="Garamond" w:hAnsi="Garamond"/>
                <w:sz w:val="24"/>
                <w:szCs w:val="24"/>
              </w:rPr>
              <w:t>В связи с тем, что период между датой подписания соглашения 22.08.</w:t>
            </w:r>
            <w:r w:rsidR="00F9789A">
              <w:rPr>
                <w:rFonts w:ascii="Garamond" w:hAnsi="Garamond"/>
                <w:sz w:val="24"/>
                <w:szCs w:val="24"/>
              </w:rPr>
              <w:t>20</w:t>
            </w:r>
            <w:r w:rsidRPr="00BC6A81">
              <w:rPr>
                <w:rFonts w:ascii="Garamond" w:hAnsi="Garamond"/>
                <w:sz w:val="24"/>
                <w:szCs w:val="24"/>
              </w:rPr>
              <w:t xml:space="preserve">24 и </w:t>
            </w:r>
            <w:r w:rsidR="00EC7D45" w:rsidRPr="00BC6A81">
              <w:rPr>
                <w:rFonts w:ascii="Garamond" w:hAnsi="Garamond"/>
                <w:sz w:val="24"/>
                <w:szCs w:val="24"/>
              </w:rPr>
              <w:t xml:space="preserve">требуемой </w:t>
            </w:r>
            <w:r w:rsidRPr="00BC6A81">
              <w:rPr>
                <w:rFonts w:ascii="Garamond" w:hAnsi="Garamond"/>
                <w:sz w:val="24"/>
                <w:szCs w:val="24"/>
              </w:rPr>
              <w:t>датой предоставления банковской гарантии 29.08.</w:t>
            </w:r>
            <w:r w:rsidR="00F9789A">
              <w:rPr>
                <w:rFonts w:ascii="Garamond" w:hAnsi="Garamond"/>
                <w:sz w:val="24"/>
                <w:szCs w:val="24"/>
              </w:rPr>
              <w:t>20</w:t>
            </w:r>
            <w:r w:rsidRPr="00BC6A81">
              <w:rPr>
                <w:rFonts w:ascii="Garamond" w:hAnsi="Garamond"/>
                <w:sz w:val="24"/>
                <w:szCs w:val="24"/>
              </w:rPr>
              <w:t xml:space="preserve">24 составил всего 5 рабочих дней, а также учитывая то, что банковская гарантия по данному соглашению предоставляется впервые, </w:t>
            </w:r>
            <w:r w:rsidR="004D7BDE">
              <w:rPr>
                <w:rFonts w:ascii="Garamond" w:hAnsi="Garamond"/>
                <w:sz w:val="24"/>
                <w:szCs w:val="24"/>
              </w:rPr>
              <w:t>банк</w:t>
            </w:r>
            <w:r w:rsidRPr="00BC6A81">
              <w:rPr>
                <w:rFonts w:ascii="Garamond" w:hAnsi="Garamond"/>
                <w:sz w:val="24"/>
                <w:szCs w:val="24"/>
              </w:rPr>
              <w:t xml:space="preserve"> не успел своевременно рассмотреть, провести внутрикорпоративные процедуры одобрения и подготовить соответствующую документацию для выдачи банковской гарантии. Учитывая</w:t>
            </w:r>
            <w:r w:rsidR="00DD7DAA">
              <w:rPr>
                <w:rFonts w:ascii="Garamond" w:hAnsi="Garamond"/>
                <w:sz w:val="24"/>
                <w:szCs w:val="24"/>
              </w:rPr>
              <w:t xml:space="preserve"> специфику функционирования ОРЭМ,</w:t>
            </w:r>
            <w:r w:rsidRPr="00BC6A81">
              <w:rPr>
                <w:rFonts w:ascii="Garamond" w:hAnsi="Garamond"/>
                <w:sz w:val="24"/>
                <w:szCs w:val="24"/>
              </w:rPr>
              <w:t xml:space="preserve"> для подготовки и выдачи гарантии потребовалось больше времени.  </w:t>
            </w:r>
          </w:p>
          <w:p w14:paraId="043126DD" w14:textId="3966F3E5" w:rsidR="008325CA" w:rsidRPr="00B511AF" w:rsidRDefault="008325CA" w:rsidP="00B02134">
            <w:pPr>
              <w:spacing w:after="0" w:line="240" w:lineRule="auto"/>
              <w:jc w:val="both"/>
              <w:rPr>
                <w:rFonts w:ascii="Garamond" w:hAnsi="Garamond"/>
                <w:lang w:eastAsia="ru-RU"/>
              </w:rPr>
            </w:pPr>
            <w:r w:rsidRPr="006E0119">
              <w:rPr>
                <w:rFonts w:ascii="Garamond" w:hAnsi="Garamond"/>
                <w:b/>
                <w:sz w:val="24"/>
                <w:szCs w:val="24"/>
              </w:rPr>
              <w:t>Дата вступления в силу:</w:t>
            </w:r>
            <w:r w:rsidR="001B08A5" w:rsidRPr="006E0119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</w:t>
            </w:r>
            <w:r w:rsidR="00E85E49" w:rsidRPr="00E85E49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с </w:t>
            </w:r>
            <w:r w:rsidR="00E85E4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16 сентября</w:t>
            </w:r>
            <w:r w:rsidR="00E85E49" w:rsidRPr="00E85E49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2024 года и распространяют свое действие на отношения сторон по Договору о присоединении к торговой системе оптового рынка, возникшие с </w:t>
            </w:r>
            <w:r w:rsidR="00E85E4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26</w:t>
            </w:r>
            <w:r w:rsidR="00E85E49" w:rsidRPr="00E85E49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августа 2024 года</w:t>
            </w:r>
            <w:r w:rsidR="00531519">
              <w:rPr>
                <w:rFonts w:ascii="Garamond" w:eastAsia="Times New Roman" w:hAnsi="Garamond"/>
                <w:sz w:val="24"/>
                <w:szCs w:val="24"/>
                <w:lang w:eastAsia="ru-RU"/>
              </w:rPr>
              <w:t>, и действую</w:t>
            </w:r>
            <w:r w:rsidR="00CC380D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т </w:t>
            </w:r>
            <w:r w:rsidR="004D7BDE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п</w:t>
            </w:r>
            <w:r w:rsidR="00CC380D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о </w:t>
            </w:r>
            <w:r w:rsidR="00B0213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30</w:t>
            </w:r>
            <w:r w:rsidR="00CC380D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</w:t>
            </w:r>
            <w:r w:rsidR="00B02134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сен</w:t>
            </w:r>
            <w:r w:rsidR="00CC380D">
              <w:rPr>
                <w:rFonts w:ascii="Garamond" w:eastAsia="Times New Roman" w:hAnsi="Garamond"/>
                <w:sz w:val="24"/>
                <w:szCs w:val="24"/>
                <w:lang w:eastAsia="ru-RU"/>
              </w:rPr>
              <w:t>тября 2024 года</w:t>
            </w:r>
            <w:r w:rsidR="00B02134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(включительно)</w:t>
            </w:r>
            <w:r w:rsidR="00CC380D">
              <w:rPr>
                <w:rFonts w:ascii="Garamond" w:eastAsia="Times New Roman" w:hAnsi="Garamond"/>
                <w:sz w:val="24"/>
                <w:szCs w:val="24"/>
                <w:lang w:eastAsia="ru-RU"/>
              </w:rPr>
              <w:t>.</w:t>
            </w:r>
          </w:p>
        </w:tc>
      </w:tr>
    </w:tbl>
    <w:p w14:paraId="19550B73" w14:textId="77777777" w:rsidR="003D588B" w:rsidRPr="004B2004" w:rsidRDefault="003D588B" w:rsidP="0012351A">
      <w:pPr>
        <w:spacing w:after="0" w:line="240" w:lineRule="auto"/>
        <w:ind w:right="-314"/>
        <w:rPr>
          <w:rFonts w:ascii="Garamond" w:hAnsi="Garamond"/>
          <w:b/>
          <w:sz w:val="24"/>
          <w:szCs w:val="24"/>
        </w:rPr>
      </w:pPr>
    </w:p>
    <w:p w14:paraId="4C87D870" w14:textId="020493B1" w:rsidR="00776CE1" w:rsidRDefault="00776CE1" w:rsidP="006E0119">
      <w:pPr>
        <w:spacing w:after="0" w:line="240" w:lineRule="auto"/>
        <w:rPr>
          <w:rFonts w:ascii="Garamond" w:hAnsi="Garamond"/>
          <w:b/>
          <w:sz w:val="26"/>
          <w:szCs w:val="26"/>
        </w:rPr>
      </w:pPr>
      <w:r w:rsidRPr="00414B62">
        <w:rPr>
          <w:rFonts w:ascii="Garamond" w:eastAsia="Batang" w:hAnsi="Garamond"/>
          <w:b/>
          <w:bCs/>
          <w:sz w:val="26"/>
          <w:szCs w:val="26"/>
        </w:rPr>
        <w:t>Предложения по изменениям и дополнениям в</w:t>
      </w:r>
      <w:r w:rsidRPr="00414B62">
        <w:rPr>
          <w:rFonts w:ascii="Garamond" w:hAnsi="Garamond"/>
          <w:b/>
          <w:sz w:val="26"/>
          <w:szCs w:val="26"/>
        </w:rPr>
        <w:t xml:space="preserve"> Приложение 9 к ПОЛОЖЕНИЮ О ПОРЯДКЕ ПОЛУЧЕНИЯ СТАТУСА СУБЪЕКТА ОПТОВОГО РЫНКА И ВЕДЕНИЯ РЕЕСТРА СУБЪЕКТОВ ОПТОВОГО РЫНКА (Приложение № 1.1 к </w:t>
      </w:r>
      <w:r w:rsidRPr="00414B62">
        <w:rPr>
          <w:rFonts w:ascii="Garamond" w:hAnsi="Garamond"/>
          <w:b/>
          <w:bCs/>
          <w:sz w:val="26"/>
          <w:szCs w:val="26"/>
        </w:rPr>
        <w:t>Договору о присоединении к торговой системе оптового рынка</w:t>
      </w:r>
      <w:r w:rsidRPr="00414B62">
        <w:rPr>
          <w:rFonts w:ascii="Garamond" w:hAnsi="Garamond"/>
          <w:b/>
          <w:sz w:val="26"/>
          <w:szCs w:val="26"/>
        </w:rPr>
        <w:t>)</w:t>
      </w:r>
    </w:p>
    <w:p w14:paraId="04A295EA" w14:textId="28D3695E" w:rsidR="00776CE1" w:rsidRDefault="00776CE1" w:rsidP="006E0119">
      <w:pPr>
        <w:spacing w:after="0" w:line="240" w:lineRule="auto"/>
        <w:rPr>
          <w:rFonts w:ascii="Garamond" w:hAnsi="Garamond"/>
          <w:b/>
          <w:sz w:val="26"/>
          <w:szCs w:val="26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74"/>
        <w:gridCol w:w="6875"/>
      </w:tblGrid>
      <w:tr w:rsidR="00776CE1" w:rsidRPr="002041C9" w14:paraId="7487404B" w14:textId="77777777" w:rsidTr="007B478A">
        <w:tc>
          <w:tcPr>
            <w:tcW w:w="993" w:type="dxa"/>
            <w:vAlign w:val="center"/>
          </w:tcPr>
          <w:p w14:paraId="609E2E1C" w14:textId="77777777" w:rsidR="00776CE1" w:rsidRPr="002041C9" w:rsidRDefault="00776CE1" w:rsidP="007B478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041C9">
              <w:rPr>
                <w:rFonts w:ascii="Garamond" w:hAnsi="Garamond"/>
                <w:b/>
              </w:rPr>
              <w:t xml:space="preserve">№ </w:t>
            </w:r>
          </w:p>
          <w:p w14:paraId="2F5BD98A" w14:textId="77777777" w:rsidR="00776CE1" w:rsidRPr="002041C9" w:rsidRDefault="00776CE1" w:rsidP="007B478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041C9">
              <w:rPr>
                <w:rFonts w:ascii="Garamond" w:hAnsi="Garamond"/>
                <w:b/>
              </w:rPr>
              <w:t>пункта</w:t>
            </w:r>
          </w:p>
        </w:tc>
        <w:tc>
          <w:tcPr>
            <w:tcW w:w="6874" w:type="dxa"/>
          </w:tcPr>
          <w:p w14:paraId="71B55627" w14:textId="77777777" w:rsidR="00776CE1" w:rsidRPr="002041C9" w:rsidRDefault="00776CE1" w:rsidP="007B478A">
            <w:pPr>
              <w:widowControl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2041C9">
              <w:rPr>
                <w:rFonts w:ascii="Garamond" w:hAnsi="Garamond" w:cs="Garamond"/>
                <w:b/>
                <w:bCs/>
              </w:rPr>
              <w:t>Редакция, действующая на момент</w:t>
            </w:r>
          </w:p>
          <w:p w14:paraId="54B6F9E6" w14:textId="77777777" w:rsidR="00776CE1" w:rsidRPr="002041C9" w:rsidRDefault="00776CE1" w:rsidP="007B478A">
            <w:pPr>
              <w:widowControl w:val="0"/>
              <w:tabs>
                <w:tab w:val="center" w:pos="3708"/>
                <w:tab w:val="left" w:pos="5298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041C9">
              <w:rPr>
                <w:rFonts w:ascii="Garamond" w:hAnsi="Garamond" w:cs="Garamond"/>
                <w:b/>
                <w:bCs/>
              </w:rPr>
              <w:t>вступления в силу изменений</w:t>
            </w:r>
          </w:p>
        </w:tc>
        <w:tc>
          <w:tcPr>
            <w:tcW w:w="6875" w:type="dxa"/>
          </w:tcPr>
          <w:p w14:paraId="0A9DBD68" w14:textId="77777777" w:rsidR="00776CE1" w:rsidRPr="002041C9" w:rsidRDefault="00776CE1" w:rsidP="007B478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041C9">
              <w:rPr>
                <w:rFonts w:ascii="Garamond" w:hAnsi="Garamond"/>
                <w:b/>
              </w:rPr>
              <w:t>Предлагаемая редакция</w:t>
            </w:r>
          </w:p>
          <w:p w14:paraId="6077F1E1" w14:textId="77777777" w:rsidR="00776CE1" w:rsidRPr="002041C9" w:rsidRDefault="00776CE1" w:rsidP="007B478A">
            <w:pPr>
              <w:widowControl w:val="0"/>
              <w:spacing w:after="0" w:line="240" w:lineRule="auto"/>
              <w:jc w:val="center"/>
              <w:rPr>
                <w:rFonts w:ascii="Garamond" w:hAnsi="Garamond"/>
              </w:rPr>
            </w:pPr>
            <w:r w:rsidRPr="002041C9">
              <w:rPr>
                <w:rFonts w:ascii="Garamond" w:hAnsi="Garamond"/>
              </w:rPr>
              <w:t>(изменения выделены цветом)</w:t>
            </w:r>
          </w:p>
        </w:tc>
      </w:tr>
      <w:tr w:rsidR="00776CE1" w:rsidRPr="00F96375" w14:paraId="19418FEC" w14:textId="77777777" w:rsidTr="007B478A">
        <w:tc>
          <w:tcPr>
            <w:tcW w:w="993" w:type="dxa"/>
            <w:vAlign w:val="center"/>
          </w:tcPr>
          <w:p w14:paraId="03BA6B3F" w14:textId="11C9EFB6" w:rsidR="00776CE1" w:rsidRDefault="00776CE1" w:rsidP="007B478A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5</w:t>
            </w:r>
          </w:p>
        </w:tc>
        <w:tc>
          <w:tcPr>
            <w:tcW w:w="6874" w:type="dxa"/>
          </w:tcPr>
          <w:p w14:paraId="066EA60D" w14:textId="2F9A8606" w:rsidR="00776CE1" w:rsidRDefault="00776CE1" w:rsidP="007B478A">
            <w:pPr>
              <w:pStyle w:val="af2"/>
              <w:widowControl w:val="0"/>
              <w:spacing w:before="120" w:after="120"/>
              <w:ind w:left="0" w:firstLine="607"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…</w:t>
            </w:r>
          </w:p>
          <w:p w14:paraId="21B0F5E1" w14:textId="390B23CE" w:rsidR="00776CE1" w:rsidRDefault="00776CE1" w:rsidP="007B478A">
            <w:pPr>
              <w:pStyle w:val="af2"/>
              <w:widowControl w:val="0"/>
              <w:spacing w:before="120" w:after="120"/>
              <w:ind w:left="0" w:firstLine="607"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776CE1">
              <w:rPr>
                <w:rFonts w:ascii="Garamond" w:eastAsia="Calibri" w:hAnsi="Garamond"/>
                <w:sz w:val="22"/>
                <w:szCs w:val="22"/>
                <w:lang w:eastAsia="en-US"/>
              </w:rPr>
              <w:lastRenderedPageBreak/>
              <w:t xml:space="preserve">КО в срок </w:t>
            </w:r>
            <w:r w:rsidRPr="00C4670D">
              <w:rPr>
                <w:rFonts w:ascii="Garamond" w:eastAsia="Calibri" w:hAnsi="Garamond"/>
                <w:sz w:val="22"/>
                <w:szCs w:val="22"/>
                <w:highlight w:val="yellow"/>
                <w:lang w:eastAsia="en-US"/>
              </w:rPr>
              <w:t>не позднее чем за 3 (три) рабочих дня до даты начала срока подачи (приема) заявок на участие в отборе ресурса по управлению изменением режима потребления</w:t>
            </w:r>
            <w:r w:rsidRPr="00776CE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предоставляет право на оказание услуги по управлению изменением режима потребления электрической энергии с использованием зарегистрированного (-ых) АОУ субъектам оптового рынка, соответствующим требованиям, указанным в </w:t>
            </w:r>
            <w:r w:rsidRPr="00776CE1">
              <w:rPr>
                <w:rFonts w:ascii="Garamond" w:hAnsi="Garamond"/>
                <w:sz w:val="22"/>
                <w:szCs w:val="22"/>
              </w:rPr>
              <w:t xml:space="preserve">подп. «б»–«г» </w:t>
            </w:r>
            <w:r w:rsidRPr="00776CE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п. 2.3.1 </w:t>
            </w:r>
            <w:r w:rsidRPr="00776CE1">
              <w:rPr>
                <w:rFonts w:ascii="Garamond" w:eastAsia="Calibri" w:hAnsi="Garamond"/>
                <w:i/>
                <w:sz w:val="22"/>
                <w:szCs w:val="22"/>
                <w:lang w:eastAsia="en-US"/>
              </w:rPr>
              <w:t>Регламента участия на оптовом рынке исполнителей услуг по управлению изменением режима потребления</w:t>
            </w:r>
            <w:r w:rsidRPr="00776CE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(Приложение № 19.9.2 </w:t>
            </w:r>
            <w:r w:rsidRPr="00776CE1">
              <w:rPr>
                <w:rFonts w:ascii="Garamond" w:eastAsia="Calibri" w:hAnsi="Garamond"/>
                <w:i/>
                <w:sz w:val="22"/>
                <w:szCs w:val="22"/>
                <w:lang w:eastAsia="en-US"/>
              </w:rPr>
              <w:t>к Договору о присоединении к торговой системе оптового рынк</w:t>
            </w:r>
            <w:r w:rsidRPr="00776CE1">
              <w:rPr>
                <w:rFonts w:ascii="Garamond" w:eastAsia="Calibri" w:hAnsi="Garamond"/>
                <w:sz w:val="22"/>
                <w:szCs w:val="22"/>
                <w:lang w:eastAsia="en-US"/>
              </w:rPr>
              <w:t>а), и направляет СО реестр субъектов оптового рынка, которым предоставлено право на оказание услуги по управлению изменением режима потребления электрической энергии, с указанием зарегистрированных АОУ по форме, определенной Соглашением (далее – Реестр). Датой предоставления субъектам оптового рынка права на оказание услуг по управлению изменением режима потребления электрической энергии в отношении соответствующего АОУ является дата направления в СО указанного Реестра, при этом право на оказание услуги по управлению изменением режима потребления электрической энергии возникает у субъекта оптового рынка с 1-го числа месяца, следующего за датой проведения отбора, при условии прохождения отбора в отношении соответствующего АОУ на срок, установленный соответствующим отбором.</w:t>
            </w:r>
          </w:p>
          <w:p w14:paraId="1CD56FBD" w14:textId="18111C50" w:rsidR="00776CE1" w:rsidRPr="00776CE1" w:rsidRDefault="00776CE1" w:rsidP="00776CE1">
            <w:pPr>
              <w:pStyle w:val="af2"/>
              <w:widowControl w:val="0"/>
              <w:spacing w:before="120" w:after="120"/>
              <w:ind w:left="0" w:firstLine="607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6875" w:type="dxa"/>
          </w:tcPr>
          <w:p w14:paraId="1ED9BDF1" w14:textId="77777777" w:rsidR="00776CE1" w:rsidRDefault="00776CE1" w:rsidP="00776CE1">
            <w:pPr>
              <w:pStyle w:val="af2"/>
              <w:widowControl w:val="0"/>
              <w:spacing w:before="120" w:after="120"/>
              <w:ind w:left="0" w:firstLine="607"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lastRenderedPageBreak/>
              <w:t>…</w:t>
            </w:r>
          </w:p>
          <w:p w14:paraId="22587F93" w14:textId="16CD2CC2" w:rsidR="00776CE1" w:rsidRDefault="00776CE1" w:rsidP="00776CE1">
            <w:pPr>
              <w:pStyle w:val="af2"/>
              <w:widowControl w:val="0"/>
              <w:spacing w:before="120" w:after="120"/>
              <w:ind w:left="0" w:firstLine="607"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776CE1">
              <w:rPr>
                <w:rFonts w:ascii="Garamond" w:eastAsia="Calibri" w:hAnsi="Garamond"/>
                <w:sz w:val="22"/>
                <w:szCs w:val="22"/>
                <w:lang w:eastAsia="en-US"/>
              </w:rPr>
              <w:lastRenderedPageBreak/>
              <w:t>КО в срок</w:t>
            </w:r>
            <w:r w:rsidR="00C4670D" w:rsidRPr="00C4670D">
              <w:rPr>
                <w:rFonts w:ascii="Garamond" w:hAnsi="Garamond"/>
                <w:sz w:val="22"/>
                <w:szCs w:val="22"/>
                <w:highlight w:val="yellow"/>
              </w:rPr>
              <w:t>, установленный п.</w:t>
            </w:r>
            <w:r w:rsidR="00282CBB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="00F2164A">
              <w:rPr>
                <w:rFonts w:ascii="Garamond" w:hAnsi="Garamond"/>
                <w:sz w:val="22"/>
                <w:szCs w:val="22"/>
                <w:highlight w:val="yellow"/>
              </w:rPr>
              <w:t xml:space="preserve">2.3.3 </w:t>
            </w:r>
            <w:r w:rsidR="00C4670D" w:rsidRPr="00C4670D"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  <w:t>Регламента участия на оптовом рынке исполнителей услуг по управлению изменением режима потребления</w:t>
            </w:r>
            <w:r w:rsidR="00C4670D" w:rsidRPr="00C4670D">
              <w:rPr>
                <w:rFonts w:ascii="Garamond" w:hAnsi="Garamond"/>
                <w:sz w:val="22"/>
                <w:szCs w:val="22"/>
                <w:highlight w:val="yellow"/>
              </w:rPr>
              <w:t xml:space="preserve"> (Приложение № 19.9.2 </w:t>
            </w:r>
            <w:r w:rsidR="00C4670D" w:rsidRPr="00C4670D"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  <w:t>к Договору о присоединении к торговой системе оптового рынк</w:t>
            </w:r>
            <w:r w:rsidR="00C4670D" w:rsidRPr="00C4670D">
              <w:rPr>
                <w:rFonts w:ascii="Garamond" w:hAnsi="Garamond"/>
                <w:sz w:val="22"/>
                <w:szCs w:val="22"/>
                <w:highlight w:val="yellow"/>
              </w:rPr>
              <w:t>а),</w:t>
            </w:r>
            <w:r w:rsidRPr="00776CE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предоставляет право на оказание услуги по управлению изменением режима потребления электрической энергии с использованием зарегистрированног</w:t>
            </w:r>
            <w:bookmarkStart w:id="0" w:name="_GoBack"/>
            <w:bookmarkEnd w:id="0"/>
            <w:r w:rsidRPr="00776CE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о (-ых) АОУ субъектам оптового рынка, соответствующим требованиям, указанным в </w:t>
            </w:r>
            <w:r w:rsidRPr="00776CE1">
              <w:rPr>
                <w:rFonts w:ascii="Garamond" w:hAnsi="Garamond"/>
                <w:sz w:val="22"/>
                <w:szCs w:val="22"/>
              </w:rPr>
              <w:t xml:space="preserve">подп. «б»–«г» </w:t>
            </w:r>
            <w:r w:rsidRPr="00776CE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п. 2.3.1 </w:t>
            </w:r>
            <w:r w:rsidRPr="00776CE1">
              <w:rPr>
                <w:rFonts w:ascii="Garamond" w:eastAsia="Calibri" w:hAnsi="Garamond"/>
                <w:i/>
                <w:sz w:val="22"/>
                <w:szCs w:val="22"/>
                <w:lang w:eastAsia="en-US"/>
              </w:rPr>
              <w:t>Регламента участия на оптовом рынке исполнителей услуг по управлению изменением режима потребления</w:t>
            </w:r>
            <w:r w:rsidRPr="00776CE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(Приложение № 19.9.2 </w:t>
            </w:r>
            <w:r w:rsidRPr="00776CE1">
              <w:rPr>
                <w:rFonts w:ascii="Garamond" w:eastAsia="Calibri" w:hAnsi="Garamond"/>
                <w:i/>
                <w:sz w:val="22"/>
                <w:szCs w:val="22"/>
                <w:lang w:eastAsia="en-US"/>
              </w:rPr>
              <w:t>к Договору о присоединении к торговой системе оптового рынк</w:t>
            </w:r>
            <w:r w:rsidRPr="00776CE1">
              <w:rPr>
                <w:rFonts w:ascii="Garamond" w:eastAsia="Calibri" w:hAnsi="Garamond"/>
                <w:sz w:val="22"/>
                <w:szCs w:val="22"/>
                <w:lang w:eastAsia="en-US"/>
              </w:rPr>
              <w:t>а), и направляет СО реестр субъектов оптового рынка, которым предоставлено право на оказание услуги по управлению изменением режима потребления электрической энергии, с указанием зарегистрированных АОУ по форме, определенной Соглашением (далее – Реестр). Датой предоставления субъектам оптового рынка права на оказание услуг по управлению изменением режима потребления электрической энергии в отношении соответствующего АОУ является дата направления в СО указанного Реестра, при этом право на оказание услуги по управлению изменением режима потребления электрической энергии возникает у субъекта оптового рынка с 1-го числа месяца, следующего за датой проведения отбора, при условии прохождения отбора в отношении соответствующего АОУ на срок, установленный соответствующим отбором.</w:t>
            </w:r>
          </w:p>
          <w:p w14:paraId="432C6593" w14:textId="3822E6A5" w:rsidR="00776CE1" w:rsidRPr="00F96375" w:rsidRDefault="00776CE1" w:rsidP="00776CE1">
            <w:pPr>
              <w:pStyle w:val="af2"/>
              <w:widowControl w:val="0"/>
              <w:spacing w:before="120" w:after="120"/>
              <w:ind w:left="0" w:firstLine="607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…</w:t>
            </w:r>
          </w:p>
        </w:tc>
      </w:tr>
    </w:tbl>
    <w:p w14:paraId="55A1460B" w14:textId="34682B99" w:rsidR="00776CE1" w:rsidRDefault="00776CE1" w:rsidP="006E0119">
      <w:pPr>
        <w:spacing w:after="0" w:line="240" w:lineRule="auto"/>
        <w:rPr>
          <w:rFonts w:ascii="Garamond" w:hAnsi="Garamond" w:cs="Garamond"/>
          <w:b/>
          <w:bCs/>
          <w:sz w:val="26"/>
          <w:szCs w:val="26"/>
        </w:rPr>
      </w:pPr>
    </w:p>
    <w:p w14:paraId="3CF4BC7D" w14:textId="60A5D9CC" w:rsidR="00584019" w:rsidRDefault="006E0119" w:rsidP="006E0119">
      <w:pPr>
        <w:spacing w:after="0" w:line="240" w:lineRule="auto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 xml:space="preserve">Предложения по изменениям и дополнениям в </w:t>
      </w:r>
      <w:r>
        <w:rPr>
          <w:rFonts w:ascii="Garamond" w:hAnsi="Garamond"/>
          <w:b/>
          <w:sz w:val="26"/>
          <w:szCs w:val="26"/>
        </w:rPr>
        <w:t xml:space="preserve">РЕГЛАМЕНТ </w:t>
      </w:r>
      <w:r w:rsidR="00086882" w:rsidRPr="00086882">
        <w:rPr>
          <w:rFonts w:ascii="Garamond" w:hAnsi="Garamond"/>
          <w:b/>
          <w:sz w:val="26"/>
          <w:szCs w:val="26"/>
        </w:rPr>
        <w:t>УЧАСТИЯ НА ОПТОВОМ РЫНКЕ ИСПОЛНИТЕЛЕЙ УСЛУГ ПО УПРАВЛЕНИЮ ИЗМЕНЕНИЕМ РЕЖИМА ПОТРЕБЛЕНИЯ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086882">
        <w:rPr>
          <w:rFonts w:ascii="Garamond" w:hAnsi="Garamond"/>
          <w:b/>
          <w:sz w:val="26"/>
          <w:szCs w:val="26"/>
        </w:rPr>
        <w:t>(</w:t>
      </w:r>
      <w:r>
        <w:rPr>
          <w:rFonts w:ascii="Garamond" w:hAnsi="Garamond" w:cs="Garamond"/>
          <w:b/>
          <w:bCs/>
          <w:sz w:val="26"/>
          <w:szCs w:val="26"/>
        </w:rPr>
        <w:t>Приложение № 1</w:t>
      </w:r>
      <w:r w:rsidR="00086882" w:rsidRPr="00086882">
        <w:rPr>
          <w:rFonts w:ascii="Garamond" w:hAnsi="Garamond" w:cs="Garamond"/>
          <w:b/>
          <w:bCs/>
          <w:sz w:val="26"/>
          <w:szCs w:val="26"/>
        </w:rPr>
        <w:t>9.9.</w:t>
      </w:r>
      <w:r w:rsidR="004B2004">
        <w:rPr>
          <w:rFonts w:ascii="Garamond" w:hAnsi="Garamond" w:cs="Garamond"/>
          <w:b/>
          <w:bCs/>
          <w:sz w:val="26"/>
          <w:szCs w:val="26"/>
        </w:rPr>
        <w:t>2 к Договору о </w:t>
      </w:r>
      <w:r>
        <w:rPr>
          <w:rFonts w:ascii="Garamond" w:hAnsi="Garamond" w:cs="Garamond"/>
          <w:b/>
          <w:bCs/>
          <w:sz w:val="26"/>
          <w:szCs w:val="26"/>
        </w:rPr>
        <w:t>присоединении к торговой системе оптового рынка)</w:t>
      </w:r>
    </w:p>
    <w:p w14:paraId="489B7B2C" w14:textId="77777777" w:rsidR="004B2004" w:rsidRPr="004B2004" w:rsidRDefault="004B2004" w:rsidP="006E0119">
      <w:pPr>
        <w:spacing w:after="0" w:line="240" w:lineRule="auto"/>
        <w:rPr>
          <w:rFonts w:ascii="Garamond" w:eastAsia="Batang" w:hAnsi="Garamond" w:cs="Arial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74"/>
        <w:gridCol w:w="6875"/>
      </w:tblGrid>
      <w:tr w:rsidR="00584019" w:rsidRPr="002041C9" w14:paraId="69C13F06" w14:textId="77777777" w:rsidTr="00122DAB">
        <w:tc>
          <w:tcPr>
            <w:tcW w:w="993" w:type="dxa"/>
            <w:vAlign w:val="center"/>
          </w:tcPr>
          <w:p w14:paraId="74A125EB" w14:textId="77777777" w:rsidR="00584019" w:rsidRPr="002041C9" w:rsidRDefault="00584019" w:rsidP="00584019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041C9">
              <w:rPr>
                <w:rFonts w:ascii="Garamond" w:hAnsi="Garamond"/>
                <w:b/>
              </w:rPr>
              <w:t xml:space="preserve">№ </w:t>
            </w:r>
          </w:p>
          <w:p w14:paraId="6538A81F" w14:textId="77777777" w:rsidR="00584019" w:rsidRPr="002041C9" w:rsidRDefault="00584019" w:rsidP="00584019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041C9">
              <w:rPr>
                <w:rFonts w:ascii="Garamond" w:hAnsi="Garamond"/>
                <w:b/>
              </w:rPr>
              <w:t>пункта</w:t>
            </w:r>
          </w:p>
        </w:tc>
        <w:tc>
          <w:tcPr>
            <w:tcW w:w="6874" w:type="dxa"/>
          </w:tcPr>
          <w:p w14:paraId="4996A1ED" w14:textId="77777777" w:rsidR="00584019" w:rsidRPr="002041C9" w:rsidRDefault="00584019" w:rsidP="00584019">
            <w:pPr>
              <w:widowControl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2041C9">
              <w:rPr>
                <w:rFonts w:ascii="Garamond" w:hAnsi="Garamond" w:cs="Garamond"/>
                <w:b/>
                <w:bCs/>
              </w:rPr>
              <w:t>Редакция, действующая на момент</w:t>
            </w:r>
          </w:p>
          <w:p w14:paraId="32CED3D2" w14:textId="77777777" w:rsidR="00584019" w:rsidRPr="002041C9" w:rsidRDefault="00584019" w:rsidP="00584019">
            <w:pPr>
              <w:widowControl w:val="0"/>
              <w:tabs>
                <w:tab w:val="center" w:pos="3708"/>
                <w:tab w:val="left" w:pos="5298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041C9">
              <w:rPr>
                <w:rFonts w:ascii="Garamond" w:hAnsi="Garamond" w:cs="Garamond"/>
                <w:b/>
                <w:bCs/>
              </w:rPr>
              <w:t>вступления в силу изменений</w:t>
            </w:r>
          </w:p>
        </w:tc>
        <w:tc>
          <w:tcPr>
            <w:tcW w:w="6875" w:type="dxa"/>
          </w:tcPr>
          <w:p w14:paraId="43A0E725" w14:textId="77777777" w:rsidR="00584019" w:rsidRPr="002041C9" w:rsidRDefault="00584019" w:rsidP="00584019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2041C9">
              <w:rPr>
                <w:rFonts w:ascii="Garamond" w:hAnsi="Garamond"/>
                <w:b/>
              </w:rPr>
              <w:t>Предлагаемая редакция</w:t>
            </w:r>
          </w:p>
          <w:p w14:paraId="0ED057B4" w14:textId="77777777" w:rsidR="00584019" w:rsidRPr="002041C9" w:rsidRDefault="00584019" w:rsidP="00584019">
            <w:pPr>
              <w:widowControl w:val="0"/>
              <w:spacing w:after="0" w:line="240" w:lineRule="auto"/>
              <w:jc w:val="center"/>
              <w:rPr>
                <w:rFonts w:ascii="Garamond" w:hAnsi="Garamond"/>
              </w:rPr>
            </w:pPr>
            <w:r w:rsidRPr="002041C9">
              <w:rPr>
                <w:rFonts w:ascii="Garamond" w:hAnsi="Garamond"/>
              </w:rPr>
              <w:t>(изменения выделены цветом)</w:t>
            </w:r>
          </w:p>
        </w:tc>
      </w:tr>
      <w:tr w:rsidR="00CC380D" w:rsidRPr="002041C9" w14:paraId="4DCDDB4C" w14:textId="77777777" w:rsidTr="00122DAB">
        <w:tc>
          <w:tcPr>
            <w:tcW w:w="993" w:type="dxa"/>
            <w:vAlign w:val="center"/>
          </w:tcPr>
          <w:p w14:paraId="294F9D4F" w14:textId="45EB2C6C" w:rsidR="00CC380D" w:rsidRDefault="00CC380D" w:rsidP="009549EE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2.3.3</w:t>
            </w:r>
          </w:p>
        </w:tc>
        <w:tc>
          <w:tcPr>
            <w:tcW w:w="6874" w:type="dxa"/>
          </w:tcPr>
          <w:p w14:paraId="1CFC7C9C" w14:textId="77777777" w:rsidR="00CC380D" w:rsidRPr="000A5CB3" w:rsidRDefault="00CC380D" w:rsidP="00671BDC">
            <w:pPr>
              <w:pStyle w:val="af2"/>
              <w:widowControl w:val="0"/>
              <w:spacing w:before="120" w:after="120"/>
              <w:ind w:left="0" w:firstLine="607"/>
              <w:jc w:val="both"/>
              <w:rPr>
                <w:rFonts w:ascii="Garamond" w:hAnsi="Garamond"/>
                <w:sz w:val="22"/>
                <w:szCs w:val="22"/>
              </w:rPr>
            </w:pPr>
            <w:r w:rsidRPr="00824768">
              <w:rPr>
                <w:rFonts w:ascii="Garamond" w:hAnsi="Garamond"/>
                <w:sz w:val="22"/>
                <w:szCs w:val="22"/>
              </w:rPr>
              <w:t xml:space="preserve">КО не позднее чем за </w:t>
            </w:r>
            <w:r>
              <w:rPr>
                <w:rFonts w:ascii="Garamond" w:hAnsi="Garamond"/>
                <w:sz w:val="22"/>
                <w:szCs w:val="22"/>
              </w:rPr>
              <w:t>3 (</w:t>
            </w:r>
            <w:r w:rsidRPr="003E16DE">
              <w:rPr>
                <w:rFonts w:ascii="Garamond" w:hAnsi="Garamond"/>
                <w:sz w:val="22"/>
                <w:szCs w:val="22"/>
              </w:rPr>
              <w:t>три) рабочих дня до даты начала срока подачи (приема) заявок, определенной в соответствии с пунктом 2.2.2 настоящего Регламента, осуществляет проверки, указанные в подпунктах «а» - «г»</w:t>
            </w:r>
            <w:r w:rsidRPr="003E16DE">
              <w:rPr>
                <w:rFonts w:ascii="Garamond" w:hAnsi="Garamond"/>
              </w:rPr>
              <w:t xml:space="preserve"> </w:t>
            </w:r>
            <w:r w:rsidRPr="003E16DE">
              <w:rPr>
                <w:rFonts w:ascii="Garamond" w:hAnsi="Garamond"/>
                <w:sz w:val="22"/>
                <w:szCs w:val="22"/>
              </w:rPr>
              <w:t xml:space="preserve">пункта 2.3.1 настоящего Регламента, и направляет СО </w:t>
            </w:r>
            <w:r w:rsidRPr="003E16DE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Реестр субъектов оптового рынка, которым предоставлено </w:t>
            </w:r>
            <w:r w:rsidRPr="000A5CB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право на оказание услуги по управлению изменением режима потребления электрической </w:t>
            </w:r>
            <w:r w:rsidRPr="000A5CB3">
              <w:rPr>
                <w:rFonts w:ascii="Garamond" w:eastAsia="Calibri" w:hAnsi="Garamond"/>
                <w:sz w:val="22"/>
                <w:szCs w:val="22"/>
                <w:lang w:eastAsia="en-US"/>
              </w:rPr>
              <w:lastRenderedPageBreak/>
              <w:t xml:space="preserve">энергии, с указанием зарегистрированных АОУ и суммы предоставленного обеспечения </w:t>
            </w:r>
            <w:r w:rsidRPr="000A5CB3">
              <w:rPr>
                <w:rFonts w:ascii="Garamond" w:hAnsi="Garamond"/>
                <w:sz w:val="22"/>
                <w:szCs w:val="22"/>
              </w:rPr>
              <w:t>(при проведении краткосрочного отбора ресурса на 3 квартал 2024 года сумма предоставленного обеспечения указывается равной нулю),</w:t>
            </w:r>
            <w:r w:rsidRPr="000A5CB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по форме, определенной Соглашением, заключенным между КО и СО (далее </w:t>
            </w:r>
            <w:r w:rsidRPr="000A5CB3">
              <w:rPr>
                <w:rFonts w:ascii="Garamond" w:hAnsi="Garamond"/>
                <w:sz w:val="22"/>
                <w:szCs w:val="22"/>
              </w:rPr>
              <w:t>–</w:t>
            </w:r>
            <w:r w:rsidRPr="000A5CB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Соглашение)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  <w:p w14:paraId="6E529EDC" w14:textId="77777777" w:rsidR="00CC380D" w:rsidRPr="00590A7A" w:rsidRDefault="00CC380D" w:rsidP="00671BDC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Garamond" w:hAnsi="Garamond"/>
              </w:rPr>
            </w:pPr>
          </w:p>
        </w:tc>
        <w:tc>
          <w:tcPr>
            <w:tcW w:w="6875" w:type="dxa"/>
          </w:tcPr>
          <w:p w14:paraId="72A562D8" w14:textId="36EA19B0" w:rsidR="00CC380D" w:rsidRPr="00F96375" w:rsidRDefault="00CC380D" w:rsidP="00F96375">
            <w:pPr>
              <w:pStyle w:val="af2"/>
              <w:widowControl w:val="0"/>
              <w:spacing w:before="120" w:after="120"/>
              <w:ind w:left="0" w:firstLine="607"/>
              <w:jc w:val="both"/>
              <w:rPr>
                <w:rFonts w:ascii="Garamond" w:hAnsi="Garamond"/>
                <w:sz w:val="22"/>
                <w:szCs w:val="22"/>
              </w:rPr>
            </w:pPr>
            <w:r w:rsidRPr="00824768">
              <w:rPr>
                <w:rFonts w:ascii="Garamond" w:hAnsi="Garamond"/>
                <w:sz w:val="22"/>
                <w:szCs w:val="22"/>
              </w:rPr>
              <w:lastRenderedPageBreak/>
              <w:t xml:space="preserve">КО не позднее чем за </w:t>
            </w:r>
            <w:r>
              <w:rPr>
                <w:rFonts w:ascii="Garamond" w:hAnsi="Garamond"/>
                <w:sz w:val="22"/>
                <w:szCs w:val="22"/>
              </w:rPr>
              <w:t>3 (</w:t>
            </w:r>
            <w:r w:rsidRPr="003E16DE">
              <w:rPr>
                <w:rFonts w:ascii="Garamond" w:hAnsi="Garamond"/>
                <w:sz w:val="22"/>
                <w:szCs w:val="22"/>
              </w:rPr>
              <w:t>три)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E16DE">
              <w:rPr>
                <w:rFonts w:ascii="Garamond" w:hAnsi="Garamond"/>
                <w:sz w:val="22"/>
                <w:szCs w:val="22"/>
              </w:rPr>
              <w:t>рабочих дня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E16DE">
              <w:rPr>
                <w:rFonts w:ascii="Garamond" w:hAnsi="Garamond"/>
                <w:sz w:val="22"/>
                <w:szCs w:val="22"/>
              </w:rPr>
              <w:t>до даты начала срока подачи (приема) заявок, определенной в соответствии с пунктом 2.2.2 настоящего Регламента, осуществляет проверки, указанные в подпунктах «а» - «г»</w:t>
            </w:r>
            <w:r w:rsidRPr="003E16DE">
              <w:rPr>
                <w:rFonts w:ascii="Garamond" w:hAnsi="Garamond"/>
              </w:rPr>
              <w:t xml:space="preserve"> </w:t>
            </w:r>
            <w:r w:rsidRPr="003E16DE">
              <w:rPr>
                <w:rFonts w:ascii="Garamond" w:hAnsi="Garamond"/>
                <w:sz w:val="22"/>
                <w:szCs w:val="22"/>
              </w:rPr>
              <w:t xml:space="preserve">пункта 2.3.1 настоящего Регламента, и направляет СО </w:t>
            </w:r>
            <w:r w:rsidRPr="003E16DE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Реестр субъектов оптового рынка, которым предоставлено </w:t>
            </w:r>
            <w:r w:rsidRPr="000A5CB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право на оказание услуги по управлению изменением режима потребления электрической </w:t>
            </w:r>
            <w:r w:rsidRPr="000A5CB3">
              <w:rPr>
                <w:rFonts w:ascii="Garamond" w:eastAsia="Calibri" w:hAnsi="Garamond"/>
                <w:sz w:val="22"/>
                <w:szCs w:val="22"/>
                <w:lang w:eastAsia="en-US"/>
              </w:rPr>
              <w:lastRenderedPageBreak/>
              <w:t xml:space="preserve">энергии, с указанием зарегистрированных АОУ и суммы предоставленного обеспечения </w:t>
            </w:r>
            <w:r w:rsidRPr="000A5CB3">
              <w:rPr>
                <w:rFonts w:ascii="Garamond" w:hAnsi="Garamond"/>
                <w:sz w:val="22"/>
                <w:szCs w:val="22"/>
              </w:rPr>
              <w:t>(при проведении краткосрочного отбора ресурса на 3 квартал 2024 года сумма предоставленного обеспечения указывается равной нулю),</w:t>
            </w:r>
            <w:r w:rsidRPr="000A5CB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по форме, определенной Соглашением, заключенным между КО и СО (далее </w:t>
            </w:r>
            <w:r w:rsidRPr="000A5CB3">
              <w:rPr>
                <w:rFonts w:ascii="Garamond" w:hAnsi="Garamond"/>
                <w:sz w:val="22"/>
                <w:szCs w:val="22"/>
              </w:rPr>
              <w:t>–</w:t>
            </w:r>
            <w:r w:rsidRPr="000A5CB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Соглашение)</w:t>
            </w:r>
            <w:r w:rsidR="00E83812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. </w:t>
            </w:r>
            <w:r w:rsidR="00E83812" w:rsidRPr="00E83812">
              <w:rPr>
                <w:rFonts w:ascii="Garamond" w:eastAsia="Calibri" w:hAnsi="Garamond"/>
                <w:sz w:val="22"/>
                <w:szCs w:val="22"/>
                <w:highlight w:val="yellow"/>
                <w:lang w:eastAsia="en-US"/>
              </w:rPr>
              <w:t xml:space="preserve">Для </w:t>
            </w:r>
            <w:r w:rsidR="00E83812" w:rsidRPr="00E83812">
              <w:rPr>
                <w:rFonts w:ascii="Garamond" w:eastAsia="Garamond" w:hAnsi="Garamond"/>
                <w:sz w:val="22"/>
                <w:szCs w:val="22"/>
                <w:highlight w:val="yellow"/>
              </w:rPr>
              <w:t xml:space="preserve">отбора на 4 квартал 2024 года </w:t>
            </w:r>
            <w:r w:rsidR="00E83812" w:rsidRPr="00E83812">
              <w:rPr>
                <w:rFonts w:ascii="Garamond" w:hAnsi="Garamond"/>
                <w:sz w:val="22"/>
                <w:szCs w:val="22"/>
                <w:highlight w:val="yellow"/>
              </w:rPr>
              <w:t xml:space="preserve">КО </w:t>
            </w:r>
            <w:r w:rsidR="00E83812" w:rsidRPr="00E83812">
              <w:rPr>
                <w:rFonts w:ascii="Garamond" w:eastAsia="Garamond" w:hAnsi="Garamond"/>
                <w:sz w:val="22"/>
                <w:szCs w:val="22"/>
                <w:highlight w:val="yellow"/>
              </w:rPr>
              <w:t>16.09.2024</w:t>
            </w:r>
            <w:r w:rsidR="00E83812" w:rsidRPr="00E83812">
              <w:rPr>
                <w:rFonts w:ascii="Garamond" w:hAnsi="Garamond"/>
                <w:sz w:val="22"/>
                <w:szCs w:val="22"/>
                <w:highlight w:val="yellow"/>
              </w:rPr>
              <w:t xml:space="preserve"> повторно осуществляет проверки, указанные в подпунктах «а» - «г»</w:t>
            </w:r>
            <w:r w:rsidR="00E83812" w:rsidRPr="00E83812">
              <w:rPr>
                <w:rFonts w:ascii="Garamond" w:hAnsi="Garamond"/>
                <w:highlight w:val="yellow"/>
              </w:rPr>
              <w:t xml:space="preserve"> </w:t>
            </w:r>
            <w:r w:rsidR="00E83812" w:rsidRPr="00E83812">
              <w:rPr>
                <w:rFonts w:ascii="Garamond" w:hAnsi="Garamond"/>
                <w:sz w:val="22"/>
                <w:szCs w:val="22"/>
                <w:highlight w:val="yellow"/>
              </w:rPr>
              <w:t xml:space="preserve">пункта 2.3.1 настоящего Регламента, и направляет СО </w:t>
            </w:r>
            <w:r w:rsidR="00E83812" w:rsidRPr="00E83812">
              <w:rPr>
                <w:rFonts w:ascii="Garamond" w:eastAsia="Calibri" w:hAnsi="Garamond"/>
                <w:sz w:val="22"/>
                <w:szCs w:val="22"/>
                <w:highlight w:val="yellow"/>
                <w:lang w:eastAsia="en-US"/>
              </w:rPr>
              <w:t>Реестр субъектов оптового рынка, которым предоставлено право на оказание услуги по управлению изменением режима потребления электрической энергии, с указанием зарегистрированных АОУ и суммы предоставленного обеспечения.</w:t>
            </w:r>
          </w:p>
        </w:tc>
      </w:tr>
      <w:tr w:rsidR="00590A7A" w:rsidRPr="002041C9" w14:paraId="336E0639" w14:textId="77777777" w:rsidTr="00122DAB">
        <w:tc>
          <w:tcPr>
            <w:tcW w:w="993" w:type="dxa"/>
            <w:vAlign w:val="center"/>
          </w:tcPr>
          <w:p w14:paraId="7465D927" w14:textId="1D199932" w:rsidR="00590A7A" w:rsidRDefault="00590A7A" w:rsidP="009549EE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4.2.3.1</w:t>
            </w:r>
          </w:p>
        </w:tc>
        <w:tc>
          <w:tcPr>
            <w:tcW w:w="6874" w:type="dxa"/>
          </w:tcPr>
          <w:p w14:paraId="75BD3196" w14:textId="77777777" w:rsidR="00590A7A" w:rsidRPr="00590A7A" w:rsidRDefault="00590A7A" w:rsidP="00671BDC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Garamond" w:hAnsi="Garamond"/>
              </w:rPr>
            </w:pPr>
            <w:r w:rsidRPr="00590A7A">
              <w:rPr>
                <w:rFonts w:ascii="Garamond" w:eastAsia="Garamond" w:hAnsi="Garamond"/>
              </w:rPr>
              <w:t>…</w:t>
            </w:r>
          </w:p>
          <w:p w14:paraId="7F05A56D" w14:textId="77777777" w:rsidR="00590A7A" w:rsidRPr="00590A7A" w:rsidRDefault="00590A7A" w:rsidP="00671BDC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590A7A">
              <w:rPr>
                <w:rFonts w:ascii="Garamond" w:hAnsi="Garamond"/>
              </w:rPr>
              <w:t xml:space="preserve">Предоставлением вышеуказанного обеспечения является выполнение не позднее чем за 12 рабочих дней до даты начала срока подачи (приема) заявок на отбор ресурса </w:t>
            </w:r>
            <w:r w:rsidRPr="00590A7A">
              <w:rPr>
                <w:rFonts w:ascii="Garamond" w:eastAsia="Times New Roman" w:hAnsi="Garamond"/>
              </w:rPr>
              <w:t>по управлению изменением режима потребления</w:t>
            </w:r>
            <w:r w:rsidRPr="00590A7A">
              <w:rPr>
                <w:rFonts w:ascii="Garamond" w:hAnsi="Garamond"/>
              </w:rPr>
              <w:t xml:space="preserve"> следующих действий:</w:t>
            </w:r>
          </w:p>
          <w:p w14:paraId="16A8392A" w14:textId="77777777" w:rsidR="00590A7A" w:rsidRPr="00590A7A" w:rsidRDefault="00590A7A" w:rsidP="00671BDC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590A7A">
              <w:rPr>
                <w:rFonts w:ascii="Garamond" w:eastAsia="Times New Roman" w:hAnsi="Garamond"/>
              </w:rPr>
              <w:t xml:space="preserve">– субъектом оптового рынка заключено </w:t>
            </w:r>
            <w:r w:rsidRPr="00590A7A">
              <w:rPr>
                <w:rFonts w:ascii="Garamond" w:hAnsi="Garamond"/>
              </w:rPr>
              <w:t>Соглашение о порядке расчетов по БГ</w:t>
            </w:r>
            <w:r w:rsidRPr="00590A7A">
              <w:rPr>
                <w:rFonts w:ascii="Garamond" w:eastAsia="Times New Roman" w:hAnsi="Garamond"/>
              </w:rPr>
              <w:t>;</w:t>
            </w:r>
          </w:p>
          <w:p w14:paraId="024899AB" w14:textId="70DF5535" w:rsidR="00590A7A" w:rsidRPr="00590A7A" w:rsidRDefault="00590A7A" w:rsidP="00671BDC">
            <w:pPr>
              <w:widowControl w:val="0"/>
              <w:spacing w:before="120" w:after="120" w:line="240" w:lineRule="auto"/>
              <w:ind w:firstLine="567"/>
              <w:jc w:val="both"/>
              <w:rPr>
                <w:rFonts w:eastAsia="Times New Roman"/>
              </w:rPr>
            </w:pPr>
            <w:r w:rsidRPr="00590A7A">
              <w:rPr>
                <w:rFonts w:ascii="Garamond" w:eastAsia="Times New Roman" w:hAnsi="Garamond"/>
              </w:rPr>
              <w:t xml:space="preserve">– ЦФР получена банковская гарантия, </w:t>
            </w:r>
            <w:r w:rsidRPr="00590A7A">
              <w:rPr>
                <w:rFonts w:ascii="Garamond" w:hAnsi="Garamond"/>
              </w:rPr>
              <w:t>соответствующая требованиям п. 4.2.3.3 настоящего Регламента</w:t>
            </w:r>
            <w:r w:rsidRPr="00590A7A">
              <w:rPr>
                <w:rFonts w:ascii="Garamond" w:eastAsia="Times New Roman" w:hAnsi="Garamond"/>
              </w:rPr>
              <w:t>.</w:t>
            </w:r>
          </w:p>
        </w:tc>
        <w:tc>
          <w:tcPr>
            <w:tcW w:w="6875" w:type="dxa"/>
          </w:tcPr>
          <w:p w14:paraId="56CAD877" w14:textId="77777777" w:rsidR="00590A7A" w:rsidRPr="00590A7A" w:rsidRDefault="00590A7A" w:rsidP="00671BDC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Garamond" w:hAnsi="Garamond"/>
              </w:rPr>
            </w:pPr>
            <w:r w:rsidRPr="00590A7A">
              <w:rPr>
                <w:rFonts w:ascii="Garamond" w:eastAsia="Garamond" w:hAnsi="Garamond"/>
              </w:rPr>
              <w:t>…</w:t>
            </w:r>
          </w:p>
          <w:p w14:paraId="3EDF2798" w14:textId="7891B1D7" w:rsidR="00C67C08" w:rsidRDefault="00590A7A" w:rsidP="00671BDC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590A7A">
              <w:rPr>
                <w:rFonts w:ascii="Garamond" w:hAnsi="Garamond"/>
              </w:rPr>
              <w:t xml:space="preserve">Предоставлением вышеуказанного обеспечения является выполнение не позднее чем за 12 рабочих дней </w:t>
            </w:r>
            <w:r w:rsidRPr="00876A37">
              <w:rPr>
                <w:rFonts w:ascii="Garamond" w:eastAsia="Garamond" w:hAnsi="Garamond"/>
                <w:highlight w:val="yellow"/>
              </w:rPr>
              <w:t xml:space="preserve">(для отбора на 4 квартал 2024 года – не позднее чем за </w:t>
            </w:r>
            <w:r w:rsidR="00401C86" w:rsidRPr="00876A37">
              <w:rPr>
                <w:rFonts w:ascii="Garamond" w:eastAsia="Garamond" w:hAnsi="Garamond"/>
                <w:highlight w:val="yellow"/>
              </w:rPr>
              <w:t>7</w:t>
            </w:r>
            <w:r w:rsidRPr="00876A37">
              <w:rPr>
                <w:rFonts w:ascii="Garamond" w:eastAsia="Garamond" w:hAnsi="Garamond"/>
                <w:highlight w:val="yellow"/>
              </w:rPr>
              <w:t xml:space="preserve"> рабочих дн</w:t>
            </w:r>
            <w:r w:rsidR="00C63340" w:rsidRPr="00876A37">
              <w:rPr>
                <w:rFonts w:ascii="Garamond" w:eastAsia="Garamond" w:hAnsi="Garamond"/>
                <w:highlight w:val="yellow"/>
              </w:rPr>
              <w:t>ей</w:t>
            </w:r>
            <w:r w:rsidRPr="00876A37">
              <w:rPr>
                <w:rFonts w:ascii="Garamond" w:eastAsia="Garamond" w:hAnsi="Garamond"/>
                <w:highlight w:val="yellow"/>
              </w:rPr>
              <w:t>)</w:t>
            </w:r>
            <w:r>
              <w:rPr>
                <w:rFonts w:ascii="Garamond" w:eastAsia="Garamond" w:hAnsi="Garamond"/>
              </w:rPr>
              <w:t xml:space="preserve"> </w:t>
            </w:r>
            <w:r w:rsidRPr="00590A7A">
              <w:rPr>
                <w:rFonts w:ascii="Garamond" w:hAnsi="Garamond"/>
              </w:rPr>
              <w:t xml:space="preserve">до даты начала срока подачи (приема) заявок на отбор ресурса </w:t>
            </w:r>
            <w:r w:rsidRPr="00590A7A">
              <w:rPr>
                <w:rFonts w:ascii="Garamond" w:eastAsia="Times New Roman" w:hAnsi="Garamond"/>
              </w:rPr>
              <w:t>по управлению изменением режима потребления</w:t>
            </w:r>
            <w:r w:rsidRPr="00590A7A">
              <w:rPr>
                <w:rFonts w:ascii="Garamond" w:hAnsi="Garamond"/>
              </w:rPr>
              <w:t xml:space="preserve"> следующих действий:</w:t>
            </w:r>
          </w:p>
          <w:p w14:paraId="11FECE4F" w14:textId="77777777" w:rsidR="00590A7A" w:rsidRPr="00590A7A" w:rsidRDefault="00590A7A" w:rsidP="00671BDC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590A7A">
              <w:rPr>
                <w:rFonts w:ascii="Garamond" w:eastAsia="Times New Roman" w:hAnsi="Garamond"/>
              </w:rPr>
              <w:t xml:space="preserve">– субъектом оптового рынка заключено </w:t>
            </w:r>
            <w:r w:rsidRPr="00590A7A">
              <w:rPr>
                <w:rFonts w:ascii="Garamond" w:hAnsi="Garamond"/>
              </w:rPr>
              <w:t>Соглашение о порядке расчетов по БГ</w:t>
            </w:r>
            <w:r w:rsidRPr="00590A7A">
              <w:rPr>
                <w:rFonts w:ascii="Garamond" w:eastAsia="Times New Roman" w:hAnsi="Garamond"/>
              </w:rPr>
              <w:t>;</w:t>
            </w:r>
          </w:p>
          <w:p w14:paraId="363BE932" w14:textId="773D693D" w:rsidR="00590A7A" w:rsidRPr="00D264E4" w:rsidRDefault="00590A7A" w:rsidP="00671BDC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Garamond" w:hAnsi="Garamond"/>
              </w:rPr>
            </w:pPr>
            <w:r w:rsidRPr="00590A7A">
              <w:rPr>
                <w:rFonts w:ascii="Garamond" w:eastAsia="Times New Roman" w:hAnsi="Garamond"/>
              </w:rPr>
              <w:t xml:space="preserve">– ЦФР получена банковская гарантия, </w:t>
            </w:r>
            <w:r w:rsidRPr="00590A7A">
              <w:rPr>
                <w:rFonts w:ascii="Garamond" w:hAnsi="Garamond"/>
              </w:rPr>
              <w:t>соответствующая требованиям п. 4.2.3.3 настоящего Регламента</w:t>
            </w:r>
            <w:r w:rsidRPr="00590A7A">
              <w:rPr>
                <w:rFonts w:ascii="Garamond" w:eastAsia="Times New Roman" w:hAnsi="Garamond"/>
              </w:rPr>
              <w:t>.</w:t>
            </w:r>
          </w:p>
        </w:tc>
      </w:tr>
      <w:tr w:rsidR="00590A7A" w:rsidRPr="002041C9" w14:paraId="26110C07" w14:textId="77777777" w:rsidTr="00122DAB">
        <w:tc>
          <w:tcPr>
            <w:tcW w:w="993" w:type="dxa"/>
            <w:vAlign w:val="center"/>
          </w:tcPr>
          <w:p w14:paraId="0049361F" w14:textId="721D15F7" w:rsidR="00590A7A" w:rsidRDefault="00590A7A" w:rsidP="009549EE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4.2.3.4</w:t>
            </w:r>
          </w:p>
        </w:tc>
        <w:tc>
          <w:tcPr>
            <w:tcW w:w="6874" w:type="dxa"/>
          </w:tcPr>
          <w:p w14:paraId="1F04AAA8" w14:textId="77777777" w:rsidR="00590A7A" w:rsidRPr="00590A7A" w:rsidRDefault="00590A7A" w:rsidP="00671BDC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Garamond" w:hAnsi="Garamond"/>
              </w:rPr>
            </w:pPr>
            <w:r w:rsidRPr="00590A7A">
              <w:rPr>
                <w:rFonts w:ascii="Garamond" w:hAnsi="Garamond"/>
              </w:rPr>
              <w:t>4.2.3.4. ЦФР принимает предоставленную банковскую гарантию при условии, что она предоставлена не позднее чем за 12 рабочих дней до даты начала срока подачи (приема) заявок на отбор</w:t>
            </w:r>
            <w:r w:rsidRPr="00590A7A">
              <w:rPr>
                <w:rFonts w:ascii="Garamond" w:eastAsia="Garamond" w:hAnsi="Garamond"/>
              </w:rPr>
              <w:t xml:space="preserve"> ресурса </w:t>
            </w:r>
            <w:r w:rsidRPr="00590A7A">
              <w:rPr>
                <w:rFonts w:ascii="Garamond" w:eastAsia="Times New Roman" w:hAnsi="Garamond"/>
              </w:rPr>
              <w:t>по управлению изменением режима потребления</w:t>
            </w:r>
            <w:r w:rsidRPr="00590A7A">
              <w:rPr>
                <w:rFonts w:ascii="Garamond" w:hAnsi="Garamond"/>
              </w:rPr>
              <w:t xml:space="preserve"> и соответствует требованиям, указанным в п. 4.2.3.3 настоящего Регламента. В случае несоответствия банковской гарантии указанным требованиям, ЦФР направляет </w:t>
            </w:r>
            <w:r w:rsidRPr="00590A7A">
              <w:rPr>
                <w:rFonts w:ascii="Garamond" w:hAnsi="Garamond"/>
                <w:lang w:val="x-none"/>
              </w:rPr>
              <w:t>банку, выдавшему банковскую гарантию</w:t>
            </w:r>
            <w:r w:rsidRPr="00590A7A">
              <w:rPr>
                <w:rFonts w:ascii="Garamond" w:hAnsi="Garamond"/>
              </w:rPr>
              <w:t xml:space="preserve">, </w:t>
            </w:r>
            <w:r w:rsidRPr="00590A7A">
              <w:rPr>
                <w:rFonts w:ascii="Garamond" w:hAnsi="Garamond"/>
                <w:lang w:val="x-none"/>
              </w:rPr>
              <w:t>отказ от своих прав по банковской гарантии</w:t>
            </w:r>
            <w:r w:rsidRPr="00590A7A">
              <w:rPr>
                <w:rFonts w:ascii="Garamond" w:hAnsi="Garamond"/>
              </w:rPr>
              <w:t>.</w:t>
            </w:r>
          </w:p>
          <w:p w14:paraId="1113BEE8" w14:textId="77777777" w:rsidR="00590A7A" w:rsidRPr="00590A7A" w:rsidRDefault="00590A7A" w:rsidP="00671BDC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590A7A">
              <w:rPr>
                <w:rFonts w:ascii="Garamond" w:hAnsi="Garamond"/>
              </w:rPr>
              <w:t xml:space="preserve">ЦФР не позднее чем за 6 рабочих дней до даты начала срока подачи (приема) заявок на отбор направляет </w:t>
            </w:r>
            <w:proofErr w:type="gramStart"/>
            <w:r w:rsidRPr="00590A7A">
              <w:rPr>
                <w:rFonts w:ascii="Garamond" w:hAnsi="Garamond"/>
              </w:rPr>
              <w:t>в КО</w:t>
            </w:r>
            <w:proofErr w:type="gramEnd"/>
            <w:r w:rsidRPr="00590A7A">
              <w:rPr>
                <w:rFonts w:ascii="Garamond" w:hAnsi="Garamond"/>
              </w:rPr>
              <w:t xml:space="preserve"> реестр принятых банковских гарантий. Реестр направляется в электронном виде с электронной подписью по форме приложения 5.12 к настоящему Регламенту.</w:t>
            </w:r>
          </w:p>
          <w:p w14:paraId="13ADF46B" w14:textId="3D8F95E2" w:rsidR="00590A7A" w:rsidRPr="00590A7A" w:rsidRDefault="00590A7A" w:rsidP="00671BDC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Garamond" w:hAnsi="Garamond"/>
              </w:rPr>
            </w:pPr>
            <w:r w:rsidRPr="00590A7A">
              <w:rPr>
                <w:rFonts w:ascii="Garamond" w:hAnsi="Garamond"/>
              </w:rPr>
              <w:t xml:space="preserve">Если ЦФР не была принята ни одна банковская гарантия в целях </w:t>
            </w:r>
            <w:r w:rsidRPr="00590A7A">
              <w:rPr>
                <w:rFonts w:ascii="Garamond" w:hAnsi="Garamond"/>
              </w:rPr>
              <w:lastRenderedPageBreak/>
              <w:t xml:space="preserve">участия в отборе ресурса </w:t>
            </w:r>
            <w:r w:rsidRPr="00590A7A">
              <w:rPr>
                <w:rFonts w:ascii="Garamond" w:eastAsia="Times New Roman" w:hAnsi="Garamond"/>
              </w:rPr>
              <w:t>по управлению изменением режима потребления</w:t>
            </w:r>
            <w:r w:rsidRPr="00590A7A">
              <w:rPr>
                <w:rFonts w:ascii="Garamond" w:hAnsi="Garamond"/>
              </w:rPr>
              <w:t>, то ЦФР не позднее чем за 6 рабочих дней до даты начала срока подачи (приема) заявок на отбор направляет на бумажном носителе в КО соответствующее уведомление.</w:t>
            </w:r>
          </w:p>
        </w:tc>
        <w:tc>
          <w:tcPr>
            <w:tcW w:w="6875" w:type="dxa"/>
          </w:tcPr>
          <w:p w14:paraId="6BB8CD5F" w14:textId="5CB4E314" w:rsidR="00590A7A" w:rsidRPr="00590A7A" w:rsidRDefault="00590A7A" w:rsidP="00671BDC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Garamond" w:hAnsi="Garamond"/>
              </w:rPr>
            </w:pPr>
            <w:r w:rsidRPr="00590A7A">
              <w:rPr>
                <w:rFonts w:ascii="Garamond" w:hAnsi="Garamond"/>
              </w:rPr>
              <w:lastRenderedPageBreak/>
              <w:t xml:space="preserve">4.2.3.4. ЦФР принимает предоставленную банковскую гарантию при условии, что она предоставлена не позднее чем за 12 рабочих дней </w:t>
            </w:r>
            <w:r w:rsidRPr="00876A37">
              <w:rPr>
                <w:rFonts w:ascii="Garamond" w:eastAsia="Garamond" w:hAnsi="Garamond"/>
                <w:highlight w:val="yellow"/>
              </w:rPr>
              <w:t xml:space="preserve">(для отбора на 4 квартал 2024 года – не позднее чем за </w:t>
            </w:r>
            <w:r w:rsidR="00401C86" w:rsidRPr="00876A37">
              <w:rPr>
                <w:rFonts w:ascii="Garamond" w:eastAsia="Garamond" w:hAnsi="Garamond"/>
                <w:highlight w:val="yellow"/>
              </w:rPr>
              <w:t>7</w:t>
            </w:r>
            <w:r w:rsidRPr="00876A37">
              <w:rPr>
                <w:rFonts w:ascii="Garamond" w:eastAsia="Garamond" w:hAnsi="Garamond"/>
                <w:highlight w:val="yellow"/>
              </w:rPr>
              <w:t xml:space="preserve"> рабочих дн</w:t>
            </w:r>
            <w:r w:rsidR="00C63340" w:rsidRPr="00876A37">
              <w:rPr>
                <w:rFonts w:ascii="Garamond" w:eastAsia="Garamond" w:hAnsi="Garamond"/>
                <w:highlight w:val="yellow"/>
              </w:rPr>
              <w:t>ей</w:t>
            </w:r>
            <w:r w:rsidRPr="00876A37">
              <w:rPr>
                <w:rFonts w:ascii="Garamond" w:eastAsia="Garamond" w:hAnsi="Garamond"/>
                <w:highlight w:val="yellow"/>
              </w:rPr>
              <w:t>)</w:t>
            </w:r>
            <w:r>
              <w:rPr>
                <w:rFonts w:ascii="Garamond" w:eastAsia="Garamond" w:hAnsi="Garamond"/>
              </w:rPr>
              <w:t xml:space="preserve"> </w:t>
            </w:r>
            <w:r w:rsidRPr="00590A7A">
              <w:rPr>
                <w:rFonts w:ascii="Garamond" w:hAnsi="Garamond"/>
              </w:rPr>
              <w:t>до даты начала срока подачи (приема) заявок на отбор</w:t>
            </w:r>
            <w:r w:rsidRPr="00590A7A">
              <w:rPr>
                <w:rFonts w:ascii="Garamond" w:eastAsia="Garamond" w:hAnsi="Garamond"/>
              </w:rPr>
              <w:t xml:space="preserve"> ресурса </w:t>
            </w:r>
            <w:r w:rsidRPr="00590A7A">
              <w:rPr>
                <w:rFonts w:ascii="Garamond" w:eastAsia="Times New Roman" w:hAnsi="Garamond"/>
              </w:rPr>
              <w:t>по управлению изменением режима потребления</w:t>
            </w:r>
            <w:r w:rsidRPr="00590A7A">
              <w:rPr>
                <w:rFonts w:ascii="Garamond" w:hAnsi="Garamond"/>
              </w:rPr>
              <w:t xml:space="preserve"> и соответствует требованиям, указанным в п. 4.2.3.3 настоящего Регламента. В случае несоответствия банковской гарантии указанным требованиям, ЦФР направляет </w:t>
            </w:r>
            <w:r w:rsidRPr="00590A7A">
              <w:rPr>
                <w:rFonts w:ascii="Garamond" w:hAnsi="Garamond"/>
                <w:lang w:val="x-none"/>
              </w:rPr>
              <w:t>банку, выдавшему банковскую гарантию</w:t>
            </w:r>
            <w:r w:rsidRPr="00590A7A">
              <w:rPr>
                <w:rFonts w:ascii="Garamond" w:hAnsi="Garamond"/>
              </w:rPr>
              <w:t xml:space="preserve">, </w:t>
            </w:r>
            <w:r w:rsidRPr="00590A7A">
              <w:rPr>
                <w:rFonts w:ascii="Garamond" w:hAnsi="Garamond"/>
                <w:lang w:val="x-none"/>
              </w:rPr>
              <w:t>отказ от своих прав по банковской гарантии</w:t>
            </w:r>
            <w:r w:rsidRPr="00590A7A">
              <w:rPr>
                <w:rFonts w:ascii="Garamond" w:hAnsi="Garamond"/>
              </w:rPr>
              <w:t>.</w:t>
            </w:r>
          </w:p>
          <w:p w14:paraId="2BABAE5F" w14:textId="0B2C32FB" w:rsidR="00590A7A" w:rsidRPr="00590A7A" w:rsidRDefault="00590A7A" w:rsidP="00671BDC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 w:rsidRPr="00590A7A">
              <w:rPr>
                <w:rFonts w:ascii="Garamond" w:hAnsi="Garamond"/>
              </w:rPr>
              <w:t xml:space="preserve">ЦФР не позднее чем за 6 рабочих дней до даты начала срока подачи (приема) заявок на отбор направляет </w:t>
            </w:r>
            <w:proofErr w:type="gramStart"/>
            <w:r w:rsidRPr="00590A7A">
              <w:rPr>
                <w:rFonts w:ascii="Garamond" w:hAnsi="Garamond"/>
              </w:rPr>
              <w:t>в КО</w:t>
            </w:r>
            <w:proofErr w:type="gramEnd"/>
            <w:r w:rsidRPr="00590A7A">
              <w:rPr>
                <w:rFonts w:ascii="Garamond" w:hAnsi="Garamond"/>
              </w:rPr>
              <w:t xml:space="preserve"> реестр принятых банковских </w:t>
            </w:r>
            <w:r w:rsidRPr="00B02134">
              <w:rPr>
                <w:rFonts w:ascii="Garamond" w:hAnsi="Garamond"/>
              </w:rPr>
              <w:t>гарантий.</w:t>
            </w:r>
            <w:r w:rsidR="00AF2CB1" w:rsidRPr="00B02134">
              <w:rPr>
                <w:rFonts w:ascii="Garamond" w:hAnsi="Garamond"/>
              </w:rPr>
              <w:t xml:space="preserve"> </w:t>
            </w:r>
            <w:r w:rsidRPr="00B02134">
              <w:rPr>
                <w:rFonts w:ascii="Garamond" w:hAnsi="Garamond"/>
              </w:rPr>
              <w:t>Реестр</w:t>
            </w:r>
            <w:r w:rsidRPr="00590A7A">
              <w:rPr>
                <w:rFonts w:ascii="Garamond" w:hAnsi="Garamond"/>
              </w:rPr>
              <w:t xml:space="preserve"> направляется в электронном виде с электронной подписью по форме приложения 5.12 к настоящему Регламенту.</w:t>
            </w:r>
            <w:r w:rsidR="00B02134">
              <w:rPr>
                <w:rFonts w:ascii="Garamond" w:hAnsi="Garamond"/>
              </w:rPr>
              <w:t xml:space="preserve"> </w:t>
            </w:r>
            <w:r w:rsidR="00B02134" w:rsidRPr="00E83812">
              <w:rPr>
                <w:rFonts w:ascii="Garamond" w:hAnsi="Garamond"/>
                <w:highlight w:val="yellow"/>
              </w:rPr>
              <w:t xml:space="preserve">Для </w:t>
            </w:r>
            <w:r w:rsidR="00B02134" w:rsidRPr="00E83812">
              <w:rPr>
                <w:rFonts w:ascii="Garamond" w:eastAsia="Garamond" w:hAnsi="Garamond"/>
                <w:highlight w:val="yellow"/>
              </w:rPr>
              <w:lastRenderedPageBreak/>
              <w:t xml:space="preserve">отбора на 4 квартал 2024 года </w:t>
            </w:r>
            <w:r w:rsidR="00B02134">
              <w:rPr>
                <w:rFonts w:ascii="Garamond" w:eastAsia="Garamond" w:hAnsi="Garamond"/>
                <w:highlight w:val="yellow"/>
              </w:rPr>
              <w:t xml:space="preserve">ЦФР </w:t>
            </w:r>
            <w:r w:rsidR="00B435DD">
              <w:rPr>
                <w:rFonts w:ascii="Garamond" w:eastAsia="Garamond" w:hAnsi="Garamond"/>
                <w:highlight w:val="yellow"/>
              </w:rPr>
              <w:t>н</w:t>
            </w:r>
            <w:r w:rsidR="00B02134" w:rsidRPr="00B02134">
              <w:rPr>
                <w:rFonts w:ascii="Garamond" w:eastAsia="Garamond" w:hAnsi="Garamond"/>
                <w:highlight w:val="yellow"/>
              </w:rPr>
              <w:t xml:space="preserve">аправляет </w:t>
            </w:r>
            <w:proofErr w:type="gramStart"/>
            <w:r w:rsidR="00B02134" w:rsidRPr="00B02134">
              <w:rPr>
                <w:rFonts w:ascii="Garamond" w:eastAsia="Garamond" w:hAnsi="Garamond"/>
                <w:highlight w:val="yellow"/>
              </w:rPr>
              <w:t>в КО</w:t>
            </w:r>
            <w:proofErr w:type="gramEnd"/>
            <w:r w:rsidR="00B02134" w:rsidRPr="00B02134">
              <w:rPr>
                <w:rFonts w:ascii="Garamond" w:eastAsia="Garamond" w:hAnsi="Garamond"/>
                <w:highlight w:val="yellow"/>
              </w:rPr>
              <w:t xml:space="preserve"> реестр принятых банковских гарантий</w:t>
            </w:r>
            <w:r w:rsidR="00B435DD">
              <w:rPr>
                <w:rFonts w:ascii="Garamond" w:eastAsia="Garamond" w:hAnsi="Garamond"/>
                <w:highlight w:val="yellow"/>
              </w:rPr>
              <w:t xml:space="preserve"> не позднее 16.09.2024</w:t>
            </w:r>
            <w:r w:rsidR="00A9576D" w:rsidRPr="00A9576D">
              <w:rPr>
                <w:rFonts w:ascii="Garamond" w:eastAsia="Garamond" w:hAnsi="Garamond"/>
                <w:highlight w:val="yellow"/>
              </w:rPr>
              <w:t>.</w:t>
            </w:r>
          </w:p>
          <w:p w14:paraId="13866658" w14:textId="744D4BE6" w:rsidR="00590A7A" w:rsidRPr="00590A7A" w:rsidRDefault="00590A7A" w:rsidP="00671BDC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eastAsia="Garamond" w:hAnsi="Garamond"/>
              </w:rPr>
            </w:pPr>
            <w:r w:rsidRPr="00590A7A">
              <w:rPr>
                <w:rFonts w:ascii="Garamond" w:hAnsi="Garamond"/>
              </w:rPr>
              <w:t xml:space="preserve">Если ЦФР не была принята ни одна банковская гарантия в целях участия в отборе ресурса </w:t>
            </w:r>
            <w:r w:rsidRPr="00590A7A">
              <w:rPr>
                <w:rFonts w:ascii="Garamond" w:eastAsia="Times New Roman" w:hAnsi="Garamond"/>
              </w:rPr>
              <w:t>по управлению изменением режима потребления</w:t>
            </w:r>
            <w:r w:rsidRPr="00590A7A">
              <w:rPr>
                <w:rFonts w:ascii="Garamond" w:hAnsi="Garamond"/>
              </w:rPr>
              <w:t>, то ЦФР не позднее чем за 6 рабочих дней до даты начала срока подачи (приема) заявок на отбор направляет на бумажном носителе в КО соответствующее уведомление.</w:t>
            </w:r>
          </w:p>
        </w:tc>
      </w:tr>
    </w:tbl>
    <w:p w14:paraId="6FAA155B" w14:textId="77777777" w:rsidR="00DE2901" w:rsidRPr="00C67C08" w:rsidRDefault="00DE2901" w:rsidP="00C67C08">
      <w:pPr>
        <w:rPr>
          <w:rFonts w:ascii="Garamond" w:hAnsi="Garamond" w:cs="Garamond"/>
          <w:sz w:val="24"/>
          <w:szCs w:val="24"/>
        </w:rPr>
      </w:pPr>
    </w:p>
    <w:sectPr w:rsidR="00DE2901" w:rsidRPr="00C67C08" w:rsidSect="006E0119">
      <w:footerReference w:type="default" r:id="rId8"/>
      <w:pgSz w:w="16838" w:h="11906" w:orient="landscape"/>
      <w:pgMar w:top="1134" w:right="820" w:bottom="1134" w:left="130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C773A" w14:textId="77777777" w:rsidR="000C4499" w:rsidRDefault="000C4499">
      <w:pPr>
        <w:spacing w:after="0" w:line="240" w:lineRule="auto"/>
      </w:pPr>
      <w:r>
        <w:separator/>
      </w:r>
    </w:p>
  </w:endnote>
  <w:endnote w:type="continuationSeparator" w:id="0">
    <w:p w14:paraId="61159A1A" w14:textId="77777777" w:rsidR="000C4499" w:rsidRDefault="000C4499">
      <w:pPr>
        <w:spacing w:after="0" w:line="240" w:lineRule="auto"/>
      </w:pPr>
      <w:r>
        <w:continuationSeparator/>
      </w:r>
    </w:p>
  </w:endnote>
  <w:endnote w:type="continuationNotice" w:id="1">
    <w:p w14:paraId="01C43173" w14:textId="77777777" w:rsidR="000C4499" w:rsidRDefault="000C4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489292"/>
      <w:docPartObj>
        <w:docPartGallery w:val="Page Numbers (Bottom of Page)"/>
        <w:docPartUnique/>
      </w:docPartObj>
    </w:sdtPr>
    <w:sdtEndPr/>
    <w:sdtContent>
      <w:p w14:paraId="42DC9F95" w14:textId="0288026F" w:rsidR="00436B45" w:rsidRDefault="00436B45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4A" w:rsidRPr="00F2164A">
          <w:rPr>
            <w:noProof/>
            <w:lang w:val="ru-RU"/>
          </w:rPr>
          <w:t>4</w:t>
        </w:r>
        <w:r>
          <w:fldChar w:fldCharType="end"/>
        </w:r>
      </w:p>
    </w:sdtContent>
  </w:sdt>
  <w:p w14:paraId="5D45A2EE" w14:textId="77777777" w:rsidR="00436B45" w:rsidRDefault="00436B45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2400A" w14:textId="77777777" w:rsidR="000C4499" w:rsidRDefault="000C4499">
      <w:pPr>
        <w:spacing w:after="0" w:line="240" w:lineRule="auto"/>
      </w:pPr>
      <w:r>
        <w:separator/>
      </w:r>
    </w:p>
  </w:footnote>
  <w:footnote w:type="continuationSeparator" w:id="0">
    <w:p w14:paraId="44CDBC79" w14:textId="77777777" w:rsidR="000C4499" w:rsidRDefault="000C4499">
      <w:pPr>
        <w:spacing w:after="0" w:line="240" w:lineRule="auto"/>
      </w:pPr>
      <w:r>
        <w:continuationSeparator/>
      </w:r>
    </w:p>
  </w:footnote>
  <w:footnote w:type="continuationNotice" w:id="1">
    <w:p w14:paraId="3B623606" w14:textId="77777777" w:rsidR="000C4499" w:rsidRDefault="000C44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92A9E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5DCAA1D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A48B33E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37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4">
      <w:start w:val="1"/>
      <w:numFmt w:val="decimal"/>
      <w:lvlText w:val="%5.1.1.1."/>
      <w:lvlJc w:val="left"/>
      <w:pPr>
        <w:tabs>
          <w:tab w:val="num" w:pos="1134"/>
        </w:tabs>
        <w:ind w:left="1134" w:hanging="566"/>
      </w:pPr>
      <w:rPr>
        <w:rFonts w:ascii="Garamond" w:hAnsi="Garamond"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018917D5"/>
    <w:multiLevelType w:val="hybridMultilevel"/>
    <w:tmpl w:val="130E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6F09"/>
    <w:multiLevelType w:val="hybridMultilevel"/>
    <w:tmpl w:val="A14A38C8"/>
    <w:lvl w:ilvl="0" w:tplc="9FE20BA8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AF888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C7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ED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629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988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C7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267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34F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24D21"/>
    <w:multiLevelType w:val="hybridMultilevel"/>
    <w:tmpl w:val="28C684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F306F"/>
    <w:multiLevelType w:val="hybridMultilevel"/>
    <w:tmpl w:val="17A43FB0"/>
    <w:lvl w:ilvl="0" w:tplc="6E124C16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ascii="Garamond" w:eastAsia="Times New Roman" w:hAnsi="Garamond" w:cs="Times New Roman" w:hint="default"/>
      </w:rPr>
    </w:lvl>
    <w:lvl w:ilvl="1" w:tplc="64FEE1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DA5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A5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28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281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EE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AF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3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1598E"/>
    <w:multiLevelType w:val="hybridMultilevel"/>
    <w:tmpl w:val="E360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7DC3EF4"/>
    <w:multiLevelType w:val="hybridMultilevel"/>
    <w:tmpl w:val="2C425156"/>
    <w:lvl w:ilvl="0" w:tplc="79400B0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C658A3"/>
    <w:multiLevelType w:val="hybridMultilevel"/>
    <w:tmpl w:val="4F1C6756"/>
    <w:lvl w:ilvl="0" w:tplc="0419000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C607CDA"/>
    <w:multiLevelType w:val="multilevel"/>
    <w:tmpl w:val="F87E9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92" w:hanging="2160"/>
      </w:pPr>
      <w:rPr>
        <w:rFonts w:hint="default"/>
      </w:rPr>
    </w:lvl>
  </w:abstractNum>
  <w:abstractNum w:abstractNumId="12" w15:restartNumberingAfterBreak="0">
    <w:nsid w:val="0DF06F82"/>
    <w:multiLevelType w:val="multilevel"/>
    <w:tmpl w:val="642C4B50"/>
    <w:styleLink w:val="111111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</w:lvl>
    <w:lvl w:ilvl="4">
      <w:start w:val="1"/>
      <w:numFmt w:val="decimal"/>
      <w:pStyle w:val="50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186270"/>
    <w:multiLevelType w:val="hybridMultilevel"/>
    <w:tmpl w:val="4F06F1A4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B219DF"/>
    <w:multiLevelType w:val="multilevel"/>
    <w:tmpl w:val="46886462"/>
    <w:lvl w:ilvl="0">
      <w:start w:val="1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18DF5EAB"/>
    <w:multiLevelType w:val="hybridMultilevel"/>
    <w:tmpl w:val="084E00C6"/>
    <w:lvl w:ilvl="0" w:tplc="F1E8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9780A"/>
    <w:multiLevelType w:val="hybridMultilevel"/>
    <w:tmpl w:val="EC6A39DC"/>
    <w:lvl w:ilvl="0" w:tplc="FFFFFFFF">
      <w:start w:val="1"/>
      <w:numFmt w:val="bullet"/>
      <w:pStyle w:val="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003981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1D3368F6"/>
    <w:multiLevelType w:val="hybridMultilevel"/>
    <w:tmpl w:val="6F3CD6B8"/>
    <w:lvl w:ilvl="0" w:tplc="FFFFFFFF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  <w:rPr>
        <w:b w:val="0"/>
        <w:i w:val="0"/>
        <w:color w:val="auto"/>
        <w:sz w:val="22"/>
        <w:szCs w:val="22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6E255D"/>
    <w:multiLevelType w:val="hybridMultilevel"/>
    <w:tmpl w:val="F6D62B7A"/>
    <w:lvl w:ilvl="0" w:tplc="DAF47CDA">
      <w:start w:val="1"/>
      <w:numFmt w:val="decimal"/>
      <w:pStyle w:val="a1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C9148B"/>
    <w:multiLevelType w:val="hybridMultilevel"/>
    <w:tmpl w:val="3306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96DF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5386CB7"/>
    <w:multiLevelType w:val="multilevel"/>
    <w:tmpl w:val="132005A8"/>
    <w:lvl w:ilvl="0">
      <w:start w:val="1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1BC1D73"/>
    <w:multiLevelType w:val="hybridMultilevel"/>
    <w:tmpl w:val="1A882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93701"/>
    <w:multiLevelType w:val="multilevel"/>
    <w:tmpl w:val="DD386BD4"/>
    <w:lvl w:ilvl="0">
      <w:start w:val="4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5" w15:restartNumberingAfterBreak="0">
    <w:nsid w:val="4E387A51"/>
    <w:multiLevelType w:val="hybridMultilevel"/>
    <w:tmpl w:val="8E96831C"/>
    <w:lvl w:ilvl="0" w:tplc="F1E8E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A4EF6"/>
    <w:multiLevelType w:val="hybridMultilevel"/>
    <w:tmpl w:val="DD3C00E6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8817DE"/>
    <w:multiLevelType w:val="multilevel"/>
    <w:tmpl w:val="DD386BD4"/>
    <w:lvl w:ilvl="0">
      <w:start w:val="4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8" w15:restartNumberingAfterBreak="0">
    <w:nsid w:val="51C81E3D"/>
    <w:multiLevelType w:val="multilevel"/>
    <w:tmpl w:val="F43412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Garamond" w:hAnsi="Garamond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ascii="Garamond" w:hAnsi="Garamond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2222059"/>
    <w:multiLevelType w:val="hybridMultilevel"/>
    <w:tmpl w:val="28C684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6706C"/>
    <w:multiLevelType w:val="hybridMultilevel"/>
    <w:tmpl w:val="A3B2669C"/>
    <w:lvl w:ilvl="0" w:tplc="BFDCF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6F37574"/>
    <w:multiLevelType w:val="hybridMultilevel"/>
    <w:tmpl w:val="8C8C6E9C"/>
    <w:lvl w:ilvl="0" w:tplc="00620EC0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8B27D83"/>
    <w:multiLevelType w:val="hybridMultilevel"/>
    <w:tmpl w:val="DCCADD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097291"/>
    <w:multiLevelType w:val="hybridMultilevel"/>
    <w:tmpl w:val="DCCADD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35" w15:restartNumberingAfterBreak="0">
    <w:nsid w:val="614D076D"/>
    <w:multiLevelType w:val="hybridMultilevel"/>
    <w:tmpl w:val="1FF2F9DE"/>
    <w:name w:val="WW8Num78"/>
    <w:lvl w:ilvl="0" w:tplc="768654C6">
      <w:start w:val="1"/>
      <w:numFmt w:val="russianLower"/>
      <w:lvlText w:val="%1)"/>
      <w:lvlJc w:val="left"/>
      <w:pPr>
        <w:tabs>
          <w:tab w:val="num" w:pos="2520"/>
        </w:tabs>
        <w:ind w:left="32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3D1381"/>
    <w:multiLevelType w:val="multilevel"/>
    <w:tmpl w:val="D06EB0EC"/>
    <w:lvl w:ilvl="0">
      <w:start w:val="29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H1n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2n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F6E1915"/>
    <w:multiLevelType w:val="hybridMultilevel"/>
    <w:tmpl w:val="DCCADD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FA498D"/>
    <w:multiLevelType w:val="multilevel"/>
    <w:tmpl w:val="DA322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39" w15:restartNumberingAfterBreak="0">
    <w:nsid w:val="743A191D"/>
    <w:multiLevelType w:val="hybridMultilevel"/>
    <w:tmpl w:val="5BAE8C18"/>
    <w:lvl w:ilvl="0" w:tplc="0419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0" w15:restartNumberingAfterBreak="0">
    <w:nsid w:val="796C7099"/>
    <w:multiLevelType w:val="hybridMultilevel"/>
    <w:tmpl w:val="1B26F11C"/>
    <w:lvl w:ilvl="0" w:tplc="5C9E7F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</w:rPr>
    </w:lvl>
    <w:lvl w:ilvl="1" w:tplc="1576A5C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9DCF3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AAC2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F3EEB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4205A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238E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9FE4E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C422EA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B700B0"/>
    <w:multiLevelType w:val="multilevel"/>
    <w:tmpl w:val="6D54AEF8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B5B3829"/>
    <w:multiLevelType w:val="hybridMultilevel"/>
    <w:tmpl w:val="B154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B7BF1"/>
    <w:multiLevelType w:val="hybridMultilevel"/>
    <w:tmpl w:val="3ACC1E8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4" w15:restartNumberingAfterBreak="0">
    <w:nsid w:val="7F885270"/>
    <w:multiLevelType w:val="hybridMultilevel"/>
    <w:tmpl w:val="C47A12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34"/>
  </w:num>
  <w:num w:numId="4">
    <w:abstractNumId w:val="41"/>
  </w:num>
  <w:num w:numId="5">
    <w:abstractNumId w:val="16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12"/>
  </w:num>
  <w:num w:numId="9">
    <w:abstractNumId w:val="21"/>
  </w:num>
  <w:num w:numId="10">
    <w:abstractNumId w:val="17"/>
  </w:num>
  <w:num w:numId="11">
    <w:abstractNumId w:val="36"/>
  </w:num>
  <w:num w:numId="12">
    <w:abstractNumId w:val="3"/>
  </w:num>
  <w:num w:numId="13">
    <w:abstractNumId w:val="12"/>
  </w:num>
  <w:num w:numId="14">
    <w:abstractNumId w:val="18"/>
  </w:num>
  <w:num w:numId="15">
    <w:abstractNumId w:val="26"/>
  </w:num>
  <w:num w:numId="16">
    <w:abstractNumId w:val="20"/>
  </w:num>
  <w:num w:numId="17">
    <w:abstractNumId w:val="2"/>
  </w:num>
  <w:num w:numId="18">
    <w:abstractNumId w:val="42"/>
  </w:num>
  <w:num w:numId="19">
    <w:abstractNumId w:val="9"/>
  </w:num>
  <w:num w:numId="20">
    <w:abstractNumId w:val="10"/>
  </w:num>
  <w:num w:numId="21">
    <w:abstractNumId w:val="25"/>
  </w:num>
  <w:num w:numId="22">
    <w:abstractNumId w:val="40"/>
  </w:num>
  <w:num w:numId="23">
    <w:abstractNumId w:val="28"/>
  </w:num>
  <w:num w:numId="24">
    <w:abstractNumId w:val="31"/>
  </w:num>
  <w:num w:numId="25">
    <w:abstractNumId w:val="7"/>
  </w:num>
  <w:num w:numId="26">
    <w:abstractNumId w:val="32"/>
  </w:num>
  <w:num w:numId="27">
    <w:abstractNumId w:val="37"/>
  </w:num>
  <w:num w:numId="28">
    <w:abstractNumId w:val="24"/>
  </w:num>
  <w:num w:numId="29">
    <w:abstractNumId w:val="27"/>
  </w:num>
  <w:num w:numId="30">
    <w:abstractNumId w:val="38"/>
  </w:num>
  <w:num w:numId="31">
    <w:abstractNumId w:val="11"/>
  </w:num>
  <w:num w:numId="32">
    <w:abstractNumId w:val="29"/>
  </w:num>
  <w:num w:numId="33">
    <w:abstractNumId w:val="5"/>
  </w:num>
  <w:num w:numId="34">
    <w:abstractNumId w:val="33"/>
  </w:num>
  <w:num w:numId="35">
    <w:abstractNumId w:val="14"/>
  </w:num>
  <w:num w:numId="36">
    <w:abstractNumId w:val="43"/>
  </w:num>
  <w:num w:numId="37">
    <w:abstractNumId w:val="22"/>
  </w:num>
  <w:num w:numId="38">
    <w:abstractNumId w:val="23"/>
  </w:num>
  <w:num w:numId="39">
    <w:abstractNumId w:val="13"/>
  </w:num>
  <w:num w:numId="4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4"/>
  </w:num>
  <w:num w:numId="43">
    <w:abstractNumId w:val="6"/>
  </w:num>
  <w:num w:numId="44">
    <w:abstractNumId w:val="39"/>
  </w:num>
  <w:num w:numId="45">
    <w:abstractNumId w:val="15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8"/>
    <w:rsid w:val="00000E35"/>
    <w:rsid w:val="00001707"/>
    <w:rsid w:val="00001866"/>
    <w:rsid w:val="00003EF0"/>
    <w:rsid w:val="000042A4"/>
    <w:rsid w:val="000062AD"/>
    <w:rsid w:val="00007A84"/>
    <w:rsid w:val="00007D8B"/>
    <w:rsid w:val="00010420"/>
    <w:rsid w:val="00010924"/>
    <w:rsid w:val="0001197A"/>
    <w:rsid w:val="00012BEC"/>
    <w:rsid w:val="00012F63"/>
    <w:rsid w:val="00013ADA"/>
    <w:rsid w:val="00013EC5"/>
    <w:rsid w:val="000142F2"/>
    <w:rsid w:val="000152B5"/>
    <w:rsid w:val="000156EB"/>
    <w:rsid w:val="0001708C"/>
    <w:rsid w:val="00017E72"/>
    <w:rsid w:val="000208E8"/>
    <w:rsid w:val="00020DD1"/>
    <w:rsid w:val="00020DF4"/>
    <w:rsid w:val="0002151A"/>
    <w:rsid w:val="00021B16"/>
    <w:rsid w:val="00022475"/>
    <w:rsid w:val="0002354E"/>
    <w:rsid w:val="00023872"/>
    <w:rsid w:val="0002636A"/>
    <w:rsid w:val="00027EFA"/>
    <w:rsid w:val="0003240C"/>
    <w:rsid w:val="000355B9"/>
    <w:rsid w:val="00035A46"/>
    <w:rsid w:val="00037B5C"/>
    <w:rsid w:val="00043FB7"/>
    <w:rsid w:val="0004432C"/>
    <w:rsid w:val="00045645"/>
    <w:rsid w:val="00047244"/>
    <w:rsid w:val="00053349"/>
    <w:rsid w:val="00054558"/>
    <w:rsid w:val="00054809"/>
    <w:rsid w:val="000551F1"/>
    <w:rsid w:val="0005553E"/>
    <w:rsid w:val="00057D55"/>
    <w:rsid w:val="00061012"/>
    <w:rsid w:val="0006169D"/>
    <w:rsid w:val="00062E8D"/>
    <w:rsid w:val="000636CA"/>
    <w:rsid w:val="00063ED7"/>
    <w:rsid w:val="00063FCB"/>
    <w:rsid w:val="0007074A"/>
    <w:rsid w:val="000716C4"/>
    <w:rsid w:val="00082FD1"/>
    <w:rsid w:val="000842F0"/>
    <w:rsid w:val="000842F7"/>
    <w:rsid w:val="00085AC9"/>
    <w:rsid w:val="0008662E"/>
    <w:rsid w:val="00086882"/>
    <w:rsid w:val="00087BA5"/>
    <w:rsid w:val="00091440"/>
    <w:rsid w:val="00092FA2"/>
    <w:rsid w:val="00093C0B"/>
    <w:rsid w:val="000949E8"/>
    <w:rsid w:val="00094B30"/>
    <w:rsid w:val="000A0921"/>
    <w:rsid w:val="000A09C0"/>
    <w:rsid w:val="000A31C8"/>
    <w:rsid w:val="000A4E72"/>
    <w:rsid w:val="000A5BF7"/>
    <w:rsid w:val="000A6AFD"/>
    <w:rsid w:val="000A6C98"/>
    <w:rsid w:val="000B13E9"/>
    <w:rsid w:val="000B2D94"/>
    <w:rsid w:val="000B3095"/>
    <w:rsid w:val="000B350C"/>
    <w:rsid w:val="000B3CA4"/>
    <w:rsid w:val="000B44A4"/>
    <w:rsid w:val="000B4AE5"/>
    <w:rsid w:val="000B580A"/>
    <w:rsid w:val="000B60E4"/>
    <w:rsid w:val="000B68B5"/>
    <w:rsid w:val="000C4499"/>
    <w:rsid w:val="000C44FD"/>
    <w:rsid w:val="000C6C9D"/>
    <w:rsid w:val="000C6FB0"/>
    <w:rsid w:val="000C72D9"/>
    <w:rsid w:val="000C7CCE"/>
    <w:rsid w:val="000C7F1B"/>
    <w:rsid w:val="000D1926"/>
    <w:rsid w:val="000D1A9A"/>
    <w:rsid w:val="000D1D29"/>
    <w:rsid w:val="000D273D"/>
    <w:rsid w:val="000D2E4A"/>
    <w:rsid w:val="000D303F"/>
    <w:rsid w:val="000D40BB"/>
    <w:rsid w:val="000D627D"/>
    <w:rsid w:val="000D7266"/>
    <w:rsid w:val="000E17BC"/>
    <w:rsid w:val="000E1895"/>
    <w:rsid w:val="000E1978"/>
    <w:rsid w:val="000E1AFC"/>
    <w:rsid w:val="000E3EEF"/>
    <w:rsid w:val="000E44B6"/>
    <w:rsid w:val="000E57FE"/>
    <w:rsid w:val="000E61C9"/>
    <w:rsid w:val="000E7A36"/>
    <w:rsid w:val="000F3A69"/>
    <w:rsid w:val="000F4269"/>
    <w:rsid w:val="000F798F"/>
    <w:rsid w:val="000F7BB8"/>
    <w:rsid w:val="00100568"/>
    <w:rsid w:val="00100728"/>
    <w:rsid w:val="0010246B"/>
    <w:rsid w:val="00102E66"/>
    <w:rsid w:val="0010663B"/>
    <w:rsid w:val="00106C2D"/>
    <w:rsid w:val="001110FF"/>
    <w:rsid w:val="001117F9"/>
    <w:rsid w:val="00112B57"/>
    <w:rsid w:val="00112CA2"/>
    <w:rsid w:val="0011306F"/>
    <w:rsid w:val="00113319"/>
    <w:rsid w:val="00116DEA"/>
    <w:rsid w:val="001170EF"/>
    <w:rsid w:val="001210E8"/>
    <w:rsid w:val="00122DAB"/>
    <w:rsid w:val="0012351A"/>
    <w:rsid w:val="00125F16"/>
    <w:rsid w:val="00126954"/>
    <w:rsid w:val="0012729F"/>
    <w:rsid w:val="001272CB"/>
    <w:rsid w:val="00127F31"/>
    <w:rsid w:val="00130684"/>
    <w:rsid w:val="00130D9E"/>
    <w:rsid w:val="00132F2F"/>
    <w:rsid w:val="001338DB"/>
    <w:rsid w:val="001352E6"/>
    <w:rsid w:val="001356F6"/>
    <w:rsid w:val="00136987"/>
    <w:rsid w:val="00140C94"/>
    <w:rsid w:val="00140F8F"/>
    <w:rsid w:val="001412A2"/>
    <w:rsid w:val="0014189B"/>
    <w:rsid w:val="00141FFD"/>
    <w:rsid w:val="0014209A"/>
    <w:rsid w:val="001431BB"/>
    <w:rsid w:val="00145333"/>
    <w:rsid w:val="00145D98"/>
    <w:rsid w:val="00145FDB"/>
    <w:rsid w:val="00147224"/>
    <w:rsid w:val="00147BF3"/>
    <w:rsid w:val="00150F6C"/>
    <w:rsid w:val="001523DB"/>
    <w:rsid w:val="00152C5C"/>
    <w:rsid w:val="00153705"/>
    <w:rsid w:val="00153840"/>
    <w:rsid w:val="00153F28"/>
    <w:rsid w:val="00153F33"/>
    <w:rsid w:val="00154130"/>
    <w:rsid w:val="00154C08"/>
    <w:rsid w:val="00154F9A"/>
    <w:rsid w:val="001551F2"/>
    <w:rsid w:val="0015612E"/>
    <w:rsid w:val="001562E8"/>
    <w:rsid w:val="00156F58"/>
    <w:rsid w:val="00160C7A"/>
    <w:rsid w:val="00161764"/>
    <w:rsid w:val="00161930"/>
    <w:rsid w:val="00161F73"/>
    <w:rsid w:val="0016327E"/>
    <w:rsid w:val="00165382"/>
    <w:rsid w:val="001655FD"/>
    <w:rsid w:val="00166FBA"/>
    <w:rsid w:val="00167662"/>
    <w:rsid w:val="00167C08"/>
    <w:rsid w:val="00170671"/>
    <w:rsid w:val="00170F40"/>
    <w:rsid w:val="0017398D"/>
    <w:rsid w:val="00174251"/>
    <w:rsid w:val="0017545B"/>
    <w:rsid w:val="00176111"/>
    <w:rsid w:val="00176851"/>
    <w:rsid w:val="00177E99"/>
    <w:rsid w:val="00180AAB"/>
    <w:rsid w:val="00181B4D"/>
    <w:rsid w:val="00184624"/>
    <w:rsid w:val="00184C66"/>
    <w:rsid w:val="00185693"/>
    <w:rsid w:val="001860F7"/>
    <w:rsid w:val="00190F96"/>
    <w:rsid w:val="0019103B"/>
    <w:rsid w:val="00191F7A"/>
    <w:rsid w:val="00193AF7"/>
    <w:rsid w:val="00194F5F"/>
    <w:rsid w:val="00196922"/>
    <w:rsid w:val="001973D4"/>
    <w:rsid w:val="001A119A"/>
    <w:rsid w:val="001A12CE"/>
    <w:rsid w:val="001A1D16"/>
    <w:rsid w:val="001A1D52"/>
    <w:rsid w:val="001A2CCF"/>
    <w:rsid w:val="001A4DA5"/>
    <w:rsid w:val="001A5223"/>
    <w:rsid w:val="001A6240"/>
    <w:rsid w:val="001A71F4"/>
    <w:rsid w:val="001A74F6"/>
    <w:rsid w:val="001B08A5"/>
    <w:rsid w:val="001B151D"/>
    <w:rsid w:val="001B1AD4"/>
    <w:rsid w:val="001B6F5C"/>
    <w:rsid w:val="001C41F0"/>
    <w:rsid w:val="001C670C"/>
    <w:rsid w:val="001C6E9E"/>
    <w:rsid w:val="001C7F73"/>
    <w:rsid w:val="001D0565"/>
    <w:rsid w:val="001D3334"/>
    <w:rsid w:val="001D5ACC"/>
    <w:rsid w:val="001D5E80"/>
    <w:rsid w:val="001D6642"/>
    <w:rsid w:val="001D73F0"/>
    <w:rsid w:val="001D7429"/>
    <w:rsid w:val="001E02C7"/>
    <w:rsid w:val="001E16AD"/>
    <w:rsid w:val="001E1AF9"/>
    <w:rsid w:val="001E36B5"/>
    <w:rsid w:val="001E48B1"/>
    <w:rsid w:val="001E5856"/>
    <w:rsid w:val="001E6B74"/>
    <w:rsid w:val="001F0377"/>
    <w:rsid w:val="001F0E91"/>
    <w:rsid w:val="001F1B1E"/>
    <w:rsid w:val="001F1B45"/>
    <w:rsid w:val="001F1D8B"/>
    <w:rsid w:val="001F205F"/>
    <w:rsid w:val="001F3823"/>
    <w:rsid w:val="001F3EC2"/>
    <w:rsid w:val="001F523C"/>
    <w:rsid w:val="001F5383"/>
    <w:rsid w:val="001F64FE"/>
    <w:rsid w:val="0020101B"/>
    <w:rsid w:val="00201834"/>
    <w:rsid w:val="00202386"/>
    <w:rsid w:val="00203124"/>
    <w:rsid w:val="002037B0"/>
    <w:rsid w:val="00204039"/>
    <w:rsid w:val="00204CB7"/>
    <w:rsid w:val="00206326"/>
    <w:rsid w:val="002066FF"/>
    <w:rsid w:val="00206E34"/>
    <w:rsid w:val="00207C97"/>
    <w:rsid w:val="00207E47"/>
    <w:rsid w:val="00210276"/>
    <w:rsid w:val="002129A8"/>
    <w:rsid w:val="00212BFA"/>
    <w:rsid w:val="00213F1D"/>
    <w:rsid w:val="0021584B"/>
    <w:rsid w:val="002174A2"/>
    <w:rsid w:val="002175F0"/>
    <w:rsid w:val="00217BCA"/>
    <w:rsid w:val="0022054F"/>
    <w:rsid w:val="002213B6"/>
    <w:rsid w:val="00221428"/>
    <w:rsid w:val="00222C28"/>
    <w:rsid w:val="0022403C"/>
    <w:rsid w:val="00224409"/>
    <w:rsid w:val="00224CE8"/>
    <w:rsid w:val="0022537C"/>
    <w:rsid w:val="0022714A"/>
    <w:rsid w:val="00227587"/>
    <w:rsid w:val="00227892"/>
    <w:rsid w:val="00227CA3"/>
    <w:rsid w:val="00230EA7"/>
    <w:rsid w:val="00231AEB"/>
    <w:rsid w:val="002324C5"/>
    <w:rsid w:val="00233450"/>
    <w:rsid w:val="00234A46"/>
    <w:rsid w:val="00236C0D"/>
    <w:rsid w:val="00240C1B"/>
    <w:rsid w:val="00241359"/>
    <w:rsid w:val="002427C1"/>
    <w:rsid w:val="00242DCC"/>
    <w:rsid w:val="00243288"/>
    <w:rsid w:val="002434D3"/>
    <w:rsid w:val="00244D65"/>
    <w:rsid w:val="00247D26"/>
    <w:rsid w:val="00253D8D"/>
    <w:rsid w:val="00254B39"/>
    <w:rsid w:val="0025574D"/>
    <w:rsid w:val="002577BF"/>
    <w:rsid w:val="00257E48"/>
    <w:rsid w:val="002606B5"/>
    <w:rsid w:val="002618D4"/>
    <w:rsid w:val="00261F29"/>
    <w:rsid w:val="00264645"/>
    <w:rsid w:val="002662C9"/>
    <w:rsid w:val="00267AFA"/>
    <w:rsid w:val="002717CD"/>
    <w:rsid w:val="002718D0"/>
    <w:rsid w:val="00271CF4"/>
    <w:rsid w:val="002770C4"/>
    <w:rsid w:val="0027777C"/>
    <w:rsid w:val="00277DCA"/>
    <w:rsid w:val="00277E2C"/>
    <w:rsid w:val="00280A06"/>
    <w:rsid w:val="00282CBB"/>
    <w:rsid w:val="00283C6C"/>
    <w:rsid w:val="00285BCB"/>
    <w:rsid w:val="00297CBC"/>
    <w:rsid w:val="002A06E2"/>
    <w:rsid w:val="002A1CE6"/>
    <w:rsid w:val="002A45D5"/>
    <w:rsid w:val="002A654B"/>
    <w:rsid w:val="002B049A"/>
    <w:rsid w:val="002B0D39"/>
    <w:rsid w:val="002B0EFD"/>
    <w:rsid w:val="002B3B6F"/>
    <w:rsid w:val="002B5B61"/>
    <w:rsid w:val="002C3541"/>
    <w:rsid w:val="002C4D9E"/>
    <w:rsid w:val="002C6A65"/>
    <w:rsid w:val="002C7541"/>
    <w:rsid w:val="002C78EB"/>
    <w:rsid w:val="002D004A"/>
    <w:rsid w:val="002D231D"/>
    <w:rsid w:val="002D4FF3"/>
    <w:rsid w:val="002D65D0"/>
    <w:rsid w:val="002D6C6C"/>
    <w:rsid w:val="002D796D"/>
    <w:rsid w:val="002D7D8F"/>
    <w:rsid w:val="002E01A7"/>
    <w:rsid w:val="002E284D"/>
    <w:rsid w:val="002E3773"/>
    <w:rsid w:val="002E3A77"/>
    <w:rsid w:val="002E4DCC"/>
    <w:rsid w:val="002E531A"/>
    <w:rsid w:val="002E5F30"/>
    <w:rsid w:val="002F0414"/>
    <w:rsid w:val="002F0EFB"/>
    <w:rsid w:val="002F1253"/>
    <w:rsid w:val="002F485E"/>
    <w:rsid w:val="002F4E7B"/>
    <w:rsid w:val="002F5793"/>
    <w:rsid w:val="002F660E"/>
    <w:rsid w:val="002F6CB7"/>
    <w:rsid w:val="003023E1"/>
    <w:rsid w:val="00302AEB"/>
    <w:rsid w:val="00302DA7"/>
    <w:rsid w:val="00303F42"/>
    <w:rsid w:val="0030527D"/>
    <w:rsid w:val="0031039B"/>
    <w:rsid w:val="00311687"/>
    <w:rsid w:val="00315AD0"/>
    <w:rsid w:val="00317062"/>
    <w:rsid w:val="003204F9"/>
    <w:rsid w:val="00321B01"/>
    <w:rsid w:val="00322625"/>
    <w:rsid w:val="00322AA2"/>
    <w:rsid w:val="00324AA1"/>
    <w:rsid w:val="00326F51"/>
    <w:rsid w:val="00331AD2"/>
    <w:rsid w:val="00334B4E"/>
    <w:rsid w:val="00335BAD"/>
    <w:rsid w:val="00336661"/>
    <w:rsid w:val="00336B2C"/>
    <w:rsid w:val="00336EFF"/>
    <w:rsid w:val="003403AF"/>
    <w:rsid w:val="003409B1"/>
    <w:rsid w:val="003427DA"/>
    <w:rsid w:val="00342C82"/>
    <w:rsid w:val="003445B6"/>
    <w:rsid w:val="00344EFB"/>
    <w:rsid w:val="00346049"/>
    <w:rsid w:val="003469E1"/>
    <w:rsid w:val="00350238"/>
    <w:rsid w:val="00350DDF"/>
    <w:rsid w:val="00355041"/>
    <w:rsid w:val="00355829"/>
    <w:rsid w:val="00356A4F"/>
    <w:rsid w:val="0036042F"/>
    <w:rsid w:val="00364354"/>
    <w:rsid w:val="0036458F"/>
    <w:rsid w:val="003661D0"/>
    <w:rsid w:val="0036626C"/>
    <w:rsid w:val="0036662B"/>
    <w:rsid w:val="0036716D"/>
    <w:rsid w:val="00372591"/>
    <w:rsid w:val="0037317C"/>
    <w:rsid w:val="00373879"/>
    <w:rsid w:val="00373949"/>
    <w:rsid w:val="00375C78"/>
    <w:rsid w:val="003809D3"/>
    <w:rsid w:val="00381A36"/>
    <w:rsid w:val="00381BF7"/>
    <w:rsid w:val="003830E2"/>
    <w:rsid w:val="003836D8"/>
    <w:rsid w:val="003841C7"/>
    <w:rsid w:val="003850BF"/>
    <w:rsid w:val="00385471"/>
    <w:rsid w:val="00386EE6"/>
    <w:rsid w:val="00387FA7"/>
    <w:rsid w:val="0039089D"/>
    <w:rsid w:val="00390933"/>
    <w:rsid w:val="003912E7"/>
    <w:rsid w:val="00391709"/>
    <w:rsid w:val="00391C1A"/>
    <w:rsid w:val="0039323F"/>
    <w:rsid w:val="00393AE5"/>
    <w:rsid w:val="003942A4"/>
    <w:rsid w:val="0039500D"/>
    <w:rsid w:val="00395E0B"/>
    <w:rsid w:val="003963AB"/>
    <w:rsid w:val="0039663D"/>
    <w:rsid w:val="00396819"/>
    <w:rsid w:val="003A04A4"/>
    <w:rsid w:val="003A16A1"/>
    <w:rsid w:val="003A4768"/>
    <w:rsid w:val="003A75CF"/>
    <w:rsid w:val="003B21B9"/>
    <w:rsid w:val="003B22B0"/>
    <w:rsid w:val="003B26D5"/>
    <w:rsid w:val="003B2DBA"/>
    <w:rsid w:val="003B3AD9"/>
    <w:rsid w:val="003B3B58"/>
    <w:rsid w:val="003B4AD7"/>
    <w:rsid w:val="003B53DF"/>
    <w:rsid w:val="003B5579"/>
    <w:rsid w:val="003B5C8A"/>
    <w:rsid w:val="003B6C57"/>
    <w:rsid w:val="003B74CD"/>
    <w:rsid w:val="003C25BD"/>
    <w:rsid w:val="003C2DAC"/>
    <w:rsid w:val="003C36C4"/>
    <w:rsid w:val="003C5B8A"/>
    <w:rsid w:val="003C5BA0"/>
    <w:rsid w:val="003C6A6C"/>
    <w:rsid w:val="003D1598"/>
    <w:rsid w:val="003D24D0"/>
    <w:rsid w:val="003D464D"/>
    <w:rsid w:val="003D588B"/>
    <w:rsid w:val="003D5A97"/>
    <w:rsid w:val="003D7756"/>
    <w:rsid w:val="003D7A7B"/>
    <w:rsid w:val="003E06AA"/>
    <w:rsid w:val="003E11A2"/>
    <w:rsid w:val="003E12F2"/>
    <w:rsid w:val="003E18B4"/>
    <w:rsid w:val="003E2A5E"/>
    <w:rsid w:val="003E2AE5"/>
    <w:rsid w:val="003E361D"/>
    <w:rsid w:val="003E3978"/>
    <w:rsid w:val="003E4360"/>
    <w:rsid w:val="003E4A2A"/>
    <w:rsid w:val="003E6426"/>
    <w:rsid w:val="003E75FB"/>
    <w:rsid w:val="003F02C5"/>
    <w:rsid w:val="003F0EB9"/>
    <w:rsid w:val="003F18A0"/>
    <w:rsid w:val="003F1D45"/>
    <w:rsid w:val="003F298C"/>
    <w:rsid w:val="003F5C88"/>
    <w:rsid w:val="003F712D"/>
    <w:rsid w:val="003F737C"/>
    <w:rsid w:val="003F7A7F"/>
    <w:rsid w:val="00400D7E"/>
    <w:rsid w:val="00401A8F"/>
    <w:rsid w:val="00401C86"/>
    <w:rsid w:val="00403A3A"/>
    <w:rsid w:val="00404D14"/>
    <w:rsid w:val="00405F1F"/>
    <w:rsid w:val="00405FE8"/>
    <w:rsid w:val="00407A26"/>
    <w:rsid w:val="00407A6A"/>
    <w:rsid w:val="004108ED"/>
    <w:rsid w:val="00411B65"/>
    <w:rsid w:val="0041292D"/>
    <w:rsid w:val="00415B93"/>
    <w:rsid w:val="004167BD"/>
    <w:rsid w:val="004203F8"/>
    <w:rsid w:val="004223DD"/>
    <w:rsid w:val="00422BB0"/>
    <w:rsid w:val="0042323C"/>
    <w:rsid w:val="00426179"/>
    <w:rsid w:val="00427095"/>
    <w:rsid w:val="00427385"/>
    <w:rsid w:val="004311D5"/>
    <w:rsid w:val="00431B14"/>
    <w:rsid w:val="00432CD5"/>
    <w:rsid w:val="004334EC"/>
    <w:rsid w:val="004339EA"/>
    <w:rsid w:val="00433B85"/>
    <w:rsid w:val="004344A5"/>
    <w:rsid w:val="00435207"/>
    <w:rsid w:val="004352EC"/>
    <w:rsid w:val="004358AE"/>
    <w:rsid w:val="00435C4A"/>
    <w:rsid w:val="004366DC"/>
    <w:rsid w:val="00436B45"/>
    <w:rsid w:val="00437F2D"/>
    <w:rsid w:val="004411B8"/>
    <w:rsid w:val="00441213"/>
    <w:rsid w:val="00441C38"/>
    <w:rsid w:val="0044235F"/>
    <w:rsid w:val="00444367"/>
    <w:rsid w:val="00444BD7"/>
    <w:rsid w:val="004463BD"/>
    <w:rsid w:val="00446FCF"/>
    <w:rsid w:val="00452111"/>
    <w:rsid w:val="004523C5"/>
    <w:rsid w:val="00453A69"/>
    <w:rsid w:val="00453BA8"/>
    <w:rsid w:val="004551B0"/>
    <w:rsid w:val="00461589"/>
    <w:rsid w:val="00462765"/>
    <w:rsid w:val="00462B1C"/>
    <w:rsid w:val="00466A56"/>
    <w:rsid w:val="0047264F"/>
    <w:rsid w:val="00473B9A"/>
    <w:rsid w:val="00474422"/>
    <w:rsid w:val="00474F62"/>
    <w:rsid w:val="0047617C"/>
    <w:rsid w:val="004763CB"/>
    <w:rsid w:val="00476E27"/>
    <w:rsid w:val="00477271"/>
    <w:rsid w:val="00477344"/>
    <w:rsid w:val="00480EC7"/>
    <w:rsid w:val="0048294C"/>
    <w:rsid w:val="00483CBD"/>
    <w:rsid w:val="00484F01"/>
    <w:rsid w:val="00485219"/>
    <w:rsid w:val="00485923"/>
    <w:rsid w:val="00487FF8"/>
    <w:rsid w:val="00490216"/>
    <w:rsid w:val="00490A48"/>
    <w:rsid w:val="00490CE0"/>
    <w:rsid w:val="00492FAF"/>
    <w:rsid w:val="0049421B"/>
    <w:rsid w:val="00494C4C"/>
    <w:rsid w:val="00496BD7"/>
    <w:rsid w:val="004A03D6"/>
    <w:rsid w:val="004A0E40"/>
    <w:rsid w:val="004A34AB"/>
    <w:rsid w:val="004A37E0"/>
    <w:rsid w:val="004A3CE7"/>
    <w:rsid w:val="004A5B34"/>
    <w:rsid w:val="004A5E75"/>
    <w:rsid w:val="004B0910"/>
    <w:rsid w:val="004B0D1F"/>
    <w:rsid w:val="004B1351"/>
    <w:rsid w:val="004B2004"/>
    <w:rsid w:val="004B2C82"/>
    <w:rsid w:val="004B3024"/>
    <w:rsid w:val="004B4000"/>
    <w:rsid w:val="004B4E60"/>
    <w:rsid w:val="004B53B4"/>
    <w:rsid w:val="004B58B1"/>
    <w:rsid w:val="004B5B32"/>
    <w:rsid w:val="004C0FC5"/>
    <w:rsid w:val="004C150E"/>
    <w:rsid w:val="004C426B"/>
    <w:rsid w:val="004C5758"/>
    <w:rsid w:val="004C5935"/>
    <w:rsid w:val="004C5A1B"/>
    <w:rsid w:val="004C5E7D"/>
    <w:rsid w:val="004D1934"/>
    <w:rsid w:val="004D2840"/>
    <w:rsid w:val="004D2CE6"/>
    <w:rsid w:val="004D2F99"/>
    <w:rsid w:val="004D49C0"/>
    <w:rsid w:val="004D7677"/>
    <w:rsid w:val="004D77FC"/>
    <w:rsid w:val="004D7BDE"/>
    <w:rsid w:val="004E0390"/>
    <w:rsid w:val="004E186E"/>
    <w:rsid w:val="004E33E6"/>
    <w:rsid w:val="004E633A"/>
    <w:rsid w:val="004E68A0"/>
    <w:rsid w:val="004E6E91"/>
    <w:rsid w:val="004E6F85"/>
    <w:rsid w:val="004F0C9F"/>
    <w:rsid w:val="004F11D4"/>
    <w:rsid w:val="004F1F86"/>
    <w:rsid w:val="004F3586"/>
    <w:rsid w:val="004F3DF3"/>
    <w:rsid w:val="004F50BC"/>
    <w:rsid w:val="004F5ECD"/>
    <w:rsid w:val="004F60E9"/>
    <w:rsid w:val="004F7317"/>
    <w:rsid w:val="00501A5C"/>
    <w:rsid w:val="0050336F"/>
    <w:rsid w:val="00504BA2"/>
    <w:rsid w:val="00505560"/>
    <w:rsid w:val="0050564B"/>
    <w:rsid w:val="00506A0B"/>
    <w:rsid w:val="00510979"/>
    <w:rsid w:val="005115C8"/>
    <w:rsid w:val="00511E18"/>
    <w:rsid w:val="00512CD0"/>
    <w:rsid w:val="005158A9"/>
    <w:rsid w:val="00515BBB"/>
    <w:rsid w:val="005161FC"/>
    <w:rsid w:val="0051661F"/>
    <w:rsid w:val="0051762E"/>
    <w:rsid w:val="0052012E"/>
    <w:rsid w:val="005206ED"/>
    <w:rsid w:val="00520A41"/>
    <w:rsid w:val="00520FD2"/>
    <w:rsid w:val="005230FF"/>
    <w:rsid w:val="00523C67"/>
    <w:rsid w:val="00524562"/>
    <w:rsid w:val="00524953"/>
    <w:rsid w:val="00527646"/>
    <w:rsid w:val="00527EBA"/>
    <w:rsid w:val="00531519"/>
    <w:rsid w:val="0053245A"/>
    <w:rsid w:val="00534340"/>
    <w:rsid w:val="00535A3C"/>
    <w:rsid w:val="005368C3"/>
    <w:rsid w:val="0053734C"/>
    <w:rsid w:val="005407D5"/>
    <w:rsid w:val="00543BC4"/>
    <w:rsid w:val="00545346"/>
    <w:rsid w:val="0054776E"/>
    <w:rsid w:val="00547949"/>
    <w:rsid w:val="00547BC6"/>
    <w:rsid w:val="00550C47"/>
    <w:rsid w:val="005513B8"/>
    <w:rsid w:val="00551FC2"/>
    <w:rsid w:val="00552BB5"/>
    <w:rsid w:val="0055369C"/>
    <w:rsid w:val="00553725"/>
    <w:rsid w:val="00553C67"/>
    <w:rsid w:val="0055545D"/>
    <w:rsid w:val="00560FA8"/>
    <w:rsid w:val="00563FC3"/>
    <w:rsid w:val="005665B0"/>
    <w:rsid w:val="00567369"/>
    <w:rsid w:val="00567A82"/>
    <w:rsid w:val="00567F8B"/>
    <w:rsid w:val="00570BD9"/>
    <w:rsid w:val="00570CF5"/>
    <w:rsid w:val="00571105"/>
    <w:rsid w:val="005711AA"/>
    <w:rsid w:val="005726D7"/>
    <w:rsid w:val="00572B38"/>
    <w:rsid w:val="00573E08"/>
    <w:rsid w:val="00573F6A"/>
    <w:rsid w:val="0057429E"/>
    <w:rsid w:val="005763B5"/>
    <w:rsid w:val="00576E8C"/>
    <w:rsid w:val="005775CD"/>
    <w:rsid w:val="00577F22"/>
    <w:rsid w:val="005805E7"/>
    <w:rsid w:val="005827F9"/>
    <w:rsid w:val="00583C51"/>
    <w:rsid w:val="00584019"/>
    <w:rsid w:val="005846E5"/>
    <w:rsid w:val="00585AE6"/>
    <w:rsid w:val="00585E46"/>
    <w:rsid w:val="00586453"/>
    <w:rsid w:val="00587EAA"/>
    <w:rsid w:val="0059024F"/>
    <w:rsid w:val="00590A7A"/>
    <w:rsid w:val="005919DB"/>
    <w:rsid w:val="00593898"/>
    <w:rsid w:val="0059463B"/>
    <w:rsid w:val="0059474D"/>
    <w:rsid w:val="00595B30"/>
    <w:rsid w:val="00595BA3"/>
    <w:rsid w:val="00595C5C"/>
    <w:rsid w:val="00596972"/>
    <w:rsid w:val="005973B2"/>
    <w:rsid w:val="00597643"/>
    <w:rsid w:val="005A20EA"/>
    <w:rsid w:val="005A3698"/>
    <w:rsid w:val="005A51A4"/>
    <w:rsid w:val="005B12B3"/>
    <w:rsid w:val="005B1346"/>
    <w:rsid w:val="005B1B41"/>
    <w:rsid w:val="005B20D2"/>
    <w:rsid w:val="005B3D57"/>
    <w:rsid w:val="005C09A1"/>
    <w:rsid w:val="005C0CB1"/>
    <w:rsid w:val="005C0F46"/>
    <w:rsid w:val="005C336A"/>
    <w:rsid w:val="005C4982"/>
    <w:rsid w:val="005C67A7"/>
    <w:rsid w:val="005D02C2"/>
    <w:rsid w:val="005D09FA"/>
    <w:rsid w:val="005D1E33"/>
    <w:rsid w:val="005D1EF1"/>
    <w:rsid w:val="005D2E6D"/>
    <w:rsid w:val="005D3A04"/>
    <w:rsid w:val="005D508D"/>
    <w:rsid w:val="005D5200"/>
    <w:rsid w:val="005D6521"/>
    <w:rsid w:val="005D70E9"/>
    <w:rsid w:val="005D7277"/>
    <w:rsid w:val="005E037D"/>
    <w:rsid w:val="005E1980"/>
    <w:rsid w:val="005E44BF"/>
    <w:rsid w:val="005E6771"/>
    <w:rsid w:val="005E6FD2"/>
    <w:rsid w:val="005F31DF"/>
    <w:rsid w:val="005F499B"/>
    <w:rsid w:val="005F4DF8"/>
    <w:rsid w:val="005F6B5E"/>
    <w:rsid w:val="005F6DDF"/>
    <w:rsid w:val="005F6E41"/>
    <w:rsid w:val="006004EE"/>
    <w:rsid w:val="00600CC8"/>
    <w:rsid w:val="00602557"/>
    <w:rsid w:val="006032D0"/>
    <w:rsid w:val="00603494"/>
    <w:rsid w:val="00603A48"/>
    <w:rsid w:val="006049A3"/>
    <w:rsid w:val="0060644F"/>
    <w:rsid w:val="00607FA2"/>
    <w:rsid w:val="0061018A"/>
    <w:rsid w:val="00610388"/>
    <w:rsid w:val="00611BB3"/>
    <w:rsid w:val="00615152"/>
    <w:rsid w:val="006153FF"/>
    <w:rsid w:val="00615F24"/>
    <w:rsid w:val="0062156C"/>
    <w:rsid w:val="006227C8"/>
    <w:rsid w:val="00622BCF"/>
    <w:rsid w:val="00622FF6"/>
    <w:rsid w:val="006236F3"/>
    <w:rsid w:val="00623770"/>
    <w:rsid w:val="0062405D"/>
    <w:rsid w:val="00626C0B"/>
    <w:rsid w:val="00627A94"/>
    <w:rsid w:val="0063318A"/>
    <w:rsid w:val="00633C9C"/>
    <w:rsid w:val="0063408F"/>
    <w:rsid w:val="00635D0E"/>
    <w:rsid w:val="00636D4D"/>
    <w:rsid w:val="0064320F"/>
    <w:rsid w:val="00644537"/>
    <w:rsid w:val="00644B7B"/>
    <w:rsid w:val="006477A0"/>
    <w:rsid w:val="00650A45"/>
    <w:rsid w:val="006545F9"/>
    <w:rsid w:val="00654ED7"/>
    <w:rsid w:val="00654F44"/>
    <w:rsid w:val="0065574D"/>
    <w:rsid w:val="00655DF1"/>
    <w:rsid w:val="006604F4"/>
    <w:rsid w:val="00661F30"/>
    <w:rsid w:val="006702C8"/>
    <w:rsid w:val="00671AF9"/>
    <w:rsid w:val="00671BDC"/>
    <w:rsid w:val="0067299B"/>
    <w:rsid w:val="006768B9"/>
    <w:rsid w:val="006812EB"/>
    <w:rsid w:val="006840AA"/>
    <w:rsid w:val="00684D25"/>
    <w:rsid w:val="00684F30"/>
    <w:rsid w:val="006860BB"/>
    <w:rsid w:val="006868C1"/>
    <w:rsid w:val="0069034A"/>
    <w:rsid w:val="006910DB"/>
    <w:rsid w:val="00692755"/>
    <w:rsid w:val="0069320B"/>
    <w:rsid w:val="00694063"/>
    <w:rsid w:val="0069555F"/>
    <w:rsid w:val="006A00D2"/>
    <w:rsid w:val="006A0810"/>
    <w:rsid w:val="006A1213"/>
    <w:rsid w:val="006A2815"/>
    <w:rsid w:val="006A31F4"/>
    <w:rsid w:val="006A33CC"/>
    <w:rsid w:val="006A3E24"/>
    <w:rsid w:val="006A53DE"/>
    <w:rsid w:val="006A5917"/>
    <w:rsid w:val="006A5A19"/>
    <w:rsid w:val="006A5B46"/>
    <w:rsid w:val="006B15A6"/>
    <w:rsid w:val="006B2E4C"/>
    <w:rsid w:val="006B456C"/>
    <w:rsid w:val="006B4A2B"/>
    <w:rsid w:val="006B4C5F"/>
    <w:rsid w:val="006B4E80"/>
    <w:rsid w:val="006B555D"/>
    <w:rsid w:val="006B7F19"/>
    <w:rsid w:val="006C0286"/>
    <w:rsid w:val="006C147A"/>
    <w:rsid w:val="006C1A69"/>
    <w:rsid w:val="006C1F46"/>
    <w:rsid w:val="006C3C37"/>
    <w:rsid w:val="006C6B87"/>
    <w:rsid w:val="006C7BFA"/>
    <w:rsid w:val="006D082E"/>
    <w:rsid w:val="006D10C3"/>
    <w:rsid w:val="006D4B33"/>
    <w:rsid w:val="006D4E5C"/>
    <w:rsid w:val="006D5FD6"/>
    <w:rsid w:val="006D6487"/>
    <w:rsid w:val="006D6F30"/>
    <w:rsid w:val="006D7094"/>
    <w:rsid w:val="006E0119"/>
    <w:rsid w:val="006E2B83"/>
    <w:rsid w:val="006E3B2E"/>
    <w:rsid w:val="006E7F2C"/>
    <w:rsid w:val="006F1871"/>
    <w:rsid w:val="006F304D"/>
    <w:rsid w:val="006F429F"/>
    <w:rsid w:val="006F58D6"/>
    <w:rsid w:val="006F6BC0"/>
    <w:rsid w:val="007008CE"/>
    <w:rsid w:val="00700BE6"/>
    <w:rsid w:val="007026DF"/>
    <w:rsid w:val="00702A20"/>
    <w:rsid w:val="00703A6A"/>
    <w:rsid w:val="0070539D"/>
    <w:rsid w:val="00706B84"/>
    <w:rsid w:val="00710A14"/>
    <w:rsid w:val="00712FA8"/>
    <w:rsid w:val="00715175"/>
    <w:rsid w:val="00716DA0"/>
    <w:rsid w:val="007249A3"/>
    <w:rsid w:val="00724E9A"/>
    <w:rsid w:val="00726A08"/>
    <w:rsid w:val="00727345"/>
    <w:rsid w:val="007274DC"/>
    <w:rsid w:val="00727EF4"/>
    <w:rsid w:val="00730649"/>
    <w:rsid w:val="00732EA6"/>
    <w:rsid w:val="007341F2"/>
    <w:rsid w:val="00734C39"/>
    <w:rsid w:val="00734F82"/>
    <w:rsid w:val="00735730"/>
    <w:rsid w:val="00735E5E"/>
    <w:rsid w:val="00740858"/>
    <w:rsid w:val="00741F3F"/>
    <w:rsid w:val="00742CF2"/>
    <w:rsid w:val="00743156"/>
    <w:rsid w:val="00750365"/>
    <w:rsid w:val="007531A1"/>
    <w:rsid w:val="00754BC1"/>
    <w:rsid w:val="00761676"/>
    <w:rsid w:val="00761FF1"/>
    <w:rsid w:val="007637C7"/>
    <w:rsid w:val="007647D7"/>
    <w:rsid w:val="00770CD7"/>
    <w:rsid w:val="00770F8C"/>
    <w:rsid w:val="0077327C"/>
    <w:rsid w:val="00774C25"/>
    <w:rsid w:val="00774EB7"/>
    <w:rsid w:val="00775A2F"/>
    <w:rsid w:val="00776CDD"/>
    <w:rsid w:val="00776CE1"/>
    <w:rsid w:val="00780D35"/>
    <w:rsid w:val="00781C13"/>
    <w:rsid w:val="00782CFC"/>
    <w:rsid w:val="0078336D"/>
    <w:rsid w:val="00785767"/>
    <w:rsid w:val="007857F5"/>
    <w:rsid w:val="00785B38"/>
    <w:rsid w:val="00786678"/>
    <w:rsid w:val="007877A7"/>
    <w:rsid w:val="00790672"/>
    <w:rsid w:val="00790A02"/>
    <w:rsid w:val="00791219"/>
    <w:rsid w:val="00792240"/>
    <w:rsid w:val="00792518"/>
    <w:rsid w:val="00792C6B"/>
    <w:rsid w:val="00794270"/>
    <w:rsid w:val="00795783"/>
    <w:rsid w:val="007960F6"/>
    <w:rsid w:val="00797CCF"/>
    <w:rsid w:val="007A11A9"/>
    <w:rsid w:val="007A5231"/>
    <w:rsid w:val="007A627A"/>
    <w:rsid w:val="007A740D"/>
    <w:rsid w:val="007A7FC9"/>
    <w:rsid w:val="007B1E36"/>
    <w:rsid w:val="007B216B"/>
    <w:rsid w:val="007B29DE"/>
    <w:rsid w:val="007B2B4A"/>
    <w:rsid w:val="007B47E4"/>
    <w:rsid w:val="007B5818"/>
    <w:rsid w:val="007B586A"/>
    <w:rsid w:val="007B6318"/>
    <w:rsid w:val="007B65B8"/>
    <w:rsid w:val="007C1129"/>
    <w:rsid w:val="007C2228"/>
    <w:rsid w:val="007C25D5"/>
    <w:rsid w:val="007C44BE"/>
    <w:rsid w:val="007C6BD5"/>
    <w:rsid w:val="007D02B6"/>
    <w:rsid w:val="007D38F9"/>
    <w:rsid w:val="007D5516"/>
    <w:rsid w:val="007D728C"/>
    <w:rsid w:val="007D76C1"/>
    <w:rsid w:val="007D7E9F"/>
    <w:rsid w:val="007E082C"/>
    <w:rsid w:val="007E0E77"/>
    <w:rsid w:val="007E0FE7"/>
    <w:rsid w:val="007E4511"/>
    <w:rsid w:val="007E5CF3"/>
    <w:rsid w:val="007E6C0B"/>
    <w:rsid w:val="007E6ED4"/>
    <w:rsid w:val="007E704F"/>
    <w:rsid w:val="007F1279"/>
    <w:rsid w:val="007F305A"/>
    <w:rsid w:val="007F72B1"/>
    <w:rsid w:val="008042D4"/>
    <w:rsid w:val="00804777"/>
    <w:rsid w:val="00806253"/>
    <w:rsid w:val="00811656"/>
    <w:rsid w:val="008116CA"/>
    <w:rsid w:val="00811B7A"/>
    <w:rsid w:val="00811D20"/>
    <w:rsid w:val="00812277"/>
    <w:rsid w:val="008125AE"/>
    <w:rsid w:val="00812A76"/>
    <w:rsid w:val="00812C98"/>
    <w:rsid w:val="008133FB"/>
    <w:rsid w:val="00813A60"/>
    <w:rsid w:val="0081404E"/>
    <w:rsid w:val="008152F0"/>
    <w:rsid w:val="008156F8"/>
    <w:rsid w:val="00815F64"/>
    <w:rsid w:val="00817B52"/>
    <w:rsid w:val="00821A79"/>
    <w:rsid w:val="00821D9B"/>
    <w:rsid w:val="00821E14"/>
    <w:rsid w:val="008221B4"/>
    <w:rsid w:val="008222C7"/>
    <w:rsid w:val="00822B22"/>
    <w:rsid w:val="00823864"/>
    <w:rsid w:val="008254E3"/>
    <w:rsid w:val="0082677E"/>
    <w:rsid w:val="00827935"/>
    <w:rsid w:val="00830B2E"/>
    <w:rsid w:val="008310F4"/>
    <w:rsid w:val="008325CA"/>
    <w:rsid w:val="00832610"/>
    <w:rsid w:val="00832BF8"/>
    <w:rsid w:val="008349B6"/>
    <w:rsid w:val="0083565A"/>
    <w:rsid w:val="00837C5C"/>
    <w:rsid w:val="00840352"/>
    <w:rsid w:val="00840D0E"/>
    <w:rsid w:val="00841811"/>
    <w:rsid w:val="0084341F"/>
    <w:rsid w:val="00843FAC"/>
    <w:rsid w:val="0084465B"/>
    <w:rsid w:val="0084520F"/>
    <w:rsid w:val="008452D1"/>
    <w:rsid w:val="00845E24"/>
    <w:rsid w:val="00847A16"/>
    <w:rsid w:val="00850797"/>
    <w:rsid w:val="00850E8A"/>
    <w:rsid w:val="0085370E"/>
    <w:rsid w:val="008564F7"/>
    <w:rsid w:val="00856EA5"/>
    <w:rsid w:val="0085700E"/>
    <w:rsid w:val="008573B8"/>
    <w:rsid w:val="00857E84"/>
    <w:rsid w:val="00862B9A"/>
    <w:rsid w:val="008632E3"/>
    <w:rsid w:val="008659B6"/>
    <w:rsid w:val="008660EE"/>
    <w:rsid w:val="0086724E"/>
    <w:rsid w:val="00867EB9"/>
    <w:rsid w:val="00870060"/>
    <w:rsid w:val="008723AD"/>
    <w:rsid w:val="0087266C"/>
    <w:rsid w:val="00872FCB"/>
    <w:rsid w:val="008733E5"/>
    <w:rsid w:val="00873678"/>
    <w:rsid w:val="0087599F"/>
    <w:rsid w:val="00875E93"/>
    <w:rsid w:val="00876A37"/>
    <w:rsid w:val="0087771E"/>
    <w:rsid w:val="008800DA"/>
    <w:rsid w:val="0088013A"/>
    <w:rsid w:val="008801DC"/>
    <w:rsid w:val="0088128B"/>
    <w:rsid w:val="008839B4"/>
    <w:rsid w:val="0088612B"/>
    <w:rsid w:val="0088713E"/>
    <w:rsid w:val="00887B87"/>
    <w:rsid w:val="0089016B"/>
    <w:rsid w:val="0089147A"/>
    <w:rsid w:val="00892CC0"/>
    <w:rsid w:val="00893351"/>
    <w:rsid w:val="00893B28"/>
    <w:rsid w:val="00894C42"/>
    <w:rsid w:val="008956A8"/>
    <w:rsid w:val="008969C1"/>
    <w:rsid w:val="00896CC7"/>
    <w:rsid w:val="008973DE"/>
    <w:rsid w:val="008A20DE"/>
    <w:rsid w:val="008A3175"/>
    <w:rsid w:val="008A3348"/>
    <w:rsid w:val="008A3C04"/>
    <w:rsid w:val="008A4152"/>
    <w:rsid w:val="008A4189"/>
    <w:rsid w:val="008A4C66"/>
    <w:rsid w:val="008A4D73"/>
    <w:rsid w:val="008A4DD3"/>
    <w:rsid w:val="008A4DF5"/>
    <w:rsid w:val="008A4E6E"/>
    <w:rsid w:val="008A500D"/>
    <w:rsid w:val="008A6002"/>
    <w:rsid w:val="008A6463"/>
    <w:rsid w:val="008B4F28"/>
    <w:rsid w:val="008B5971"/>
    <w:rsid w:val="008C2ACF"/>
    <w:rsid w:val="008C3314"/>
    <w:rsid w:val="008C3BDD"/>
    <w:rsid w:val="008C4B5D"/>
    <w:rsid w:val="008D01B1"/>
    <w:rsid w:val="008D1B00"/>
    <w:rsid w:val="008D2566"/>
    <w:rsid w:val="008D2678"/>
    <w:rsid w:val="008D2E9C"/>
    <w:rsid w:val="008D5FCF"/>
    <w:rsid w:val="008D670A"/>
    <w:rsid w:val="008D76B8"/>
    <w:rsid w:val="008D7A64"/>
    <w:rsid w:val="008E07C3"/>
    <w:rsid w:val="008E2567"/>
    <w:rsid w:val="008E363D"/>
    <w:rsid w:val="008E4AAC"/>
    <w:rsid w:val="008E6AD0"/>
    <w:rsid w:val="008E7B0F"/>
    <w:rsid w:val="008F19C7"/>
    <w:rsid w:val="008F288D"/>
    <w:rsid w:val="008F2D48"/>
    <w:rsid w:val="008F3C9E"/>
    <w:rsid w:val="008F4EC7"/>
    <w:rsid w:val="008F521C"/>
    <w:rsid w:val="009002DB"/>
    <w:rsid w:val="0090069E"/>
    <w:rsid w:val="00900801"/>
    <w:rsid w:val="00900A99"/>
    <w:rsid w:val="00902094"/>
    <w:rsid w:val="00903B80"/>
    <w:rsid w:val="00903B93"/>
    <w:rsid w:val="0090454B"/>
    <w:rsid w:val="00912830"/>
    <w:rsid w:val="00912B6E"/>
    <w:rsid w:val="00914E62"/>
    <w:rsid w:val="00914F7E"/>
    <w:rsid w:val="00915869"/>
    <w:rsid w:val="00916799"/>
    <w:rsid w:val="00916FE1"/>
    <w:rsid w:val="009174A5"/>
    <w:rsid w:val="00921110"/>
    <w:rsid w:val="00921E39"/>
    <w:rsid w:val="00922C4A"/>
    <w:rsid w:val="00924429"/>
    <w:rsid w:val="0092547E"/>
    <w:rsid w:val="0092548B"/>
    <w:rsid w:val="009259D2"/>
    <w:rsid w:val="00926BF6"/>
    <w:rsid w:val="009272E5"/>
    <w:rsid w:val="00930278"/>
    <w:rsid w:val="00931C77"/>
    <w:rsid w:val="00931D3E"/>
    <w:rsid w:val="00932069"/>
    <w:rsid w:val="00932D91"/>
    <w:rsid w:val="009335DA"/>
    <w:rsid w:val="0093372C"/>
    <w:rsid w:val="00933CAA"/>
    <w:rsid w:val="00933D85"/>
    <w:rsid w:val="00934E06"/>
    <w:rsid w:val="0093537E"/>
    <w:rsid w:val="0093538B"/>
    <w:rsid w:val="00935796"/>
    <w:rsid w:val="00937AC8"/>
    <w:rsid w:val="0094013F"/>
    <w:rsid w:val="00940FA2"/>
    <w:rsid w:val="00941420"/>
    <w:rsid w:val="0094242C"/>
    <w:rsid w:val="00942FDB"/>
    <w:rsid w:val="009432FC"/>
    <w:rsid w:val="0094549B"/>
    <w:rsid w:val="0094636A"/>
    <w:rsid w:val="00947E60"/>
    <w:rsid w:val="00950E80"/>
    <w:rsid w:val="00951348"/>
    <w:rsid w:val="00951694"/>
    <w:rsid w:val="0095190E"/>
    <w:rsid w:val="00953035"/>
    <w:rsid w:val="00953C55"/>
    <w:rsid w:val="009549EE"/>
    <w:rsid w:val="00956D20"/>
    <w:rsid w:val="009571E3"/>
    <w:rsid w:val="0095764A"/>
    <w:rsid w:val="009617A3"/>
    <w:rsid w:val="009621FA"/>
    <w:rsid w:val="009622D8"/>
    <w:rsid w:val="00962FC1"/>
    <w:rsid w:val="00963DE0"/>
    <w:rsid w:val="009663C5"/>
    <w:rsid w:val="00966EDE"/>
    <w:rsid w:val="00966FD4"/>
    <w:rsid w:val="00970452"/>
    <w:rsid w:val="009704C6"/>
    <w:rsid w:val="009716E8"/>
    <w:rsid w:val="00974FFE"/>
    <w:rsid w:val="0097709E"/>
    <w:rsid w:val="0098099C"/>
    <w:rsid w:val="00982470"/>
    <w:rsid w:val="00983D85"/>
    <w:rsid w:val="00984733"/>
    <w:rsid w:val="00985A56"/>
    <w:rsid w:val="009873D1"/>
    <w:rsid w:val="00987A46"/>
    <w:rsid w:val="00990B27"/>
    <w:rsid w:val="00996248"/>
    <w:rsid w:val="00997ED1"/>
    <w:rsid w:val="009A2C13"/>
    <w:rsid w:val="009A3455"/>
    <w:rsid w:val="009A5AD7"/>
    <w:rsid w:val="009A5B06"/>
    <w:rsid w:val="009A68BA"/>
    <w:rsid w:val="009A75BE"/>
    <w:rsid w:val="009A77E5"/>
    <w:rsid w:val="009B0979"/>
    <w:rsid w:val="009B16BF"/>
    <w:rsid w:val="009B1884"/>
    <w:rsid w:val="009B2B00"/>
    <w:rsid w:val="009B3064"/>
    <w:rsid w:val="009B3D45"/>
    <w:rsid w:val="009B3EF2"/>
    <w:rsid w:val="009B5242"/>
    <w:rsid w:val="009B5DE5"/>
    <w:rsid w:val="009B6074"/>
    <w:rsid w:val="009B708E"/>
    <w:rsid w:val="009C0075"/>
    <w:rsid w:val="009C1773"/>
    <w:rsid w:val="009C5988"/>
    <w:rsid w:val="009C5ED9"/>
    <w:rsid w:val="009C7A45"/>
    <w:rsid w:val="009D32C8"/>
    <w:rsid w:val="009D50D4"/>
    <w:rsid w:val="009D62F5"/>
    <w:rsid w:val="009E05BE"/>
    <w:rsid w:val="009E2AF6"/>
    <w:rsid w:val="009E330B"/>
    <w:rsid w:val="009E4905"/>
    <w:rsid w:val="009E4DB4"/>
    <w:rsid w:val="009E523D"/>
    <w:rsid w:val="009F04AA"/>
    <w:rsid w:val="009F083E"/>
    <w:rsid w:val="009F0E60"/>
    <w:rsid w:val="009F152A"/>
    <w:rsid w:val="009F1907"/>
    <w:rsid w:val="009F47B6"/>
    <w:rsid w:val="009F4D9E"/>
    <w:rsid w:val="009F4DFB"/>
    <w:rsid w:val="00A0020B"/>
    <w:rsid w:val="00A014D2"/>
    <w:rsid w:val="00A01627"/>
    <w:rsid w:val="00A0261F"/>
    <w:rsid w:val="00A02E21"/>
    <w:rsid w:val="00A03401"/>
    <w:rsid w:val="00A046EB"/>
    <w:rsid w:val="00A0658A"/>
    <w:rsid w:val="00A0663B"/>
    <w:rsid w:val="00A12BCA"/>
    <w:rsid w:val="00A12C19"/>
    <w:rsid w:val="00A14883"/>
    <w:rsid w:val="00A1521B"/>
    <w:rsid w:val="00A1689D"/>
    <w:rsid w:val="00A21DE6"/>
    <w:rsid w:val="00A21F6E"/>
    <w:rsid w:val="00A240EE"/>
    <w:rsid w:val="00A24528"/>
    <w:rsid w:val="00A268FB"/>
    <w:rsid w:val="00A269D0"/>
    <w:rsid w:val="00A31A02"/>
    <w:rsid w:val="00A3243B"/>
    <w:rsid w:val="00A326DC"/>
    <w:rsid w:val="00A35C7D"/>
    <w:rsid w:val="00A3679E"/>
    <w:rsid w:val="00A36995"/>
    <w:rsid w:val="00A37C63"/>
    <w:rsid w:val="00A409DD"/>
    <w:rsid w:val="00A42753"/>
    <w:rsid w:val="00A46B60"/>
    <w:rsid w:val="00A50958"/>
    <w:rsid w:val="00A52C34"/>
    <w:rsid w:val="00A554CD"/>
    <w:rsid w:val="00A60FC2"/>
    <w:rsid w:val="00A61FBC"/>
    <w:rsid w:val="00A6333D"/>
    <w:rsid w:val="00A63FA6"/>
    <w:rsid w:val="00A643FF"/>
    <w:rsid w:val="00A67F02"/>
    <w:rsid w:val="00A710EE"/>
    <w:rsid w:val="00A73208"/>
    <w:rsid w:val="00A74319"/>
    <w:rsid w:val="00A744D6"/>
    <w:rsid w:val="00A74CD0"/>
    <w:rsid w:val="00A754C3"/>
    <w:rsid w:val="00A77B0D"/>
    <w:rsid w:val="00A80B57"/>
    <w:rsid w:val="00A81FD6"/>
    <w:rsid w:val="00A8225C"/>
    <w:rsid w:val="00A823EB"/>
    <w:rsid w:val="00A8478A"/>
    <w:rsid w:val="00A85FB6"/>
    <w:rsid w:val="00A900CB"/>
    <w:rsid w:val="00A903C6"/>
    <w:rsid w:val="00A91DF8"/>
    <w:rsid w:val="00A92258"/>
    <w:rsid w:val="00A92CB5"/>
    <w:rsid w:val="00A92E5D"/>
    <w:rsid w:val="00A9493C"/>
    <w:rsid w:val="00A94D41"/>
    <w:rsid w:val="00A9576D"/>
    <w:rsid w:val="00A97580"/>
    <w:rsid w:val="00A975A2"/>
    <w:rsid w:val="00A977F1"/>
    <w:rsid w:val="00AA0D57"/>
    <w:rsid w:val="00AA348A"/>
    <w:rsid w:val="00AA6AC8"/>
    <w:rsid w:val="00AA70DD"/>
    <w:rsid w:val="00AA748D"/>
    <w:rsid w:val="00AA7E53"/>
    <w:rsid w:val="00AB08D6"/>
    <w:rsid w:val="00AB1CF8"/>
    <w:rsid w:val="00AB2CE2"/>
    <w:rsid w:val="00AB436C"/>
    <w:rsid w:val="00AB4625"/>
    <w:rsid w:val="00AB5887"/>
    <w:rsid w:val="00AB5F04"/>
    <w:rsid w:val="00AB6F1F"/>
    <w:rsid w:val="00AB7531"/>
    <w:rsid w:val="00AC0784"/>
    <w:rsid w:val="00AC203F"/>
    <w:rsid w:val="00AC4F98"/>
    <w:rsid w:val="00AC52D2"/>
    <w:rsid w:val="00AC6CB1"/>
    <w:rsid w:val="00AD27D5"/>
    <w:rsid w:val="00AD2B7F"/>
    <w:rsid w:val="00AD2FE7"/>
    <w:rsid w:val="00AD3A6F"/>
    <w:rsid w:val="00AD3F6C"/>
    <w:rsid w:val="00AD4ADA"/>
    <w:rsid w:val="00AD539C"/>
    <w:rsid w:val="00AD5EC9"/>
    <w:rsid w:val="00AD6F9F"/>
    <w:rsid w:val="00AD779F"/>
    <w:rsid w:val="00AD77A7"/>
    <w:rsid w:val="00AD79F9"/>
    <w:rsid w:val="00AD7D6D"/>
    <w:rsid w:val="00AE197F"/>
    <w:rsid w:val="00AE35B4"/>
    <w:rsid w:val="00AE3E6D"/>
    <w:rsid w:val="00AE418A"/>
    <w:rsid w:val="00AE5988"/>
    <w:rsid w:val="00AE6C27"/>
    <w:rsid w:val="00AE7373"/>
    <w:rsid w:val="00AE7FFB"/>
    <w:rsid w:val="00AF2CB1"/>
    <w:rsid w:val="00AF3426"/>
    <w:rsid w:val="00AF3C9A"/>
    <w:rsid w:val="00AF5A87"/>
    <w:rsid w:val="00AF5C5D"/>
    <w:rsid w:val="00AF6A7D"/>
    <w:rsid w:val="00B02134"/>
    <w:rsid w:val="00B035FA"/>
    <w:rsid w:val="00B03DE1"/>
    <w:rsid w:val="00B05BC0"/>
    <w:rsid w:val="00B07612"/>
    <w:rsid w:val="00B1268A"/>
    <w:rsid w:val="00B137F6"/>
    <w:rsid w:val="00B13EFA"/>
    <w:rsid w:val="00B13FA5"/>
    <w:rsid w:val="00B15746"/>
    <w:rsid w:val="00B1624F"/>
    <w:rsid w:val="00B17F6D"/>
    <w:rsid w:val="00B2138E"/>
    <w:rsid w:val="00B23296"/>
    <w:rsid w:val="00B23451"/>
    <w:rsid w:val="00B23779"/>
    <w:rsid w:val="00B24D85"/>
    <w:rsid w:val="00B30C09"/>
    <w:rsid w:val="00B31349"/>
    <w:rsid w:val="00B3273A"/>
    <w:rsid w:val="00B33922"/>
    <w:rsid w:val="00B350FF"/>
    <w:rsid w:val="00B37967"/>
    <w:rsid w:val="00B41997"/>
    <w:rsid w:val="00B426F9"/>
    <w:rsid w:val="00B42FD9"/>
    <w:rsid w:val="00B435DD"/>
    <w:rsid w:val="00B444EB"/>
    <w:rsid w:val="00B451FF"/>
    <w:rsid w:val="00B45287"/>
    <w:rsid w:val="00B4638F"/>
    <w:rsid w:val="00B47198"/>
    <w:rsid w:val="00B501C6"/>
    <w:rsid w:val="00B511AF"/>
    <w:rsid w:val="00B51D49"/>
    <w:rsid w:val="00B542D2"/>
    <w:rsid w:val="00B56318"/>
    <w:rsid w:val="00B600B2"/>
    <w:rsid w:val="00B61012"/>
    <w:rsid w:val="00B61112"/>
    <w:rsid w:val="00B61C14"/>
    <w:rsid w:val="00B651BE"/>
    <w:rsid w:val="00B653EE"/>
    <w:rsid w:val="00B665EA"/>
    <w:rsid w:val="00B67342"/>
    <w:rsid w:val="00B70630"/>
    <w:rsid w:val="00B706DD"/>
    <w:rsid w:val="00B736D9"/>
    <w:rsid w:val="00B7463F"/>
    <w:rsid w:val="00B746DA"/>
    <w:rsid w:val="00B75BD2"/>
    <w:rsid w:val="00B75E84"/>
    <w:rsid w:val="00B766A2"/>
    <w:rsid w:val="00B76C38"/>
    <w:rsid w:val="00B77C7D"/>
    <w:rsid w:val="00B8007B"/>
    <w:rsid w:val="00B8016B"/>
    <w:rsid w:val="00B80C9D"/>
    <w:rsid w:val="00B80E84"/>
    <w:rsid w:val="00B81707"/>
    <w:rsid w:val="00B824C5"/>
    <w:rsid w:val="00B83115"/>
    <w:rsid w:val="00B83759"/>
    <w:rsid w:val="00B84541"/>
    <w:rsid w:val="00B86893"/>
    <w:rsid w:val="00B86D63"/>
    <w:rsid w:val="00B87D16"/>
    <w:rsid w:val="00B90CC2"/>
    <w:rsid w:val="00B91267"/>
    <w:rsid w:val="00B96708"/>
    <w:rsid w:val="00B969E1"/>
    <w:rsid w:val="00BA04CD"/>
    <w:rsid w:val="00BA13D3"/>
    <w:rsid w:val="00BA18DE"/>
    <w:rsid w:val="00BA295C"/>
    <w:rsid w:val="00BA2F5D"/>
    <w:rsid w:val="00BA369B"/>
    <w:rsid w:val="00BA3783"/>
    <w:rsid w:val="00BA4270"/>
    <w:rsid w:val="00BA500A"/>
    <w:rsid w:val="00BA62FD"/>
    <w:rsid w:val="00BA65DC"/>
    <w:rsid w:val="00BA6E28"/>
    <w:rsid w:val="00BA71EF"/>
    <w:rsid w:val="00BB0519"/>
    <w:rsid w:val="00BB0EC0"/>
    <w:rsid w:val="00BB2945"/>
    <w:rsid w:val="00BB2D37"/>
    <w:rsid w:val="00BB77C9"/>
    <w:rsid w:val="00BC1EAD"/>
    <w:rsid w:val="00BC42F5"/>
    <w:rsid w:val="00BC693E"/>
    <w:rsid w:val="00BC6A81"/>
    <w:rsid w:val="00BC7D07"/>
    <w:rsid w:val="00BC7F62"/>
    <w:rsid w:val="00BD08B5"/>
    <w:rsid w:val="00BD17D9"/>
    <w:rsid w:val="00BD2F95"/>
    <w:rsid w:val="00BD3525"/>
    <w:rsid w:val="00BD67CC"/>
    <w:rsid w:val="00BE020B"/>
    <w:rsid w:val="00BE1175"/>
    <w:rsid w:val="00BE1FF9"/>
    <w:rsid w:val="00BE3CBC"/>
    <w:rsid w:val="00BE4402"/>
    <w:rsid w:val="00BE53A3"/>
    <w:rsid w:val="00BE59C7"/>
    <w:rsid w:val="00BE5D3C"/>
    <w:rsid w:val="00BE5E61"/>
    <w:rsid w:val="00BE7456"/>
    <w:rsid w:val="00BF391D"/>
    <w:rsid w:val="00BF3C8A"/>
    <w:rsid w:val="00BF3F17"/>
    <w:rsid w:val="00BF42F5"/>
    <w:rsid w:val="00BF7645"/>
    <w:rsid w:val="00C02C48"/>
    <w:rsid w:val="00C02D1A"/>
    <w:rsid w:val="00C030D3"/>
    <w:rsid w:val="00C045D7"/>
    <w:rsid w:val="00C049BD"/>
    <w:rsid w:val="00C05CFC"/>
    <w:rsid w:val="00C10543"/>
    <w:rsid w:val="00C126C5"/>
    <w:rsid w:val="00C134D9"/>
    <w:rsid w:val="00C154AB"/>
    <w:rsid w:val="00C15616"/>
    <w:rsid w:val="00C164F7"/>
    <w:rsid w:val="00C175F0"/>
    <w:rsid w:val="00C176AF"/>
    <w:rsid w:val="00C21508"/>
    <w:rsid w:val="00C21BF4"/>
    <w:rsid w:val="00C21E48"/>
    <w:rsid w:val="00C22001"/>
    <w:rsid w:val="00C24E28"/>
    <w:rsid w:val="00C24EEE"/>
    <w:rsid w:val="00C24FCE"/>
    <w:rsid w:val="00C25066"/>
    <w:rsid w:val="00C260F9"/>
    <w:rsid w:val="00C30DD2"/>
    <w:rsid w:val="00C330A7"/>
    <w:rsid w:val="00C33C8B"/>
    <w:rsid w:val="00C34984"/>
    <w:rsid w:val="00C34F2D"/>
    <w:rsid w:val="00C36482"/>
    <w:rsid w:val="00C369AF"/>
    <w:rsid w:val="00C42382"/>
    <w:rsid w:val="00C43996"/>
    <w:rsid w:val="00C454F2"/>
    <w:rsid w:val="00C45B1D"/>
    <w:rsid w:val="00C45C25"/>
    <w:rsid w:val="00C462AB"/>
    <w:rsid w:val="00C4670D"/>
    <w:rsid w:val="00C5017A"/>
    <w:rsid w:val="00C510CF"/>
    <w:rsid w:val="00C5183F"/>
    <w:rsid w:val="00C52402"/>
    <w:rsid w:val="00C526FD"/>
    <w:rsid w:val="00C53B35"/>
    <w:rsid w:val="00C53BF2"/>
    <w:rsid w:val="00C54314"/>
    <w:rsid w:val="00C556E4"/>
    <w:rsid w:val="00C56052"/>
    <w:rsid w:val="00C56217"/>
    <w:rsid w:val="00C5685C"/>
    <w:rsid w:val="00C575A1"/>
    <w:rsid w:val="00C63340"/>
    <w:rsid w:val="00C6444A"/>
    <w:rsid w:val="00C659E8"/>
    <w:rsid w:val="00C65B0E"/>
    <w:rsid w:val="00C65CE5"/>
    <w:rsid w:val="00C67808"/>
    <w:rsid w:val="00C67C08"/>
    <w:rsid w:val="00C70370"/>
    <w:rsid w:val="00C705F6"/>
    <w:rsid w:val="00C735EE"/>
    <w:rsid w:val="00C75D14"/>
    <w:rsid w:val="00C82C23"/>
    <w:rsid w:val="00C830AE"/>
    <w:rsid w:val="00C8439C"/>
    <w:rsid w:val="00C8528B"/>
    <w:rsid w:val="00C8624F"/>
    <w:rsid w:val="00C87B96"/>
    <w:rsid w:val="00C901A4"/>
    <w:rsid w:val="00C911AD"/>
    <w:rsid w:val="00C94263"/>
    <w:rsid w:val="00C94D04"/>
    <w:rsid w:val="00C95948"/>
    <w:rsid w:val="00C9595B"/>
    <w:rsid w:val="00C97875"/>
    <w:rsid w:val="00CA081C"/>
    <w:rsid w:val="00CA152C"/>
    <w:rsid w:val="00CA275C"/>
    <w:rsid w:val="00CA3729"/>
    <w:rsid w:val="00CA3A12"/>
    <w:rsid w:val="00CA4434"/>
    <w:rsid w:val="00CA4516"/>
    <w:rsid w:val="00CA4768"/>
    <w:rsid w:val="00CA49D9"/>
    <w:rsid w:val="00CA4AA8"/>
    <w:rsid w:val="00CA5C3B"/>
    <w:rsid w:val="00CA60CC"/>
    <w:rsid w:val="00CA6DF4"/>
    <w:rsid w:val="00CA7417"/>
    <w:rsid w:val="00CA7709"/>
    <w:rsid w:val="00CA79CF"/>
    <w:rsid w:val="00CB0990"/>
    <w:rsid w:val="00CB14DA"/>
    <w:rsid w:val="00CB1602"/>
    <w:rsid w:val="00CB1CA9"/>
    <w:rsid w:val="00CB20F7"/>
    <w:rsid w:val="00CB38D9"/>
    <w:rsid w:val="00CB43E5"/>
    <w:rsid w:val="00CB46FD"/>
    <w:rsid w:val="00CB5F42"/>
    <w:rsid w:val="00CB6DFC"/>
    <w:rsid w:val="00CB7729"/>
    <w:rsid w:val="00CC00EB"/>
    <w:rsid w:val="00CC318B"/>
    <w:rsid w:val="00CC380D"/>
    <w:rsid w:val="00CC4F90"/>
    <w:rsid w:val="00CC7679"/>
    <w:rsid w:val="00CC7AF5"/>
    <w:rsid w:val="00CD02EB"/>
    <w:rsid w:val="00CD05E3"/>
    <w:rsid w:val="00CD18AF"/>
    <w:rsid w:val="00CD1EEF"/>
    <w:rsid w:val="00CD1FBE"/>
    <w:rsid w:val="00CD3D2B"/>
    <w:rsid w:val="00CD44D8"/>
    <w:rsid w:val="00CE2B11"/>
    <w:rsid w:val="00CE2F2E"/>
    <w:rsid w:val="00CE4AB7"/>
    <w:rsid w:val="00CE5772"/>
    <w:rsid w:val="00CE6713"/>
    <w:rsid w:val="00CE7B05"/>
    <w:rsid w:val="00CF158E"/>
    <w:rsid w:val="00CF3133"/>
    <w:rsid w:val="00CF4CB1"/>
    <w:rsid w:val="00CF5435"/>
    <w:rsid w:val="00CF5F8D"/>
    <w:rsid w:val="00D00DCD"/>
    <w:rsid w:val="00D01B3B"/>
    <w:rsid w:val="00D03808"/>
    <w:rsid w:val="00D0448C"/>
    <w:rsid w:val="00D0554C"/>
    <w:rsid w:val="00D0676F"/>
    <w:rsid w:val="00D072F0"/>
    <w:rsid w:val="00D07FF9"/>
    <w:rsid w:val="00D1030E"/>
    <w:rsid w:val="00D158F0"/>
    <w:rsid w:val="00D16D83"/>
    <w:rsid w:val="00D17C6D"/>
    <w:rsid w:val="00D17DE7"/>
    <w:rsid w:val="00D17EA1"/>
    <w:rsid w:val="00D20555"/>
    <w:rsid w:val="00D21678"/>
    <w:rsid w:val="00D23B45"/>
    <w:rsid w:val="00D246BE"/>
    <w:rsid w:val="00D248DE"/>
    <w:rsid w:val="00D264E4"/>
    <w:rsid w:val="00D2743C"/>
    <w:rsid w:val="00D279A3"/>
    <w:rsid w:val="00D30EBC"/>
    <w:rsid w:val="00D317EC"/>
    <w:rsid w:val="00D33A37"/>
    <w:rsid w:val="00D33B84"/>
    <w:rsid w:val="00D34284"/>
    <w:rsid w:val="00D355BA"/>
    <w:rsid w:val="00D35C04"/>
    <w:rsid w:val="00D36070"/>
    <w:rsid w:val="00D364C7"/>
    <w:rsid w:val="00D369D3"/>
    <w:rsid w:val="00D36AB0"/>
    <w:rsid w:val="00D3703B"/>
    <w:rsid w:val="00D40B90"/>
    <w:rsid w:val="00D43FBF"/>
    <w:rsid w:val="00D445F5"/>
    <w:rsid w:val="00D44DF3"/>
    <w:rsid w:val="00D475C8"/>
    <w:rsid w:val="00D50FD0"/>
    <w:rsid w:val="00D52CB4"/>
    <w:rsid w:val="00D531DC"/>
    <w:rsid w:val="00D5641C"/>
    <w:rsid w:val="00D569D1"/>
    <w:rsid w:val="00D579E8"/>
    <w:rsid w:val="00D60FAA"/>
    <w:rsid w:val="00D61CD2"/>
    <w:rsid w:val="00D62634"/>
    <w:rsid w:val="00D62C49"/>
    <w:rsid w:val="00D63519"/>
    <w:rsid w:val="00D64480"/>
    <w:rsid w:val="00D66566"/>
    <w:rsid w:val="00D66911"/>
    <w:rsid w:val="00D706B0"/>
    <w:rsid w:val="00D71D58"/>
    <w:rsid w:val="00D71E99"/>
    <w:rsid w:val="00D722E6"/>
    <w:rsid w:val="00D728A1"/>
    <w:rsid w:val="00D72AB5"/>
    <w:rsid w:val="00D7316F"/>
    <w:rsid w:val="00D7336F"/>
    <w:rsid w:val="00D7400A"/>
    <w:rsid w:val="00D754F2"/>
    <w:rsid w:val="00D75714"/>
    <w:rsid w:val="00D7678F"/>
    <w:rsid w:val="00D77632"/>
    <w:rsid w:val="00D77D71"/>
    <w:rsid w:val="00D819F2"/>
    <w:rsid w:val="00D84279"/>
    <w:rsid w:val="00D84595"/>
    <w:rsid w:val="00D84E13"/>
    <w:rsid w:val="00D8739D"/>
    <w:rsid w:val="00D87D2A"/>
    <w:rsid w:val="00D90293"/>
    <w:rsid w:val="00D9109A"/>
    <w:rsid w:val="00D91191"/>
    <w:rsid w:val="00D9163B"/>
    <w:rsid w:val="00D91EA4"/>
    <w:rsid w:val="00D92743"/>
    <w:rsid w:val="00D934AE"/>
    <w:rsid w:val="00D94602"/>
    <w:rsid w:val="00D948EB"/>
    <w:rsid w:val="00D95428"/>
    <w:rsid w:val="00D95926"/>
    <w:rsid w:val="00D95CFA"/>
    <w:rsid w:val="00D9683C"/>
    <w:rsid w:val="00DA0F3C"/>
    <w:rsid w:val="00DA1121"/>
    <w:rsid w:val="00DA170E"/>
    <w:rsid w:val="00DA2B08"/>
    <w:rsid w:val="00DA30D2"/>
    <w:rsid w:val="00DA30D5"/>
    <w:rsid w:val="00DA3757"/>
    <w:rsid w:val="00DA42F1"/>
    <w:rsid w:val="00DA48CE"/>
    <w:rsid w:val="00DA6701"/>
    <w:rsid w:val="00DA6B5F"/>
    <w:rsid w:val="00DA6C0F"/>
    <w:rsid w:val="00DA6E2C"/>
    <w:rsid w:val="00DB1D7C"/>
    <w:rsid w:val="00DB3A7B"/>
    <w:rsid w:val="00DC3E34"/>
    <w:rsid w:val="00DC74ED"/>
    <w:rsid w:val="00DD0B4B"/>
    <w:rsid w:val="00DD0F38"/>
    <w:rsid w:val="00DD14B3"/>
    <w:rsid w:val="00DD19E2"/>
    <w:rsid w:val="00DD1CFD"/>
    <w:rsid w:val="00DD2F4A"/>
    <w:rsid w:val="00DD472F"/>
    <w:rsid w:val="00DD4D39"/>
    <w:rsid w:val="00DD7DAA"/>
    <w:rsid w:val="00DE02E8"/>
    <w:rsid w:val="00DE20C6"/>
    <w:rsid w:val="00DE2901"/>
    <w:rsid w:val="00DE50FA"/>
    <w:rsid w:val="00DE511D"/>
    <w:rsid w:val="00DE6178"/>
    <w:rsid w:val="00DF0D82"/>
    <w:rsid w:val="00DF134F"/>
    <w:rsid w:val="00DF285A"/>
    <w:rsid w:val="00DF3BB5"/>
    <w:rsid w:val="00DF4768"/>
    <w:rsid w:val="00DF51A3"/>
    <w:rsid w:val="00DF6B7C"/>
    <w:rsid w:val="00DF7C49"/>
    <w:rsid w:val="00E0020E"/>
    <w:rsid w:val="00E00590"/>
    <w:rsid w:val="00E025DC"/>
    <w:rsid w:val="00E0274A"/>
    <w:rsid w:val="00E0350B"/>
    <w:rsid w:val="00E05865"/>
    <w:rsid w:val="00E06BD9"/>
    <w:rsid w:val="00E100A1"/>
    <w:rsid w:val="00E11BDA"/>
    <w:rsid w:val="00E1334D"/>
    <w:rsid w:val="00E138AE"/>
    <w:rsid w:val="00E1497E"/>
    <w:rsid w:val="00E15ECA"/>
    <w:rsid w:val="00E15F04"/>
    <w:rsid w:val="00E20E59"/>
    <w:rsid w:val="00E26DF8"/>
    <w:rsid w:val="00E31D67"/>
    <w:rsid w:val="00E32CFE"/>
    <w:rsid w:val="00E330DD"/>
    <w:rsid w:val="00E353BB"/>
    <w:rsid w:val="00E3540F"/>
    <w:rsid w:val="00E35AF9"/>
    <w:rsid w:val="00E36601"/>
    <w:rsid w:val="00E41229"/>
    <w:rsid w:val="00E423F6"/>
    <w:rsid w:val="00E42A15"/>
    <w:rsid w:val="00E43483"/>
    <w:rsid w:val="00E46F93"/>
    <w:rsid w:val="00E47723"/>
    <w:rsid w:val="00E47DE1"/>
    <w:rsid w:val="00E52C7F"/>
    <w:rsid w:val="00E53F10"/>
    <w:rsid w:val="00E54740"/>
    <w:rsid w:val="00E563C2"/>
    <w:rsid w:val="00E56E20"/>
    <w:rsid w:val="00E60432"/>
    <w:rsid w:val="00E6088E"/>
    <w:rsid w:val="00E61B5C"/>
    <w:rsid w:val="00E668CA"/>
    <w:rsid w:val="00E66E91"/>
    <w:rsid w:val="00E674EF"/>
    <w:rsid w:val="00E70EFB"/>
    <w:rsid w:val="00E71F76"/>
    <w:rsid w:val="00E763BE"/>
    <w:rsid w:val="00E80544"/>
    <w:rsid w:val="00E80E70"/>
    <w:rsid w:val="00E811DE"/>
    <w:rsid w:val="00E83725"/>
    <w:rsid w:val="00E83812"/>
    <w:rsid w:val="00E8486C"/>
    <w:rsid w:val="00E848EF"/>
    <w:rsid w:val="00E85E49"/>
    <w:rsid w:val="00E87240"/>
    <w:rsid w:val="00E8736E"/>
    <w:rsid w:val="00E90017"/>
    <w:rsid w:val="00E90C16"/>
    <w:rsid w:val="00E92D96"/>
    <w:rsid w:val="00E935D6"/>
    <w:rsid w:val="00E966CA"/>
    <w:rsid w:val="00E967C8"/>
    <w:rsid w:val="00EA005C"/>
    <w:rsid w:val="00EA2052"/>
    <w:rsid w:val="00EA38B5"/>
    <w:rsid w:val="00EA42E5"/>
    <w:rsid w:val="00EA4414"/>
    <w:rsid w:val="00EA4948"/>
    <w:rsid w:val="00EA66BC"/>
    <w:rsid w:val="00EB02B6"/>
    <w:rsid w:val="00EB139C"/>
    <w:rsid w:val="00EB1DE0"/>
    <w:rsid w:val="00EB2381"/>
    <w:rsid w:val="00EB2A8A"/>
    <w:rsid w:val="00EB31E5"/>
    <w:rsid w:val="00EC02F1"/>
    <w:rsid w:val="00EC07A4"/>
    <w:rsid w:val="00EC31FB"/>
    <w:rsid w:val="00EC3288"/>
    <w:rsid w:val="00EC365A"/>
    <w:rsid w:val="00EC4ABA"/>
    <w:rsid w:val="00EC5654"/>
    <w:rsid w:val="00EC59F2"/>
    <w:rsid w:val="00EC7D45"/>
    <w:rsid w:val="00ED020D"/>
    <w:rsid w:val="00ED1269"/>
    <w:rsid w:val="00ED4A68"/>
    <w:rsid w:val="00ED573B"/>
    <w:rsid w:val="00ED652A"/>
    <w:rsid w:val="00EE00BF"/>
    <w:rsid w:val="00EE0812"/>
    <w:rsid w:val="00EE11B8"/>
    <w:rsid w:val="00EE333E"/>
    <w:rsid w:val="00EE3DCB"/>
    <w:rsid w:val="00EE3F6A"/>
    <w:rsid w:val="00EE4E8B"/>
    <w:rsid w:val="00EE5FFF"/>
    <w:rsid w:val="00EE741F"/>
    <w:rsid w:val="00EE7CE8"/>
    <w:rsid w:val="00EF1E7E"/>
    <w:rsid w:val="00EF670F"/>
    <w:rsid w:val="00EF6818"/>
    <w:rsid w:val="00F0308B"/>
    <w:rsid w:val="00F03D15"/>
    <w:rsid w:val="00F04C8C"/>
    <w:rsid w:val="00F05886"/>
    <w:rsid w:val="00F05BA9"/>
    <w:rsid w:val="00F063CA"/>
    <w:rsid w:val="00F06D37"/>
    <w:rsid w:val="00F1180D"/>
    <w:rsid w:val="00F11E66"/>
    <w:rsid w:val="00F13634"/>
    <w:rsid w:val="00F14090"/>
    <w:rsid w:val="00F1562A"/>
    <w:rsid w:val="00F1743B"/>
    <w:rsid w:val="00F20498"/>
    <w:rsid w:val="00F206DA"/>
    <w:rsid w:val="00F209C0"/>
    <w:rsid w:val="00F20C00"/>
    <w:rsid w:val="00F21176"/>
    <w:rsid w:val="00F21515"/>
    <w:rsid w:val="00F2164A"/>
    <w:rsid w:val="00F21E1E"/>
    <w:rsid w:val="00F22F35"/>
    <w:rsid w:val="00F231A4"/>
    <w:rsid w:val="00F23CB3"/>
    <w:rsid w:val="00F2434A"/>
    <w:rsid w:val="00F25348"/>
    <w:rsid w:val="00F25B3B"/>
    <w:rsid w:val="00F26A17"/>
    <w:rsid w:val="00F27E88"/>
    <w:rsid w:val="00F306CB"/>
    <w:rsid w:val="00F31E52"/>
    <w:rsid w:val="00F32BFD"/>
    <w:rsid w:val="00F33C33"/>
    <w:rsid w:val="00F34620"/>
    <w:rsid w:val="00F35A6E"/>
    <w:rsid w:val="00F35B30"/>
    <w:rsid w:val="00F37F31"/>
    <w:rsid w:val="00F40A69"/>
    <w:rsid w:val="00F40FA1"/>
    <w:rsid w:val="00F43350"/>
    <w:rsid w:val="00F43827"/>
    <w:rsid w:val="00F43B7B"/>
    <w:rsid w:val="00F45858"/>
    <w:rsid w:val="00F45886"/>
    <w:rsid w:val="00F50218"/>
    <w:rsid w:val="00F51EB0"/>
    <w:rsid w:val="00F521E2"/>
    <w:rsid w:val="00F52B71"/>
    <w:rsid w:val="00F54218"/>
    <w:rsid w:val="00F54952"/>
    <w:rsid w:val="00F564A2"/>
    <w:rsid w:val="00F5734E"/>
    <w:rsid w:val="00F60A32"/>
    <w:rsid w:val="00F60F0F"/>
    <w:rsid w:val="00F62374"/>
    <w:rsid w:val="00F64A4E"/>
    <w:rsid w:val="00F65960"/>
    <w:rsid w:val="00F65E89"/>
    <w:rsid w:val="00F67E0A"/>
    <w:rsid w:val="00F703B7"/>
    <w:rsid w:val="00F725C6"/>
    <w:rsid w:val="00F72A11"/>
    <w:rsid w:val="00F72B93"/>
    <w:rsid w:val="00F76B7D"/>
    <w:rsid w:val="00F76E94"/>
    <w:rsid w:val="00F76FB0"/>
    <w:rsid w:val="00F816D5"/>
    <w:rsid w:val="00F81CCC"/>
    <w:rsid w:val="00F82DFE"/>
    <w:rsid w:val="00F85F83"/>
    <w:rsid w:val="00F87E80"/>
    <w:rsid w:val="00F9012D"/>
    <w:rsid w:val="00F904CA"/>
    <w:rsid w:val="00F905EE"/>
    <w:rsid w:val="00F91746"/>
    <w:rsid w:val="00F92352"/>
    <w:rsid w:val="00F92933"/>
    <w:rsid w:val="00F92B0E"/>
    <w:rsid w:val="00F92EFD"/>
    <w:rsid w:val="00F94F07"/>
    <w:rsid w:val="00F956E0"/>
    <w:rsid w:val="00F95DBC"/>
    <w:rsid w:val="00F96375"/>
    <w:rsid w:val="00F977C4"/>
    <w:rsid w:val="00F9789A"/>
    <w:rsid w:val="00FA03AA"/>
    <w:rsid w:val="00FA0C22"/>
    <w:rsid w:val="00FA17F7"/>
    <w:rsid w:val="00FA2797"/>
    <w:rsid w:val="00FA3B9D"/>
    <w:rsid w:val="00FA53C1"/>
    <w:rsid w:val="00FA5AE8"/>
    <w:rsid w:val="00FA7B99"/>
    <w:rsid w:val="00FB0431"/>
    <w:rsid w:val="00FB3882"/>
    <w:rsid w:val="00FB52F9"/>
    <w:rsid w:val="00FB74E8"/>
    <w:rsid w:val="00FB7D99"/>
    <w:rsid w:val="00FC009C"/>
    <w:rsid w:val="00FC018B"/>
    <w:rsid w:val="00FC4D3A"/>
    <w:rsid w:val="00FC5BA7"/>
    <w:rsid w:val="00FD3B7D"/>
    <w:rsid w:val="00FD50AB"/>
    <w:rsid w:val="00FD65C5"/>
    <w:rsid w:val="00FE18A3"/>
    <w:rsid w:val="00FE325C"/>
    <w:rsid w:val="00FE5004"/>
    <w:rsid w:val="00FE6818"/>
    <w:rsid w:val="00FF0E92"/>
    <w:rsid w:val="00FF2007"/>
    <w:rsid w:val="00FF5B64"/>
    <w:rsid w:val="00FF6BC4"/>
    <w:rsid w:val="00FF6DA6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8A297"/>
  <w15:chartTrackingRefBased/>
  <w15:docId w15:val="{95E748B3-3819-424B-BD81-B0368EC8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A52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Заголовок параграфа (1.),Section,level2 hdg,111,Section Heading,Заголовок параграфа (1.) Знак Знак"/>
    <w:basedOn w:val="a2"/>
    <w:link w:val="11"/>
    <w:autoRedefine/>
    <w:qFormat/>
    <w:pPr>
      <w:keepNext/>
      <w:numPr>
        <w:numId w:val="8"/>
      </w:numPr>
      <w:tabs>
        <w:tab w:val="num" w:pos="1080"/>
      </w:tabs>
      <w:spacing w:before="240" w:after="240" w:line="240" w:lineRule="auto"/>
      <w:jc w:val="center"/>
      <w:outlineLvl w:val="0"/>
    </w:pPr>
    <w:rPr>
      <w:rFonts w:ascii="Garamond" w:eastAsia="Times New Roman" w:hAnsi="Garamond"/>
      <w:b/>
      <w:bCs/>
      <w:caps/>
      <w:color w:val="000000"/>
      <w:kern w:val="28"/>
      <w:lang w:val="x-none"/>
    </w:rPr>
  </w:style>
  <w:style w:type="paragraph" w:styleId="2">
    <w:name w:val="heading 2"/>
    <w:aliases w:val="h2,h21,Заголовок пункта (1.1),5,Reset numbering,222"/>
    <w:basedOn w:val="a2"/>
    <w:next w:val="a2"/>
    <w:link w:val="20"/>
    <w:uiPriority w:val="99"/>
    <w:qFormat/>
    <w:pPr>
      <w:keepNext/>
      <w:numPr>
        <w:ilvl w:val="1"/>
        <w:numId w:val="8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30">
    <w:name w:val="heading 3"/>
    <w:aliases w:val="H3,Заголовок подпукта (1.1.1),Level 1 - 1,o"/>
    <w:basedOn w:val="a2"/>
    <w:next w:val="a2"/>
    <w:link w:val="31"/>
    <w:qFormat/>
    <w:pPr>
      <w:keepNext/>
      <w:numPr>
        <w:ilvl w:val="2"/>
        <w:numId w:val="8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0">
    <w:name w:val="heading 4"/>
    <w:aliases w:val="H4,H41,Sub-Minor,Level 2 - a"/>
    <w:basedOn w:val="a2"/>
    <w:next w:val="a2"/>
    <w:link w:val="41"/>
    <w:qFormat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0">
    <w:name w:val="heading 5"/>
    <w:aliases w:val="h5,h51,H5,H51,h52,test,Block Label,Level 3 - i"/>
    <w:basedOn w:val="a2"/>
    <w:next w:val="a3"/>
    <w:link w:val="51"/>
    <w:qFormat/>
    <w:pPr>
      <w:numPr>
        <w:ilvl w:val="4"/>
        <w:numId w:val="8"/>
      </w:numPr>
      <w:tabs>
        <w:tab w:val="num" w:pos="360"/>
      </w:tabs>
      <w:suppressAutoHyphens/>
      <w:spacing w:before="120" w:after="120" w:line="240" w:lineRule="auto"/>
      <w:jc w:val="both"/>
      <w:outlineLvl w:val="4"/>
    </w:pPr>
    <w:rPr>
      <w:rFonts w:ascii="Times New Roman" w:eastAsia="Times New Roman" w:hAnsi="Times New Roman"/>
      <w:szCs w:val="20"/>
      <w:lang w:eastAsia="ar-SA"/>
    </w:rPr>
  </w:style>
  <w:style w:type="paragraph" w:styleId="6">
    <w:name w:val="heading 6"/>
    <w:aliases w:val="Legal Level 1."/>
    <w:basedOn w:val="a2"/>
    <w:next w:val="50"/>
    <w:link w:val="60"/>
    <w:qFormat/>
    <w:pPr>
      <w:numPr>
        <w:ilvl w:val="5"/>
        <w:numId w:val="8"/>
      </w:numPr>
      <w:tabs>
        <w:tab w:val="num" w:pos="0"/>
      </w:tabs>
      <w:suppressAutoHyphens/>
      <w:spacing w:before="120" w:after="120" w:line="240" w:lineRule="auto"/>
      <w:jc w:val="both"/>
      <w:outlineLvl w:val="5"/>
    </w:pPr>
    <w:rPr>
      <w:rFonts w:ascii="Times New Roman" w:eastAsia="Times New Roman" w:hAnsi="Times New Roman"/>
      <w:szCs w:val="20"/>
      <w:lang w:eastAsia="ar-SA"/>
    </w:rPr>
  </w:style>
  <w:style w:type="paragraph" w:styleId="7">
    <w:name w:val="heading 7"/>
    <w:aliases w:val="Appendix Header,Legal Level 1.1."/>
    <w:basedOn w:val="a2"/>
    <w:next w:val="a2"/>
    <w:link w:val="70"/>
    <w:qFormat/>
    <w:pPr>
      <w:numPr>
        <w:ilvl w:val="6"/>
        <w:numId w:val="8"/>
      </w:numPr>
      <w:tabs>
        <w:tab w:val="num" w:pos="0"/>
      </w:tabs>
      <w:suppressAutoHyphens/>
      <w:spacing w:before="120" w:after="240" w:line="240" w:lineRule="auto"/>
      <w:outlineLvl w:val="6"/>
    </w:pPr>
    <w:rPr>
      <w:rFonts w:ascii="Garamond" w:eastAsia="Batang" w:hAnsi="Garamond"/>
      <w:szCs w:val="20"/>
      <w:lang w:eastAsia="ar-SA"/>
    </w:rPr>
  </w:style>
  <w:style w:type="paragraph" w:styleId="8">
    <w:name w:val="heading 8"/>
    <w:aliases w:val="Legal Level 1.1.1."/>
    <w:basedOn w:val="a2"/>
    <w:next w:val="a2"/>
    <w:link w:val="80"/>
    <w:qFormat/>
    <w:pPr>
      <w:numPr>
        <w:ilvl w:val="7"/>
        <w:numId w:val="8"/>
      </w:numPr>
      <w:tabs>
        <w:tab w:val="num" w:pos="0"/>
      </w:tabs>
      <w:suppressAutoHyphens/>
      <w:spacing w:before="240" w:after="0" w:line="240" w:lineRule="auto"/>
      <w:outlineLvl w:val="7"/>
    </w:pPr>
    <w:rPr>
      <w:rFonts w:ascii="Arial" w:eastAsia="Batang" w:hAnsi="Arial"/>
      <w:i/>
      <w:sz w:val="20"/>
      <w:szCs w:val="20"/>
      <w:lang w:eastAsia="ar-SA"/>
    </w:rPr>
  </w:style>
  <w:style w:type="paragraph" w:styleId="9">
    <w:name w:val="heading 9"/>
    <w:aliases w:val="Legal Level 1.1.1.1."/>
    <w:basedOn w:val="a2"/>
    <w:next w:val="a2"/>
    <w:link w:val="90"/>
    <w:qFormat/>
    <w:pPr>
      <w:numPr>
        <w:ilvl w:val="8"/>
        <w:numId w:val="8"/>
      </w:numPr>
      <w:tabs>
        <w:tab w:val="num" w:pos="0"/>
      </w:tabs>
      <w:suppressAutoHyphens/>
      <w:spacing w:before="240" w:after="0" w:line="240" w:lineRule="auto"/>
      <w:outlineLvl w:val="8"/>
    </w:pPr>
    <w:rPr>
      <w:rFonts w:ascii="Arial" w:eastAsia="Batang" w:hAnsi="Arial"/>
      <w:i/>
      <w:sz w:val="18"/>
      <w:szCs w:val="20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Заголовок параграфа (1.) Знак,Section Знак,level2 hdg Знак,111 Знак,Section Heading Знак,Заголовок параграфа (1.) Знак Знак Знак"/>
    <w:basedOn w:val="a4"/>
    <w:link w:val="1"/>
    <w:rPr>
      <w:rFonts w:ascii="Garamond" w:eastAsia="Times New Roman" w:hAnsi="Garamond" w:cs="Times New Roman"/>
      <w:b/>
      <w:bCs/>
      <w:caps/>
      <w:color w:val="000000"/>
      <w:kern w:val="28"/>
      <w:lang w:val="x-none"/>
    </w:rPr>
  </w:style>
  <w:style w:type="character" w:customStyle="1" w:styleId="20">
    <w:name w:val="Заголовок 2 Знак"/>
    <w:aliases w:val="h2 Знак,h21 Знак,Заголовок пункта (1.1) Знак,5 Знак,Reset numbering Знак,222 Знак"/>
    <w:basedOn w:val="a4"/>
    <w:link w:val="2"/>
    <w:uiPriority w:val="9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1">
    <w:name w:val="Заголовок 3 Знак"/>
    <w:aliases w:val="H3 Знак,Заголовок подпукта (1.1.1) Знак,Level 1 - 1 Знак,o Знак"/>
    <w:basedOn w:val="a4"/>
    <w:link w:val="30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1">
    <w:name w:val="Заголовок 4 Знак"/>
    <w:aliases w:val="H4 Знак,H41 Знак,Sub-Minor Знак,Level 2 - a Знак"/>
    <w:basedOn w:val="a4"/>
    <w:link w:val="40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a7">
    <w:name w:val="Знак"/>
    <w:basedOn w:val="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ubclauseindent">
    <w:name w:val="subclauseindent"/>
    <w:basedOn w:val="a2"/>
    <w:uiPriority w:val="99"/>
    <w:pPr>
      <w:spacing w:before="120" w:after="120" w:line="240" w:lineRule="auto"/>
      <w:ind w:left="1701"/>
      <w:jc w:val="both"/>
    </w:pPr>
    <w:rPr>
      <w:rFonts w:ascii="Times New Roman" w:eastAsia="Times New Roman" w:hAnsi="Times New Roman"/>
      <w:szCs w:val="20"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styleId="a3">
    <w:name w:val="Body Text"/>
    <w:aliases w:val="body text"/>
    <w:basedOn w:val="a2"/>
    <w:link w:val="a9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Garamond" w:eastAsia="Times New Roman" w:hAnsi="Garamond"/>
      <w:szCs w:val="20"/>
      <w:lang w:val="en-GB"/>
    </w:rPr>
  </w:style>
  <w:style w:type="character" w:customStyle="1" w:styleId="a9">
    <w:name w:val="Основной текст Знак"/>
    <w:aliases w:val="body text Знак"/>
    <w:basedOn w:val="a4"/>
    <w:link w:val="a3"/>
    <w:rPr>
      <w:rFonts w:ascii="Garamond" w:eastAsia="Times New Roman" w:hAnsi="Garamond" w:cs="Times New Roman"/>
      <w:szCs w:val="20"/>
      <w:lang w:val="en-GB"/>
    </w:rPr>
  </w:style>
  <w:style w:type="paragraph" w:customStyle="1" w:styleId="subsubclauseindent">
    <w:name w:val="subsubclauseindent"/>
    <w:basedOn w:val="a2"/>
    <w:pPr>
      <w:spacing w:before="120" w:after="120" w:line="240" w:lineRule="auto"/>
      <w:ind w:left="2552"/>
      <w:jc w:val="both"/>
    </w:pPr>
    <w:rPr>
      <w:rFonts w:ascii="Times New Roman" w:eastAsia="Times New Roman" w:hAnsi="Times New Roman"/>
      <w:szCs w:val="20"/>
      <w:lang w:val="en-GB"/>
    </w:rPr>
  </w:style>
  <w:style w:type="paragraph" w:styleId="aa">
    <w:name w:val="Body Text Indent"/>
    <w:basedOn w:val="a2"/>
    <w:link w:val="ab"/>
    <w:uiPriority w:val="99"/>
    <w:unhideWhenUsed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basedOn w:val="a4"/>
    <w:link w:val="aa"/>
    <w:rPr>
      <w:rFonts w:ascii="Calibri" w:eastAsia="Calibri" w:hAnsi="Calibri" w:cs="Times New Roman"/>
      <w:lang w:val="x-none"/>
    </w:rPr>
  </w:style>
  <w:style w:type="paragraph" w:customStyle="1" w:styleId="310">
    <w:name w:val="Основной текст с отступом 31"/>
    <w:basedOn w:val="a2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andbuchtitel">
    <w:name w:val="Handbuchtitel"/>
    <w:basedOn w:val="a2"/>
    <w:pPr>
      <w:spacing w:before="120" w:line="270" w:lineRule="atLeast"/>
    </w:pPr>
    <w:rPr>
      <w:rFonts w:ascii="NewsGoth Dm BT" w:eastAsia="Times New Roman" w:hAnsi="NewsGoth Dm BT"/>
      <w:sz w:val="20"/>
      <w:szCs w:val="20"/>
      <w:lang w:val="de-DE" w:eastAsia="ru-RU"/>
    </w:rPr>
  </w:style>
  <w:style w:type="paragraph" w:styleId="21">
    <w:name w:val="Body Text 2"/>
    <w:basedOn w:val="a2"/>
    <w:link w:val="2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4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2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rPr>
      <w:rFonts w:ascii="Tahoma" w:eastAsia="Calibri" w:hAnsi="Tahoma" w:cs="Tahoma"/>
      <w:sz w:val="16"/>
      <w:szCs w:val="16"/>
    </w:rPr>
  </w:style>
  <w:style w:type="paragraph" w:styleId="ae">
    <w:name w:val="caption"/>
    <w:basedOn w:val="a2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">
    <w:name w:val="Знак Знак Знак Знак"/>
    <w:basedOn w:val="a2"/>
    <w:uiPriority w:val="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2"/>
    <w:link w:val="af1"/>
    <w:qFormat/>
    <w:pPr>
      <w:spacing w:before="120" w:after="0" w:line="240" w:lineRule="auto"/>
      <w:jc w:val="center"/>
    </w:pPr>
    <w:rPr>
      <w:rFonts w:ascii="Garamond" w:eastAsia="Times New Roman" w:hAnsi="Garamond"/>
      <w:b/>
      <w:bCs/>
      <w:sz w:val="32"/>
      <w:szCs w:val="24"/>
      <w:lang w:val="x-none" w:eastAsia="x-none"/>
    </w:rPr>
  </w:style>
  <w:style w:type="character" w:customStyle="1" w:styleId="af1">
    <w:name w:val="Заголовок Знак"/>
    <w:basedOn w:val="a4"/>
    <w:link w:val="af0"/>
    <w:rPr>
      <w:rFonts w:ascii="Garamond" w:eastAsia="Times New Roman" w:hAnsi="Garamond" w:cs="Times New Roman"/>
      <w:b/>
      <w:bCs/>
      <w:sz w:val="32"/>
      <w:szCs w:val="24"/>
      <w:lang w:val="x-none" w:eastAsia="x-none"/>
    </w:rPr>
  </w:style>
  <w:style w:type="paragraph" w:styleId="32">
    <w:name w:val="Body Text 3"/>
    <w:basedOn w:val="a2"/>
    <w:link w:val="33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4"/>
    <w:link w:val="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List Paragraph"/>
    <w:aliases w:val="Paragraphe de liste1,lp1,List Paragraph,Num Bullet 1,Table Number Paragraph,Bullet Number,Bulletr List Paragraph,列出段落,列出段落1,List Paragraph2,List Paragraph21,Listeafsnit1,Parágrafo da Lista1,Bullet list,Ref"/>
    <w:basedOn w:val="a2"/>
    <w:link w:val="af3"/>
    <w:uiPriority w:val="99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uiPriority w:val="99"/>
    <w:unhideWhenUsed/>
    <w:qFormat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Pr>
      <w:sz w:val="20"/>
      <w:szCs w:val="20"/>
      <w:lang w:val="x-none"/>
    </w:rPr>
  </w:style>
  <w:style w:type="character" w:customStyle="1" w:styleId="af6">
    <w:name w:val="Текст примечания Знак"/>
    <w:basedOn w:val="a4"/>
    <w:link w:val="af5"/>
    <w:uiPriority w:val="99"/>
    <w:rPr>
      <w:rFonts w:ascii="Calibri" w:eastAsia="Calibri" w:hAnsi="Calibri" w:cs="Times New Roman"/>
      <w:sz w:val="20"/>
      <w:szCs w:val="20"/>
      <w:lang w:val="x-none"/>
    </w:rPr>
  </w:style>
  <w:style w:type="paragraph" w:styleId="af7">
    <w:name w:val="annotation subject"/>
    <w:basedOn w:val="af5"/>
    <w:next w:val="af5"/>
    <w:link w:val="af8"/>
    <w:uiPriority w:val="99"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23">
    <w:name w:val="List Number 2"/>
    <w:basedOn w:val="a2"/>
    <w:pPr>
      <w:keepNext/>
      <w:keepLines/>
      <w:tabs>
        <w:tab w:val="num" w:pos="643"/>
        <w:tab w:val="left" w:pos="1260"/>
      </w:tabs>
      <w:spacing w:before="120" w:after="0" w:line="240" w:lineRule="auto"/>
      <w:ind w:left="643" w:hanging="360"/>
      <w:jc w:val="both"/>
    </w:pPr>
    <w:rPr>
      <w:rFonts w:ascii="Garamond" w:eastAsia="Times New Roman" w:hAnsi="Garamond"/>
      <w:szCs w:val="20"/>
    </w:rPr>
  </w:style>
  <w:style w:type="character" w:styleId="af9">
    <w:name w:val="Strong"/>
    <w:qFormat/>
    <w:rPr>
      <w:b/>
      <w:bCs/>
    </w:rPr>
  </w:style>
  <w:style w:type="paragraph" w:styleId="afa">
    <w:name w:val="Normal (Web)"/>
    <w:basedOn w:val="a2"/>
    <w:uiPriority w:val="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header"/>
    <w:basedOn w:val="a2"/>
    <w:link w:val="afc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Верхний колонтитул Знак"/>
    <w:basedOn w:val="a4"/>
    <w:link w:val="afb"/>
    <w:uiPriority w:val="99"/>
    <w:rPr>
      <w:rFonts w:ascii="Calibri" w:eastAsia="Calibri" w:hAnsi="Calibri" w:cs="Times New Roman"/>
      <w:lang w:val="x-none"/>
    </w:rPr>
  </w:style>
  <w:style w:type="paragraph" w:styleId="afd">
    <w:name w:val="footer"/>
    <w:basedOn w:val="a2"/>
    <w:link w:val="afe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Нижний колонтитул Знак"/>
    <w:basedOn w:val="a4"/>
    <w:link w:val="afd"/>
    <w:uiPriority w:val="99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0">
    <w:name w:val="ЭАА"/>
    <w:basedOn w:val="1"/>
    <w:link w:val="aff1"/>
    <w:uiPriority w:val="99"/>
    <w:qFormat/>
    <w:pPr>
      <w:keepLines/>
      <w:tabs>
        <w:tab w:val="clear" w:pos="1080"/>
      </w:tabs>
      <w:spacing w:before="0" w:after="0"/>
      <w:ind w:left="0" w:firstLine="0"/>
      <w:jc w:val="right"/>
    </w:pPr>
    <w:rPr>
      <w:bCs w:val="0"/>
      <w:caps w:val="0"/>
      <w:color w:val="auto"/>
      <w:kern w:val="0"/>
      <w:sz w:val="20"/>
      <w:szCs w:val="20"/>
      <w:lang w:val="ru-RU" w:eastAsia="ru-RU"/>
    </w:rPr>
  </w:style>
  <w:style w:type="character" w:customStyle="1" w:styleId="aff1">
    <w:name w:val="ЭАА Знак"/>
    <w:link w:val="aff0"/>
    <w:uiPriority w:val="99"/>
    <w:locked/>
    <w:rPr>
      <w:rFonts w:ascii="Garamond" w:eastAsia="Times New Roman" w:hAnsi="Garamond" w:cs="Times New Roman"/>
      <w:b/>
      <w:sz w:val="20"/>
      <w:szCs w:val="20"/>
      <w:lang w:eastAsia="ru-RU"/>
    </w:rPr>
  </w:style>
  <w:style w:type="paragraph" w:styleId="aff2">
    <w:name w:val="footnote text"/>
    <w:basedOn w:val="a2"/>
    <w:link w:val="aff3"/>
    <w:pPr>
      <w:suppressAutoHyphens/>
      <w:spacing w:before="120" w:after="0" w:line="240" w:lineRule="auto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aff3">
    <w:name w:val="Текст сноски Знак"/>
    <w:basedOn w:val="a4"/>
    <w:link w:val="aff2"/>
    <w:rPr>
      <w:rFonts w:ascii="Garamond" w:eastAsia="Batang" w:hAnsi="Garamond" w:cs="Garamond"/>
      <w:sz w:val="20"/>
      <w:szCs w:val="20"/>
      <w:lang w:eastAsia="ar-SA"/>
    </w:rPr>
  </w:style>
  <w:style w:type="paragraph" w:styleId="aff4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ff5">
    <w:name w:val="Table Grid"/>
    <w:basedOn w:val="a5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laceholder Text"/>
    <w:basedOn w:val="a4"/>
    <w:uiPriority w:val="99"/>
    <w:semiHidden/>
    <w:rPr>
      <w:color w:val="808080"/>
    </w:rPr>
  </w:style>
  <w:style w:type="paragraph" w:customStyle="1" w:styleId="12">
    <w:name w:val="Абзац списка1"/>
    <w:basedOn w:val="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1">
    <w:name w:val="Заголовок 5 Знак"/>
    <w:aliases w:val="h5 Знак,h51 Знак,H5 Знак,H51 Знак,h52 Знак,test Знак,Block Label Знак,Level 3 - i Знак"/>
    <w:basedOn w:val="a4"/>
    <w:link w:val="50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60">
    <w:name w:val="Заголовок 6 Знак"/>
    <w:aliases w:val="Legal Level 1. Знак"/>
    <w:basedOn w:val="a4"/>
    <w:link w:val="6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70">
    <w:name w:val="Заголовок 7 Знак"/>
    <w:aliases w:val="Appendix Header Знак,Legal Level 1.1. Знак"/>
    <w:basedOn w:val="a4"/>
    <w:link w:val="7"/>
    <w:rPr>
      <w:rFonts w:ascii="Garamond" w:eastAsia="Batang" w:hAnsi="Garamond" w:cs="Times New Roman"/>
      <w:szCs w:val="20"/>
      <w:lang w:eastAsia="ar-SA"/>
    </w:rPr>
  </w:style>
  <w:style w:type="character" w:customStyle="1" w:styleId="80">
    <w:name w:val="Заголовок 8 Знак"/>
    <w:aliases w:val="Legal Level 1.1.1. Знак"/>
    <w:basedOn w:val="a4"/>
    <w:link w:val="8"/>
    <w:rPr>
      <w:rFonts w:ascii="Arial" w:eastAsia="Batang" w:hAnsi="Arial" w:cs="Times New Roman"/>
      <w:i/>
      <w:sz w:val="20"/>
      <w:szCs w:val="20"/>
      <w:lang w:eastAsia="ar-SA"/>
    </w:rPr>
  </w:style>
  <w:style w:type="character" w:customStyle="1" w:styleId="90">
    <w:name w:val="Заголовок 9 Знак"/>
    <w:aliases w:val="Legal Level 1.1.1.1. Знак"/>
    <w:basedOn w:val="a4"/>
    <w:link w:val="9"/>
    <w:rPr>
      <w:rFonts w:ascii="Arial" w:eastAsia="Batang" w:hAnsi="Arial" w:cs="Times New Roman"/>
      <w:i/>
      <w:sz w:val="18"/>
      <w:szCs w:val="20"/>
      <w:lang w:eastAsia="ar-SA"/>
    </w:rPr>
  </w:style>
  <w:style w:type="numbering" w:customStyle="1" w:styleId="13">
    <w:name w:val="Нет списка1"/>
    <w:next w:val="a6"/>
    <w:uiPriority w:val="99"/>
    <w:semiHidden/>
    <w:unhideWhenUsed/>
  </w:style>
  <w:style w:type="character" w:styleId="aff7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HTMLPreformattedChar">
    <w:name w:val="HTML Preformatted Char"/>
    <w:uiPriority w:val="99"/>
    <w:locked/>
    <w:rPr>
      <w:rFonts w:ascii="Courier New" w:hAnsi="Courier New"/>
      <w:lang w:eastAsia="ar-SA" w:bidi="ar-SA"/>
    </w:rPr>
  </w:style>
  <w:style w:type="paragraph" w:styleId="HTML">
    <w:name w:val="HTML Preformatted"/>
    <w:basedOn w:val="a2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Batang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4"/>
    <w:link w:val="HTML"/>
    <w:rPr>
      <w:rFonts w:ascii="Courier New" w:eastAsia="Batang" w:hAnsi="Courier New" w:cs="Courier New"/>
      <w:sz w:val="20"/>
      <w:szCs w:val="20"/>
      <w:lang w:eastAsia="ar-SA"/>
    </w:rPr>
  </w:style>
  <w:style w:type="paragraph" w:styleId="14">
    <w:name w:val="toc 1"/>
    <w:basedOn w:val="a2"/>
    <w:next w:val="a2"/>
    <w:autoRedefine/>
    <w:uiPriority w:val="39"/>
    <w:pPr>
      <w:tabs>
        <w:tab w:val="left" w:pos="660"/>
        <w:tab w:val="right" w:leader="dot" w:pos="9344"/>
      </w:tabs>
      <w:suppressAutoHyphens/>
      <w:spacing w:before="120" w:after="120" w:line="240" w:lineRule="auto"/>
    </w:pPr>
    <w:rPr>
      <w:rFonts w:ascii="Times New Roman" w:eastAsia="Batang" w:hAnsi="Times New Roman"/>
      <w:b/>
      <w:bCs/>
      <w:caps/>
      <w:sz w:val="20"/>
      <w:szCs w:val="20"/>
      <w:lang w:eastAsia="ar-SA"/>
    </w:rPr>
  </w:style>
  <w:style w:type="paragraph" w:styleId="24">
    <w:name w:val="toc 2"/>
    <w:basedOn w:val="a2"/>
    <w:next w:val="a2"/>
    <w:autoRedefine/>
    <w:uiPriority w:val="39"/>
    <w:pPr>
      <w:tabs>
        <w:tab w:val="left" w:pos="660"/>
        <w:tab w:val="right" w:leader="dot" w:pos="9356"/>
      </w:tabs>
      <w:suppressAutoHyphens/>
      <w:spacing w:after="0" w:line="240" w:lineRule="auto"/>
      <w:jc w:val="both"/>
    </w:pPr>
    <w:rPr>
      <w:rFonts w:ascii="Garamond" w:eastAsia="Batang" w:hAnsi="Garamond"/>
      <w:b/>
      <w:bCs/>
      <w:smallCaps/>
      <w:noProof/>
      <w:lang w:eastAsia="ar-SA"/>
    </w:rPr>
  </w:style>
  <w:style w:type="paragraph" w:styleId="34">
    <w:name w:val="toc 3"/>
    <w:basedOn w:val="a2"/>
    <w:next w:val="a2"/>
    <w:autoRedefine/>
    <w:uiPriority w:val="39"/>
    <w:pPr>
      <w:tabs>
        <w:tab w:val="right" w:leader="dot" w:pos="9343"/>
      </w:tabs>
      <w:suppressAutoHyphens/>
      <w:spacing w:after="0" w:line="240" w:lineRule="auto"/>
    </w:pPr>
    <w:rPr>
      <w:rFonts w:ascii="Garamond" w:eastAsia="Batang" w:hAnsi="Garamond" w:cs="Garamond"/>
      <w:b/>
      <w:iCs/>
      <w:caps/>
      <w:noProof/>
      <w:kern w:val="2"/>
      <w:sz w:val="20"/>
      <w:szCs w:val="20"/>
      <w:lang w:eastAsia="ar-SA"/>
    </w:rPr>
  </w:style>
  <w:style w:type="paragraph" w:styleId="aff8">
    <w:name w:val="Normal Indent"/>
    <w:basedOn w:val="a2"/>
    <w:pPr>
      <w:suppressAutoHyphens/>
      <w:spacing w:before="120" w:after="0" w:line="240" w:lineRule="auto"/>
      <w:ind w:left="851"/>
    </w:pPr>
    <w:rPr>
      <w:rFonts w:ascii="Garamond" w:eastAsia="Batang" w:hAnsi="Garamond" w:cs="Garamond"/>
      <w:lang w:eastAsia="ar-SA"/>
    </w:rPr>
  </w:style>
  <w:style w:type="character" w:customStyle="1" w:styleId="FootnoteTextChar">
    <w:name w:val="Footnote Text Char"/>
    <w:uiPriority w:val="99"/>
    <w:semiHidden/>
    <w:locked/>
    <w:rPr>
      <w:rFonts w:ascii="Garamond" w:hAnsi="Garamond"/>
      <w:lang w:eastAsia="ar-SA" w:bidi="ar-SA"/>
    </w:rPr>
  </w:style>
  <w:style w:type="character" w:customStyle="1" w:styleId="CommentTextChar">
    <w:name w:val="Comment Text Char"/>
    <w:uiPriority w:val="99"/>
    <w:semiHidden/>
    <w:locked/>
    <w:rPr>
      <w:lang w:eastAsia="ar-SA" w:bidi="ar-SA"/>
    </w:rPr>
  </w:style>
  <w:style w:type="character" w:customStyle="1" w:styleId="HeaderChar">
    <w:name w:val="Header Char"/>
    <w:uiPriority w:val="99"/>
    <w:locked/>
    <w:rPr>
      <w:rFonts w:ascii="Garamond" w:hAnsi="Garamond"/>
      <w:sz w:val="22"/>
      <w:lang w:eastAsia="ar-SA" w:bidi="ar-SA"/>
    </w:rPr>
  </w:style>
  <w:style w:type="character" w:customStyle="1" w:styleId="FooterChar">
    <w:name w:val="Footer Char"/>
    <w:uiPriority w:val="99"/>
    <w:locked/>
    <w:rPr>
      <w:rFonts w:ascii="Garamond" w:hAnsi="Garamond"/>
      <w:sz w:val="22"/>
      <w:lang w:eastAsia="ar-SA" w:bidi="ar-SA"/>
    </w:rPr>
  </w:style>
  <w:style w:type="character" w:customStyle="1" w:styleId="EndnoteTextChar">
    <w:name w:val="Endnote Text Char"/>
    <w:uiPriority w:val="99"/>
    <w:semiHidden/>
    <w:locked/>
    <w:rPr>
      <w:rFonts w:ascii="Garamond" w:hAnsi="Garamond"/>
      <w:lang w:eastAsia="ar-SA" w:bidi="ar-SA"/>
    </w:rPr>
  </w:style>
  <w:style w:type="paragraph" w:styleId="aff9">
    <w:name w:val="endnote text"/>
    <w:basedOn w:val="a2"/>
    <w:link w:val="affa"/>
    <w:semiHidden/>
    <w:pPr>
      <w:suppressAutoHyphens/>
      <w:spacing w:before="120" w:after="0" w:line="240" w:lineRule="auto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affa">
    <w:name w:val="Текст концевой сноски Знак"/>
    <w:basedOn w:val="a4"/>
    <w:link w:val="aff9"/>
    <w:semiHidden/>
    <w:rPr>
      <w:rFonts w:ascii="Garamond" w:eastAsia="Batang" w:hAnsi="Garamond" w:cs="Garamond"/>
      <w:sz w:val="20"/>
      <w:szCs w:val="20"/>
      <w:lang w:eastAsia="ar-SA"/>
    </w:rPr>
  </w:style>
  <w:style w:type="paragraph" w:styleId="affb">
    <w:name w:val="List"/>
    <w:basedOn w:val="a2"/>
    <w:pPr>
      <w:suppressAutoHyphens/>
      <w:spacing w:before="120" w:after="0" w:line="240" w:lineRule="auto"/>
      <w:ind w:left="283" w:hanging="283"/>
    </w:pPr>
    <w:rPr>
      <w:rFonts w:ascii="Garamond" w:eastAsia="Batang" w:hAnsi="Garamond" w:cs="Garamond"/>
      <w:sz w:val="20"/>
      <w:szCs w:val="20"/>
      <w:lang w:eastAsia="ar-SA"/>
    </w:rPr>
  </w:style>
  <w:style w:type="paragraph" w:styleId="affc">
    <w:name w:val="List Bullet"/>
    <w:aliases w:val="UL,Indent 1"/>
    <w:basedOn w:val="a2"/>
    <w:autoRedefine/>
    <w:pPr>
      <w:suppressAutoHyphens/>
      <w:spacing w:after="0" w:line="240" w:lineRule="auto"/>
      <w:ind w:left="851"/>
      <w:jc w:val="both"/>
    </w:pPr>
    <w:rPr>
      <w:rFonts w:ascii="Times New Roman" w:eastAsia="Batang" w:hAnsi="Times New Roman"/>
      <w:b/>
      <w:bCs/>
      <w:i/>
      <w:iCs/>
      <w:sz w:val="24"/>
      <w:szCs w:val="24"/>
      <w:lang w:eastAsia="ar-SA"/>
    </w:rPr>
  </w:style>
  <w:style w:type="paragraph" w:styleId="affd">
    <w:name w:val="List Number"/>
    <w:basedOn w:val="a2"/>
    <w:pPr>
      <w:tabs>
        <w:tab w:val="left" w:pos="851"/>
      </w:tabs>
      <w:suppressAutoHyphens/>
      <w:spacing w:after="80" w:line="240" w:lineRule="auto"/>
      <w:ind w:left="851" w:hanging="454"/>
      <w:jc w:val="both"/>
    </w:pPr>
    <w:rPr>
      <w:rFonts w:ascii="Times New Roman" w:eastAsia="Batang" w:hAnsi="Times New Roman"/>
      <w:sz w:val="24"/>
      <w:szCs w:val="24"/>
      <w:lang w:val="en-US" w:eastAsia="ar-SA"/>
    </w:rPr>
  </w:style>
  <w:style w:type="paragraph" w:styleId="35">
    <w:name w:val="List Bullet 3"/>
    <w:basedOn w:val="a2"/>
    <w:autoRedefine/>
    <w:pPr>
      <w:tabs>
        <w:tab w:val="left" w:pos="2913"/>
      </w:tabs>
      <w:suppressAutoHyphens/>
      <w:spacing w:before="120" w:after="0" w:line="240" w:lineRule="auto"/>
      <w:ind w:left="1873"/>
    </w:pPr>
    <w:rPr>
      <w:rFonts w:ascii="Times New Roman" w:eastAsia="Batang" w:hAnsi="Times New Roman"/>
      <w:lang w:eastAsia="ar-SA"/>
    </w:rPr>
  </w:style>
  <w:style w:type="paragraph" w:styleId="42">
    <w:name w:val="List Number 4"/>
    <w:basedOn w:val="a2"/>
    <w:pPr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styleId="52">
    <w:name w:val="List Number 5"/>
    <w:basedOn w:val="a2"/>
    <w:pPr>
      <w:tabs>
        <w:tab w:val="left" w:pos="1492"/>
      </w:tabs>
      <w:suppressAutoHyphens/>
      <w:spacing w:before="120" w:after="0" w:line="240" w:lineRule="auto"/>
      <w:ind w:left="1492" w:hanging="360"/>
    </w:pPr>
    <w:rPr>
      <w:rFonts w:ascii="Garamond" w:eastAsia="Batang" w:hAnsi="Garamond" w:cs="Garamond"/>
      <w:lang w:eastAsia="ar-SA"/>
    </w:rPr>
  </w:style>
  <w:style w:type="paragraph" w:styleId="affe">
    <w:name w:val="Subtitle"/>
    <w:basedOn w:val="a2"/>
    <w:link w:val="afff"/>
    <w:qFormat/>
    <w:pPr>
      <w:suppressAutoHyphens/>
      <w:spacing w:before="120" w:after="60" w:line="240" w:lineRule="auto"/>
      <w:jc w:val="center"/>
      <w:outlineLvl w:val="1"/>
    </w:pPr>
    <w:rPr>
      <w:rFonts w:ascii="Arial" w:eastAsia="Batang" w:hAnsi="Arial"/>
      <w:sz w:val="24"/>
      <w:szCs w:val="20"/>
      <w:lang w:eastAsia="ar-SA"/>
    </w:rPr>
  </w:style>
  <w:style w:type="character" w:customStyle="1" w:styleId="afff">
    <w:name w:val="Подзаголовок Знак"/>
    <w:basedOn w:val="a4"/>
    <w:link w:val="affe"/>
    <w:rPr>
      <w:rFonts w:ascii="Arial" w:eastAsia="Batang" w:hAnsi="Arial" w:cs="Times New Roman"/>
      <w:sz w:val="24"/>
      <w:szCs w:val="20"/>
      <w:lang w:eastAsia="ar-SA"/>
    </w:rPr>
  </w:style>
  <w:style w:type="character" w:customStyle="1" w:styleId="TitleChar">
    <w:name w:val="Title Char"/>
    <w:uiPriority w:val="99"/>
    <w:locked/>
    <w:rPr>
      <w:rFonts w:ascii="Garamond" w:hAnsi="Garamond"/>
      <w:b/>
      <w:sz w:val="32"/>
      <w:lang w:eastAsia="ar-SA" w:bidi="ar-SA"/>
    </w:rPr>
  </w:style>
  <w:style w:type="character" w:customStyle="1" w:styleId="BodyText2Char">
    <w:name w:val="Body Text 2 Char"/>
    <w:uiPriority w:val="99"/>
    <w:locked/>
    <w:rPr>
      <w:sz w:val="24"/>
      <w:lang w:eastAsia="ar-SA" w:bidi="ar-SA"/>
    </w:rPr>
  </w:style>
  <w:style w:type="character" w:customStyle="1" w:styleId="BodyText3Char">
    <w:name w:val="Body Text 3 Char"/>
    <w:uiPriority w:val="99"/>
    <w:locked/>
    <w:rPr>
      <w:rFonts w:ascii="Garamond" w:hAnsi="Garamond"/>
      <w:b/>
      <w:sz w:val="22"/>
      <w:lang w:eastAsia="ar-SA" w:bidi="ar-SA"/>
    </w:rPr>
  </w:style>
  <w:style w:type="character" w:customStyle="1" w:styleId="BodyTextIndent2Char">
    <w:name w:val="Body Text Indent 2 Char"/>
    <w:uiPriority w:val="99"/>
    <w:locked/>
    <w:rPr>
      <w:rFonts w:ascii="Garamond" w:hAnsi="Garamond"/>
      <w:sz w:val="22"/>
      <w:lang w:eastAsia="ar-SA" w:bidi="ar-SA"/>
    </w:rPr>
  </w:style>
  <w:style w:type="paragraph" w:styleId="25">
    <w:name w:val="Body Text Indent 2"/>
    <w:basedOn w:val="a2"/>
    <w:link w:val="26"/>
    <w:pPr>
      <w:suppressAutoHyphens/>
      <w:spacing w:before="120" w:after="120" w:line="480" w:lineRule="auto"/>
      <w:ind w:left="283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26">
    <w:name w:val="Основной текст с отступом 2 Знак"/>
    <w:basedOn w:val="a4"/>
    <w:link w:val="25"/>
    <w:rPr>
      <w:rFonts w:ascii="Garamond" w:eastAsia="Batang" w:hAnsi="Garamond" w:cs="Garamond"/>
      <w:sz w:val="20"/>
      <w:szCs w:val="20"/>
      <w:lang w:eastAsia="ar-SA"/>
    </w:rPr>
  </w:style>
  <w:style w:type="character" w:customStyle="1" w:styleId="CommentSubjectChar">
    <w:name w:val="Comment Subject Char"/>
    <w:uiPriority w:val="99"/>
    <w:semiHidden/>
    <w:locked/>
    <w:rPr>
      <w:rFonts w:ascii="Garamond" w:hAnsi="Garamond"/>
      <w:b/>
      <w:lang w:eastAsia="ar-SA" w:bidi="ar-SA"/>
    </w:rPr>
  </w:style>
  <w:style w:type="character" w:customStyle="1" w:styleId="BalloonTextChar">
    <w:name w:val="Balloon Text Char"/>
    <w:uiPriority w:val="99"/>
    <w:semiHidden/>
    <w:locked/>
    <w:rPr>
      <w:rFonts w:ascii="Tahoma" w:hAnsi="Tahoma"/>
      <w:sz w:val="16"/>
      <w:lang w:eastAsia="ar-SA" w:bidi="ar-SA"/>
    </w:rPr>
  </w:style>
  <w:style w:type="paragraph" w:customStyle="1" w:styleId="msolistparagraph0">
    <w:name w:val="msolistparagraph"/>
    <w:basedOn w:val="a2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2"/>
    <w:next w:val="a3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Caption1">
    <w:name w:val="Caption1"/>
    <w:basedOn w:val="a2"/>
    <w:pPr>
      <w:suppressLineNumbers/>
      <w:suppressAutoHyphens/>
      <w:spacing w:before="120" w:after="120" w:line="240" w:lineRule="auto"/>
    </w:pPr>
    <w:rPr>
      <w:rFonts w:ascii="Garamond" w:eastAsia="Batang" w:hAnsi="Garamond" w:cs="Garamond"/>
      <w:i/>
      <w:iCs/>
      <w:sz w:val="24"/>
      <w:szCs w:val="24"/>
      <w:lang w:eastAsia="ar-SA"/>
    </w:rPr>
  </w:style>
  <w:style w:type="paragraph" w:customStyle="1" w:styleId="Index">
    <w:name w:val="Index"/>
    <w:basedOn w:val="a2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clauseindent">
    <w:name w:val="clauseindent"/>
    <w:basedOn w:val="a2"/>
    <w:pPr>
      <w:suppressAutoHyphens/>
      <w:spacing w:before="120" w:after="120" w:line="240" w:lineRule="auto"/>
      <w:ind w:left="426"/>
      <w:jc w:val="both"/>
    </w:pPr>
    <w:rPr>
      <w:rFonts w:ascii="Times New Roman" w:eastAsia="Batang" w:hAnsi="Times New Roman"/>
      <w:i/>
      <w:iCs/>
      <w:lang w:eastAsia="ar-SA"/>
    </w:rPr>
  </w:style>
  <w:style w:type="paragraph" w:customStyle="1" w:styleId="Definition">
    <w:name w:val="Definition"/>
    <w:basedOn w:val="a2"/>
    <w:pPr>
      <w:suppressAutoHyphens/>
      <w:spacing w:before="120" w:after="240" w:line="240" w:lineRule="auto"/>
      <w:ind w:left="851"/>
    </w:pPr>
    <w:rPr>
      <w:rFonts w:ascii="Garamond" w:eastAsia="Batang" w:hAnsi="Garamond" w:cs="Garamond"/>
      <w:b/>
      <w:bCs/>
      <w:lang w:eastAsia="ar-SA"/>
    </w:rPr>
  </w:style>
  <w:style w:type="paragraph" w:customStyle="1" w:styleId="Unnumbered">
    <w:name w:val="Unnumbered"/>
    <w:basedOn w:val="a2"/>
    <w:next w:val="30"/>
    <w:pPr>
      <w:keepNext/>
      <w:suppressAutoHyphens/>
      <w:spacing w:before="120" w:after="240" w:line="240" w:lineRule="auto"/>
      <w:ind w:left="851"/>
    </w:pPr>
    <w:rPr>
      <w:rFonts w:ascii="Garamond" w:eastAsia="Batang" w:hAnsi="Garamond" w:cs="Garamond"/>
      <w:b/>
      <w:bCs/>
      <w:i/>
      <w:iCs/>
      <w:lang w:eastAsia="ar-SA"/>
    </w:rPr>
  </w:style>
  <w:style w:type="paragraph" w:customStyle="1" w:styleId="TOCTitle">
    <w:name w:val="TOC Title"/>
    <w:basedOn w:val="a2"/>
    <w:pPr>
      <w:keepLines/>
      <w:suppressAutoHyphens/>
      <w:spacing w:before="120" w:after="240" w:line="240" w:lineRule="auto"/>
      <w:jc w:val="center"/>
    </w:pPr>
    <w:rPr>
      <w:rFonts w:ascii="Garamond" w:eastAsia="Batang" w:hAnsi="Garamond" w:cs="Garamond"/>
      <w:b/>
      <w:bCs/>
      <w:sz w:val="32"/>
      <w:szCs w:val="32"/>
      <w:lang w:eastAsia="ar-SA"/>
    </w:rPr>
  </w:style>
  <w:style w:type="paragraph" w:customStyle="1" w:styleId="subsubsubclauseindent">
    <w:name w:val="subsubsubclauseindent"/>
    <w:basedOn w:val="a2"/>
    <w:pPr>
      <w:suppressAutoHyphens/>
      <w:spacing w:before="120" w:after="120" w:line="240" w:lineRule="auto"/>
      <w:ind w:left="3119"/>
      <w:jc w:val="both"/>
    </w:pPr>
    <w:rPr>
      <w:rFonts w:ascii="Times New Roman" w:eastAsia="Batang" w:hAnsi="Times New Roman"/>
      <w:lang w:eastAsia="ar-SA"/>
    </w:rPr>
  </w:style>
  <w:style w:type="paragraph" w:customStyle="1" w:styleId="afff0">
    <w:name w:val="Список с маркерами"/>
    <w:basedOn w:val="a2"/>
    <w:pPr>
      <w:tabs>
        <w:tab w:val="left" w:pos="2556"/>
      </w:tabs>
      <w:suppressAutoHyphens/>
      <w:spacing w:after="0" w:line="240" w:lineRule="auto"/>
      <w:ind w:left="2556" w:hanging="855"/>
    </w:pPr>
    <w:rPr>
      <w:rFonts w:ascii="Times New Roman" w:eastAsia="Batang" w:hAnsi="Times New Roman"/>
      <w:sz w:val="24"/>
      <w:szCs w:val="24"/>
      <w:lang w:eastAsia="ar-SA"/>
    </w:rPr>
  </w:style>
  <w:style w:type="paragraph" w:customStyle="1" w:styleId="15">
    <w:name w:val="Нумерованный список 1"/>
    <w:basedOn w:val="a2"/>
    <w:pPr>
      <w:suppressAutoHyphens/>
      <w:spacing w:before="120" w:after="120" w:line="240" w:lineRule="auto"/>
      <w:jc w:val="both"/>
    </w:pPr>
    <w:rPr>
      <w:rFonts w:ascii="Arial" w:eastAsia="Batang" w:hAnsi="Arial" w:cs="Arial"/>
      <w:sz w:val="20"/>
      <w:szCs w:val="20"/>
      <w:lang w:eastAsia="ar-SA"/>
    </w:rPr>
  </w:style>
  <w:style w:type="paragraph" w:customStyle="1" w:styleId="afff1">
    <w:name w:val="Простой"/>
    <w:basedOn w:val="a2"/>
    <w:pPr>
      <w:suppressAutoHyphens/>
      <w:spacing w:before="120" w:after="0" w:line="240" w:lineRule="auto"/>
    </w:pPr>
    <w:rPr>
      <w:rFonts w:ascii="Arial" w:eastAsia="Batang" w:hAnsi="Arial" w:cs="Arial"/>
      <w:spacing w:val="-5"/>
      <w:sz w:val="20"/>
      <w:szCs w:val="20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2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3"/>
    <w:pPr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Batang" w:hAnsi="Times New Roman"/>
      <w:lang w:val="ru-RU" w:eastAsia="ar-SA"/>
    </w:rPr>
  </w:style>
  <w:style w:type="paragraph" w:customStyle="1" w:styleId="Normal1">
    <w:name w:val="Normal1"/>
    <w:uiPriority w:val="99"/>
    <w:pPr>
      <w:autoSpaceDE w:val="0"/>
      <w:autoSpaceDN w:val="0"/>
      <w:spacing w:after="0" w:line="240" w:lineRule="auto"/>
      <w:jc w:val="both"/>
    </w:pPr>
    <w:rPr>
      <w:rFonts w:ascii="Arial" w:eastAsia="Batang" w:hAnsi="Arial" w:cs="Arial"/>
      <w:sz w:val="20"/>
      <w:szCs w:val="20"/>
      <w:lang w:val="en-US"/>
    </w:rPr>
  </w:style>
  <w:style w:type="paragraph" w:customStyle="1" w:styleId="16">
    <w:name w:val="Знак1"/>
    <w:basedOn w:val="a2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Garamond" w:eastAsia="Batang" w:hAnsi="Garamond" w:cs="Garamond"/>
      <w:b/>
      <w:bCs/>
      <w:lang w:eastAsia="ru-RU"/>
    </w:rPr>
  </w:style>
  <w:style w:type="paragraph" w:customStyle="1" w:styleId="con">
    <w:name w:val="con"/>
    <w:basedOn w:val="a2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ru-RU"/>
    </w:rPr>
  </w:style>
  <w:style w:type="character" w:styleId="afff2">
    <w:name w:val="page number"/>
    <w:rPr>
      <w:rFonts w:ascii="Times New Roman" w:hAnsi="Times New Roman" w:cs="Times New Roman"/>
    </w:rPr>
  </w:style>
  <w:style w:type="character" w:customStyle="1" w:styleId="WW8Num3z3">
    <w:name w:val="WW8Num3z3"/>
    <w:rPr>
      <w:rFonts w:ascii="Garamond" w:hAnsi="Garamond"/>
      <w:sz w:val="22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sz w:val="22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8z6">
    <w:name w:val="WW8Num8z6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FootnoteCharacters">
    <w:name w:val="Footnote Characters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rPr>
      <w:rFonts w:ascii="Times New Roman" w:hAnsi="Times New Roman"/>
      <w:vertAlign w:val="superscript"/>
    </w:rPr>
  </w:style>
  <w:style w:type="character" w:customStyle="1" w:styleId="bodytext">
    <w:name w:val="body text Знак Знак"/>
    <w:rPr>
      <w:rFonts w:ascii="Times New Roman" w:hAnsi="Times New Roman"/>
      <w:sz w:val="22"/>
      <w:lang w:val="en-GB" w:eastAsia="ar-SA" w:bidi="ar-SA"/>
    </w:rPr>
  </w:style>
  <w:style w:type="character" w:customStyle="1" w:styleId="Bullets">
    <w:name w:val="Bullets"/>
    <w:rPr>
      <w:rFonts w:ascii="StarSymbol" w:eastAsia="StarSymbol"/>
      <w:sz w:val="18"/>
    </w:rPr>
  </w:style>
  <w:style w:type="character" w:customStyle="1" w:styleId="cbl">
    <w:name w:val="cbl"/>
    <w:rPr>
      <w:rFonts w:ascii="Times New Roman" w:hAnsi="Times New Roman"/>
    </w:rPr>
  </w:style>
  <w:style w:type="character" w:customStyle="1" w:styleId="m1">
    <w:name w:val="m1"/>
    <w:rPr>
      <w:rFonts w:ascii="Times New Roman" w:hAnsi="Times New Roman"/>
      <w:color w:val="0000FF"/>
    </w:rPr>
  </w:style>
  <w:style w:type="paragraph" w:customStyle="1" w:styleId="27">
    <w:name w:val="Абзац списка2"/>
    <w:basedOn w:val="a2"/>
    <w:uiPriority w:val="99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el12-Punkt-Demi">
    <w:name w:val="Titel 12-Punkt-Demi"/>
    <w:basedOn w:val="afb"/>
    <w:pPr>
      <w:tabs>
        <w:tab w:val="clear" w:pos="4677"/>
        <w:tab w:val="clear" w:pos="9355"/>
        <w:tab w:val="center" w:pos="4536"/>
        <w:tab w:val="right" w:pos="9072"/>
      </w:tabs>
      <w:spacing w:before="120" w:after="0" w:line="312" w:lineRule="exact"/>
    </w:pPr>
    <w:rPr>
      <w:rFonts w:ascii="NewsGoth Dm BT" w:eastAsia="Batang" w:hAnsi="NewsGoth Dm BT" w:cs="Garamond"/>
      <w:sz w:val="24"/>
      <w:szCs w:val="20"/>
      <w:lang w:val="de-DE" w:eastAsia="ru-RU"/>
    </w:rPr>
  </w:style>
  <w:style w:type="paragraph" w:customStyle="1" w:styleId="noprint">
    <w:name w:val="noprint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con">
    <w:name w:val="footercon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3">
    <w:name w:val="footnote reference"/>
    <w:rPr>
      <w:rFonts w:cs="Times New Roman"/>
      <w:vertAlign w:val="superscript"/>
    </w:rPr>
  </w:style>
  <w:style w:type="character" w:customStyle="1" w:styleId="blk">
    <w:name w:val="blk"/>
    <w:uiPriority w:val="99"/>
  </w:style>
  <w:style w:type="paragraph" w:customStyle="1" w:styleId="afff4">
    <w:name w:val="Обычный текст"/>
    <w:basedOn w:val="a2"/>
    <w:link w:val="afff5"/>
    <w:pPr>
      <w:spacing w:after="0" w:line="240" w:lineRule="auto"/>
      <w:ind w:firstLine="425"/>
    </w:pPr>
    <w:rPr>
      <w:rFonts w:ascii="Times New Roman" w:eastAsia="Arial Unicode MS" w:hAnsi="Times New Roman"/>
      <w:sz w:val="24"/>
      <w:szCs w:val="20"/>
      <w:lang w:eastAsia="ru-RU"/>
    </w:rPr>
  </w:style>
  <w:style w:type="character" w:customStyle="1" w:styleId="afff5">
    <w:name w:val="Обычный текст Знак"/>
    <w:link w:val="afff4"/>
    <w:locked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afff6">
    <w:name w:val="Пункт"/>
    <w:basedOn w:val="a2"/>
    <w:link w:val="17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7">
    <w:name w:val="Пункт Знак1"/>
    <w:link w:val="afff6"/>
    <w:locked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Нумер.список.альт."/>
    <w:basedOn w:val="a2"/>
    <w:qFormat/>
    <w:pPr>
      <w:numPr>
        <w:numId w:val="1"/>
      </w:numPr>
      <w:tabs>
        <w:tab w:val="left" w:pos="636"/>
      </w:tabs>
      <w:spacing w:after="0" w:line="240" w:lineRule="auto"/>
      <w:ind w:left="0" w:firstLine="0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4">
    <w:name w:val="Стиль4"/>
    <w:basedOn w:val="a2"/>
    <w:qFormat/>
    <w:pPr>
      <w:numPr>
        <w:numId w:val="2"/>
      </w:numPr>
      <w:suppressAutoHyphens/>
      <w:spacing w:after="0" w:line="240" w:lineRule="auto"/>
      <w:ind w:left="0" w:firstLine="709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8">
    <w:name w:val="Сетка таблицы1"/>
    <w:basedOn w:val="a5"/>
    <w:next w:val="aff5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19">
    <w:name w:val="Обычный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36">
    <w:name w:val="Абзац списка3"/>
    <w:basedOn w:val="a2"/>
    <w:uiPriority w:val="99"/>
    <w:pPr>
      <w:suppressAutoHyphens/>
      <w:ind w:left="720"/>
    </w:pPr>
    <w:rPr>
      <w:lang w:eastAsia="ar-SA"/>
    </w:rPr>
  </w:style>
  <w:style w:type="paragraph" w:customStyle="1" w:styleId="afff7">
    <w:name w:val="Пункт_нормативн_документа"/>
    <w:basedOn w:val="a3"/>
    <w:uiPriority w:val="99"/>
    <w:pPr>
      <w:tabs>
        <w:tab w:val="left" w:pos="567"/>
        <w:tab w:val="num" w:pos="1332"/>
      </w:tabs>
      <w:overflowPunct/>
      <w:autoSpaceDE/>
      <w:autoSpaceDN/>
      <w:adjustRightInd/>
      <w:spacing w:before="60" w:after="0"/>
      <w:ind w:left="1332" w:hanging="432"/>
      <w:jc w:val="both"/>
      <w:textAlignment w:val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3">
    <w:name w:val="Абзац списка4"/>
    <w:basedOn w:val="a2"/>
    <w:uiPriority w:val="99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paragraph" w:customStyle="1" w:styleId="txt">
    <w:name w:val="txt"/>
    <w:basedOn w:val="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53">
    <w:name w:val="Абзац списка5"/>
    <w:basedOn w:val="a2"/>
    <w:uiPriority w:val="99"/>
    <w:pPr>
      <w:suppressAutoHyphens/>
      <w:ind w:left="720"/>
    </w:pPr>
    <w:rPr>
      <w:rFonts w:eastAsia="Times New Roman"/>
      <w:lang w:eastAsia="ar-SA"/>
    </w:rPr>
  </w:style>
  <w:style w:type="numbering" w:customStyle="1" w:styleId="List63">
    <w:name w:val="List 63"/>
    <w:pPr>
      <w:numPr>
        <w:numId w:val="3"/>
      </w:numPr>
    </w:pPr>
  </w:style>
  <w:style w:type="paragraph" w:customStyle="1" w:styleId="61">
    <w:name w:val="Абзац списка6"/>
    <w:basedOn w:val="a2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paragraph" w:customStyle="1" w:styleId="71">
    <w:name w:val="Абзац списка7"/>
    <w:basedOn w:val="a2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character" w:customStyle="1" w:styleId="1a">
    <w:name w:val="Название Знак1"/>
    <w:locked/>
    <w:rPr>
      <w:rFonts w:ascii="Garamond" w:eastAsia="Times New Roman" w:hAnsi="Garamond"/>
      <w:b/>
      <w:bCs/>
      <w:sz w:val="32"/>
      <w:szCs w:val="24"/>
    </w:rPr>
  </w:style>
  <w:style w:type="paragraph" w:styleId="44">
    <w:name w:val="toc 4"/>
    <w:basedOn w:val="a2"/>
    <w:next w:val="a2"/>
    <w:uiPriority w:val="39"/>
    <w:pPr>
      <w:spacing w:after="0" w:line="240" w:lineRule="auto"/>
      <w:ind w:left="660"/>
    </w:pPr>
    <w:rPr>
      <w:rFonts w:ascii="Times New Roman" w:eastAsia="Times New Roman" w:hAnsi="Times New Roman"/>
      <w:sz w:val="18"/>
      <w:szCs w:val="20"/>
    </w:rPr>
  </w:style>
  <w:style w:type="paragraph" w:customStyle="1" w:styleId="110">
    <w:name w:val="Обычный + 11 пт"/>
    <w:aliases w:val="По ширине"/>
    <w:basedOn w:val="a2"/>
    <w:pPr>
      <w:tabs>
        <w:tab w:val="num" w:pos="574"/>
      </w:tabs>
      <w:spacing w:after="0" w:line="240" w:lineRule="auto"/>
      <w:ind w:left="574" w:hanging="432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BodyText212">
    <w:name w:val="Body Text 212"/>
    <w:basedOn w:val="a2"/>
    <w:rsid w:val="002A1CE6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customStyle="1" w:styleId="af3">
    <w:name w:val="Абзац списка Знак"/>
    <w:aliases w:val="Paragraphe de liste1 Знак,lp1 Знак,List Paragraph Знак,Num Bullet 1 Знак,Table Number Paragraph Знак,Bullet Number Знак,Bulletr List Paragraph Знак,列出段落 Знак,列出段落1 Знак,List Paragraph2 Знак,List Paragraph21 Знак,Listeafsnit1 Знак"/>
    <w:link w:val="af2"/>
    <w:uiPriority w:val="99"/>
    <w:qFormat/>
    <w:rsid w:val="004E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мое"/>
    <w:basedOn w:val="a3"/>
    <w:link w:val="afff9"/>
    <w:qFormat/>
    <w:rsid w:val="004E633A"/>
    <w:pPr>
      <w:overflowPunct/>
      <w:autoSpaceDE/>
      <w:autoSpaceDN/>
      <w:adjustRightInd/>
      <w:spacing w:before="120" w:after="120"/>
      <w:ind w:firstLine="567"/>
      <w:jc w:val="both"/>
      <w:textAlignment w:val="auto"/>
    </w:pPr>
    <w:rPr>
      <w:szCs w:val="22"/>
      <w:lang w:val="ru-RU"/>
    </w:rPr>
  </w:style>
  <w:style w:type="character" w:customStyle="1" w:styleId="afff9">
    <w:name w:val="мое Знак"/>
    <w:basedOn w:val="a4"/>
    <w:link w:val="afff8"/>
    <w:rsid w:val="004E633A"/>
    <w:rPr>
      <w:rFonts w:ascii="Garamond" w:eastAsia="Times New Roman" w:hAnsi="Garamond" w:cs="Times New Roman"/>
    </w:rPr>
  </w:style>
  <w:style w:type="paragraph" w:styleId="54">
    <w:name w:val="toc 5"/>
    <w:basedOn w:val="a2"/>
    <w:next w:val="a2"/>
    <w:uiPriority w:val="39"/>
    <w:rsid w:val="00932069"/>
    <w:pPr>
      <w:spacing w:after="0" w:line="240" w:lineRule="auto"/>
      <w:ind w:left="880"/>
    </w:pPr>
    <w:rPr>
      <w:rFonts w:ascii="Times New Roman" w:eastAsia="Times New Roman" w:hAnsi="Times New Roman"/>
      <w:sz w:val="18"/>
      <w:szCs w:val="20"/>
    </w:rPr>
  </w:style>
  <w:style w:type="paragraph" w:styleId="62">
    <w:name w:val="toc 6"/>
    <w:basedOn w:val="a2"/>
    <w:next w:val="a2"/>
    <w:uiPriority w:val="39"/>
    <w:rsid w:val="00932069"/>
    <w:pPr>
      <w:spacing w:after="0" w:line="240" w:lineRule="auto"/>
      <w:ind w:left="1100"/>
    </w:pPr>
    <w:rPr>
      <w:rFonts w:ascii="Times New Roman" w:eastAsia="Times New Roman" w:hAnsi="Times New Roman"/>
      <w:sz w:val="18"/>
      <w:szCs w:val="20"/>
    </w:rPr>
  </w:style>
  <w:style w:type="paragraph" w:styleId="72">
    <w:name w:val="toc 7"/>
    <w:basedOn w:val="a2"/>
    <w:next w:val="a2"/>
    <w:uiPriority w:val="39"/>
    <w:rsid w:val="00932069"/>
    <w:pPr>
      <w:spacing w:after="0" w:line="240" w:lineRule="auto"/>
      <w:ind w:left="1320"/>
    </w:pPr>
    <w:rPr>
      <w:rFonts w:ascii="Times New Roman" w:eastAsia="Times New Roman" w:hAnsi="Times New Roman"/>
      <w:sz w:val="18"/>
      <w:szCs w:val="20"/>
    </w:rPr>
  </w:style>
  <w:style w:type="paragraph" w:styleId="81">
    <w:name w:val="toc 8"/>
    <w:basedOn w:val="a2"/>
    <w:next w:val="a2"/>
    <w:uiPriority w:val="39"/>
    <w:rsid w:val="00932069"/>
    <w:pPr>
      <w:spacing w:after="0" w:line="240" w:lineRule="auto"/>
      <w:ind w:left="1540"/>
    </w:pPr>
    <w:rPr>
      <w:rFonts w:ascii="Times New Roman" w:eastAsia="Times New Roman" w:hAnsi="Times New Roman"/>
      <w:sz w:val="18"/>
      <w:szCs w:val="20"/>
    </w:rPr>
  </w:style>
  <w:style w:type="paragraph" w:styleId="91">
    <w:name w:val="toc 9"/>
    <w:basedOn w:val="a2"/>
    <w:next w:val="a2"/>
    <w:uiPriority w:val="39"/>
    <w:rsid w:val="00932069"/>
    <w:pPr>
      <w:spacing w:after="0" w:line="240" w:lineRule="auto"/>
      <w:ind w:left="1760"/>
    </w:pPr>
    <w:rPr>
      <w:rFonts w:ascii="Times New Roman" w:eastAsia="Times New Roman" w:hAnsi="Times New Roman"/>
      <w:sz w:val="18"/>
      <w:szCs w:val="20"/>
    </w:rPr>
  </w:style>
  <w:style w:type="character" w:styleId="afffa">
    <w:name w:val="endnote reference"/>
    <w:basedOn w:val="a4"/>
    <w:rsid w:val="00932069"/>
    <w:rPr>
      <w:vertAlign w:val="superscript"/>
    </w:rPr>
  </w:style>
  <w:style w:type="paragraph" w:customStyle="1" w:styleId="afffb">
    <w:name w:val="Список с точкой"/>
    <w:basedOn w:val="a2"/>
    <w:uiPriority w:val="99"/>
    <w:rsid w:val="00932069"/>
    <w:pPr>
      <w:tabs>
        <w:tab w:val="num" w:pos="1552"/>
      </w:tabs>
      <w:spacing w:before="180" w:after="60" w:line="240" w:lineRule="auto"/>
      <w:ind w:left="1203" w:hanging="11"/>
    </w:pPr>
    <w:rPr>
      <w:rFonts w:ascii="Garamond" w:eastAsia="Times New Roman" w:hAnsi="Garamond"/>
      <w:szCs w:val="20"/>
    </w:rPr>
  </w:style>
  <w:style w:type="paragraph" w:customStyle="1" w:styleId="afffc">
    <w:name w:val="список с буквами"/>
    <w:basedOn w:val="6"/>
    <w:autoRedefine/>
    <w:rsid w:val="00932069"/>
    <w:pPr>
      <w:keepNext/>
      <w:keepLines/>
      <w:tabs>
        <w:tab w:val="clear" w:pos="0"/>
        <w:tab w:val="left" w:pos="1260"/>
        <w:tab w:val="num" w:pos="1620"/>
      </w:tabs>
      <w:suppressAutoHyphens w:val="0"/>
      <w:spacing w:before="60" w:after="60"/>
      <w:ind w:left="1620" w:hanging="360"/>
    </w:pPr>
    <w:rPr>
      <w:rFonts w:ascii="Times New Roman CYR" w:hAnsi="Times New Roman CYR"/>
      <w:lang w:eastAsia="ru-RU"/>
    </w:rPr>
  </w:style>
  <w:style w:type="paragraph" w:styleId="29">
    <w:name w:val="List Bullet 2"/>
    <w:basedOn w:val="a2"/>
    <w:autoRedefine/>
    <w:rsid w:val="0093206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imple">
    <w:name w:val="Simple"/>
    <w:basedOn w:val="a2"/>
    <w:uiPriority w:val="99"/>
    <w:rsid w:val="00932069"/>
    <w:pPr>
      <w:spacing w:after="0" w:line="240" w:lineRule="auto"/>
      <w:jc w:val="both"/>
    </w:pPr>
    <w:rPr>
      <w:rFonts w:ascii="Arial" w:eastAsia="Times New Roman" w:hAnsi="Arial"/>
      <w:spacing w:val="-5"/>
      <w:sz w:val="20"/>
      <w:szCs w:val="20"/>
      <w:lang w:eastAsia="ru-RU"/>
    </w:rPr>
  </w:style>
  <w:style w:type="paragraph" w:styleId="afffd">
    <w:name w:val="Plain Text"/>
    <w:basedOn w:val="a2"/>
    <w:link w:val="afffe"/>
    <w:uiPriority w:val="99"/>
    <w:rsid w:val="00932069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e">
    <w:name w:val="Текст Знак"/>
    <w:basedOn w:val="a4"/>
    <w:link w:val="afffd"/>
    <w:rsid w:val="00932069"/>
    <w:rPr>
      <w:rFonts w:ascii="Courier New" w:eastAsia="SimSun" w:hAnsi="Courier New" w:cs="Courier New"/>
      <w:sz w:val="20"/>
      <w:szCs w:val="20"/>
      <w:lang w:eastAsia="zh-CN"/>
    </w:rPr>
  </w:style>
  <w:style w:type="character" w:styleId="affff">
    <w:name w:val="Emphasis"/>
    <w:basedOn w:val="a4"/>
    <w:uiPriority w:val="99"/>
    <w:qFormat/>
    <w:rsid w:val="00932069"/>
    <w:rPr>
      <w:i/>
      <w:iCs/>
    </w:rPr>
  </w:style>
  <w:style w:type="paragraph" w:styleId="37">
    <w:name w:val="Body Text Indent 3"/>
    <w:basedOn w:val="a2"/>
    <w:link w:val="38"/>
    <w:uiPriority w:val="99"/>
    <w:rsid w:val="00932069"/>
    <w:pPr>
      <w:spacing w:after="120" w:line="240" w:lineRule="auto"/>
      <w:ind w:left="283"/>
    </w:pPr>
    <w:rPr>
      <w:rFonts w:ascii="Garamond" w:eastAsia="Times New Roman" w:hAnsi="Garamond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4"/>
    <w:link w:val="37"/>
    <w:rsid w:val="00932069"/>
    <w:rPr>
      <w:rFonts w:ascii="Garamond" w:eastAsia="Times New Roman" w:hAnsi="Garamond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93206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ff0">
    <w:name w:val="Block Text"/>
    <w:basedOn w:val="a2"/>
    <w:rsid w:val="00932069"/>
    <w:pPr>
      <w:spacing w:after="0" w:line="240" w:lineRule="auto"/>
      <w:ind w:left="11482" w:right="-739" w:hanging="425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xl26">
    <w:name w:val="xl26"/>
    <w:basedOn w:val="a2"/>
    <w:rsid w:val="009320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customStyle="1" w:styleId="new">
    <w:name w:val="new"/>
    <w:basedOn w:val="a2"/>
    <w:rsid w:val="00932069"/>
    <w:pPr>
      <w:spacing w:before="4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a">
    <w:name w:val="Знак Знак2"/>
    <w:basedOn w:val="a4"/>
    <w:locked/>
    <w:rsid w:val="00932069"/>
    <w:rPr>
      <w:sz w:val="24"/>
      <w:szCs w:val="24"/>
      <w:lang w:val="ru-RU" w:eastAsia="en-US" w:bidi="ar-SA"/>
    </w:rPr>
  </w:style>
  <w:style w:type="paragraph" w:customStyle="1" w:styleId="CharChar">
    <w:name w:val="Знак Знак Char Char"/>
    <w:basedOn w:val="a2"/>
    <w:rsid w:val="0093206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f1">
    <w:name w:val="Document Map"/>
    <w:basedOn w:val="a2"/>
    <w:link w:val="affff2"/>
    <w:uiPriority w:val="99"/>
    <w:rsid w:val="0093206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2">
    <w:name w:val="Схема документа Знак"/>
    <w:basedOn w:val="a4"/>
    <w:link w:val="affff1"/>
    <w:rsid w:val="0093206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аголовок 1. Предложения"/>
    <w:aliases w:val="связанные"/>
    <w:basedOn w:val="1"/>
    <w:autoRedefine/>
    <w:uiPriority w:val="99"/>
    <w:rsid w:val="00932069"/>
    <w:pPr>
      <w:numPr>
        <w:numId w:val="4"/>
      </w:numPr>
      <w:spacing w:before="0" w:after="0"/>
      <w:jc w:val="left"/>
    </w:pPr>
    <w:rPr>
      <w:rFonts w:ascii="Arial" w:hAnsi="Arial"/>
      <w:caps w:val="0"/>
      <w:color w:val="auto"/>
      <w:kern w:val="0"/>
      <w:sz w:val="28"/>
      <w:szCs w:val="24"/>
      <w:lang w:val="ru-RU" w:eastAsia="ru-RU"/>
    </w:rPr>
  </w:style>
  <w:style w:type="paragraph" w:customStyle="1" w:styleId="1b">
    <w:name w:val="Обычный 1"/>
    <w:basedOn w:val="a2"/>
    <w:uiPriority w:val="99"/>
    <w:rsid w:val="0093206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">
    <w:name w:val="body text Знак Знак2"/>
    <w:basedOn w:val="a4"/>
    <w:rsid w:val="00932069"/>
    <w:rPr>
      <w:sz w:val="22"/>
      <w:lang w:val="en-GB" w:eastAsia="en-US" w:bidi="ar-SA"/>
    </w:rPr>
  </w:style>
  <w:style w:type="paragraph" w:customStyle="1" w:styleId="a">
    <w:name w:val="Список_в_таблице_маркированный"/>
    <w:basedOn w:val="a2"/>
    <w:next w:val="a2"/>
    <w:uiPriority w:val="99"/>
    <w:rsid w:val="00932069"/>
    <w:pPr>
      <w:numPr>
        <w:numId w:val="5"/>
      </w:numPr>
      <w:tabs>
        <w:tab w:val="left" w:pos="17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0">
    <w:name w:val="body text Знак Знак Знак"/>
    <w:basedOn w:val="a4"/>
    <w:rsid w:val="00932069"/>
    <w:rPr>
      <w:sz w:val="22"/>
      <w:lang w:val="en-GB" w:eastAsia="en-US" w:bidi="ar-SA"/>
    </w:rPr>
  </w:style>
  <w:style w:type="paragraph" w:customStyle="1" w:styleId="HeadingBase">
    <w:name w:val="Heading Base"/>
    <w:basedOn w:val="a2"/>
    <w:next w:val="a2"/>
    <w:uiPriority w:val="99"/>
    <w:rsid w:val="00932069"/>
    <w:pPr>
      <w:keepNext/>
      <w:keepLines/>
      <w:spacing w:before="140" w:after="240" w:line="220" w:lineRule="atLeast"/>
      <w:ind w:left="1080"/>
      <w:jc w:val="both"/>
    </w:pPr>
    <w:rPr>
      <w:rFonts w:ascii="Arial" w:eastAsia="Times New Roman" w:hAnsi="Arial"/>
      <w:b/>
      <w:spacing w:val="-20"/>
      <w:kern w:val="28"/>
      <w:szCs w:val="20"/>
      <w:lang w:eastAsia="ru-RU"/>
    </w:rPr>
  </w:style>
  <w:style w:type="paragraph" w:customStyle="1" w:styleId="affff3">
    <w:name w:val="Список с черточкой"/>
    <w:basedOn w:val="a2"/>
    <w:rsid w:val="00932069"/>
    <w:pPr>
      <w:tabs>
        <w:tab w:val="num" w:pos="432"/>
      </w:tabs>
      <w:spacing w:after="0" w:line="240" w:lineRule="auto"/>
      <w:ind w:left="432" w:hanging="43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0">
    <w:name w:val="Стиль Пункт_нормативн_документа + 10 пт"/>
    <w:basedOn w:val="afff7"/>
    <w:uiPriority w:val="99"/>
    <w:rsid w:val="00932069"/>
    <w:pPr>
      <w:spacing w:before="120"/>
      <w:ind w:left="1333" w:hanging="431"/>
    </w:pPr>
    <w:rPr>
      <w:rFonts w:ascii="Garamond" w:hAnsi="Garamond"/>
      <w:sz w:val="20"/>
    </w:rPr>
  </w:style>
  <w:style w:type="paragraph" w:customStyle="1" w:styleId="Iauiue">
    <w:name w:val="Iau?iue"/>
    <w:uiPriority w:val="99"/>
    <w:rsid w:val="009320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Subtitle">
    <w:name w:val="Chapter Subtitle"/>
    <w:basedOn w:val="affe"/>
    <w:next w:val="1"/>
    <w:uiPriority w:val="99"/>
    <w:rsid w:val="00444BD7"/>
    <w:pPr>
      <w:keepNext/>
      <w:keepLines/>
      <w:pBdr>
        <w:top w:val="single" w:sz="6" w:space="16" w:color="auto"/>
      </w:pBdr>
      <w:suppressAutoHyphens w:val="0"/>
      <w:spacing w:before="60" w:after="120" w:line="340" w:lineRule="atLeast"/>
      <w:jc w:val="left"/>
      <w:outlineLvl w:val="9"/>
    </w:pPr>
    <w:rPr>
      <w:rFonts w:eastAsia="Times New Roman"/>
      <w:i/>
      <w:spacing w:val="-16"/>
      <w:kern w:val="28"/>
      <w:sz w:val="28"/>
      <w:lang w:eastAsia="ru-RU"/>
    </w:rPr>
  </w:style>
  <w:style w:type="paragraph" w:styleId="45">
    <w:name w:val="List Bullet 4"/>
    <w:basedOn w:val="a2"/>
    <w:autoRedefine/>
    <w:uiPriority w:val="99"/>
    <w:rsid w:val="00444BD7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1">
    <w:name w:val="Iau?iue1"/>
    <w:uiPriority w:val="99"/>
    <w:rsid w:val="00444B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4">
    <w:name w:val="Обычный без отступа по центру"/>
    <w:basedOn w:val="a2"/>
    <w:uiPriority w:val="99"/>
    <w:rsid w:val="00444BD7"/>
    <w:pPr>
      <w:spacing w:after="0" w:line="360" w:lineRule="auto"/>
      <w:jc w:val="center"/>
    </w:pPr>
    <w:rPr>
      <w:rFonts w:ascii="Arial" w:eastAsia="Times New Roman" w:hAnsi="Arial"/>
      <w:bCs/>
      <w:sz w:val="24"/>
      <w:szCs w:val="36"/>
      <w:lang w:eastAsia="ru-RU"/>
    </w:rPr>
  </w:style>
  <w:style w:type="paragraph" w:customStyle="1" w:styleId="1c">
    <w:name w:val="Знак Знак Знак Знак1"/>
    <w:basedOn w:val="a2"/>
    <w:uiPriority w:val="99"/>
    <w:rsid w:val="00444BD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TOC Heading"/>
    <w:basedOn w:val="1"/>
    <w:next w:val="a2"/>
    <w:uiPriority w:val="39"/>
    <w:qFormat/>
    <w:rsid w:val="00444BD7"/>
    <w:pPr>
      <w:keepLines/>
      <w:tabs>
        <w:tab w:val="clear" w:pos="1080"/>
      </w:tabs>
      <w:spacing w:before="480" w:after="0"/>
      <w:ind w:left="0" w:firstLine="0"/>
      <w:jc w:val="left"/>
      <w:outlineLvl w:val="9"/>
    </w:pPr>
    <w:rPr>
      <w:rFonts w:ascii="Cambria" w:hAnsi="Cambria"/>
      <w:caps w:val="0"/>
      <w:color w:val="365F91"/>
      <w:kern w:val="0"/>
      <w:sz w:val="28"/>
      <w:szCs w:val="28"/>
      <w:lang w:val="en-GB"/>
    </w:rPr>
  </w:style>
  <w:style w:type="character" w:customStyle="1" w:styleId="1d">
    <w:name w:val="Основной текст Знак1"/>
    <w:aliases w:val="body text Знак1"/>
    <w:rsid w:val="00444BD7"/>
    <w:rPr>
      <w:rFonts w:ascii="Times New Roman" w:eastAsia="Times New Roman" w:hAnsi="Times New Roman" w:cs="Times New Roman"/>
      <w:szCs w:val="20"/>
      <w:lang w:val="en-GB"/>
    </w:rPr>
  </w:style>
  <w:style w:type="paragraph" w:styleId="46">
    <w:name w:val="List 4"/>
    <w:basedOn w:val="a2"/>
    <w:uiPriority w:val="99"/>
    <w:rsid w:val="00F32BFD"/>
    <w:pPr>
      <w:spacing w:after="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List 2"/>
    <w:basedOn w:val="a2"/>
    <w:uiPriority w:val="99"/>
    <w:rsid w:val="00F32BFD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9">
    <w:name w:val="List 3"/>
    <w:basedOn w:val="a2"/>
    <w:uiPriority w:val="99"/>
    <w:rsid w:val="00F32BFD"/>
    <w:pPr>
      <w:spacing w:after="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6">
    <w:name w:val="Body Text First Indent"/>
    <w:basedOn w:val="a3"/>
    <w:link w:val="affff7"/>
    <w:uiPriority w:val="99"/>
    <w:rsid w:val="00F32BFD"/>
    <w:pPr>
      <w:overflowPunct/>
      <w:autoSpaceDE/>
      <w:autoSpaceDN/>
      <w:adjustRightInd/>
      <w:spacing w:before="0" w:after="120"/>
      <w:ind w:firstLine="210"/>
      <w:textAlignment w:val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fff7">
    <w:name w:val="Красная строка Знак"/>
    <w:basedOn w:val="a9"/>
    <w:link w:val="affff6"/>
    <w:uiPriority w:val="99"/>
    <w:rsid w:val="00F32BFD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2c">
    <w:name w:val="Body Text First Indent 2"/>
    <w:basedOn w:val="aa"/>
    <w:link w:val="2d"/>
    <w:uiPriority w:val="99"/>
    <w:rsid w:val="00F32BFD"/>
    <w:pPr>
      <w:spacing w:line="240" w:lineRule="auto"/>
      <w:ind w:firstLine="21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d">
    <w:name w:val="Красная строка 2 Знак"/>
    <w:basedOn w:val="ab"/>
    <w:link w:val="2c"/>
    <w:uiPriority w:val="99"/>
    <w:rsid w:val="00F32BF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1">
    <w:name w:val="Заголовок 1;Заголовок параграфа (1.)"/>
    <w:basedOn w:val="a2"/>
    <w:rsid w:val="00F32BF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8">
    <w:name w:val="Дата Знак"/>
    <w:link w:val="affff9"/>
    <w:rsid w:val="00F32BFD"/>
    <w:rPr>
      <w:rFonts w:ascii="Arial MT Black" w:hAnsi="Arial MT Black"/>
      <w:b/>
      <w:spacing w:val="-20"/>
      <w:kern w:val="28"/>
      <w:sz w:val="40"/>
      <w:lang w:eastAsia="ru-RU"/>
    </w:rPr>
  </w:style>
  <w:style w:type="paragraph" w:styleId="affff9">
    <w:name w:val="Date"/>
    <w:basedOn w:val="a2"/>
    <w:next w:val="a2"/>
    <w:link w:val="affff8"/>
    <w:rsid w:val="00F32BFD"/>
    <w:pPr>
      <w:spacing w:after="0" w:line="240" w:lineRule="auto"/>
      <w:ind w:firstLine="540"/>
      <w:jc w:val="both"/>
    </w:pPr>
    <w:rPr>
      <w:rFonts w:ascii="Arial MT Black" w:eastAsiaTheme="minorHAnsi" w:hAnsi="Arial MT Black" w:cstheme="minorBidi"/>
      <w:b/>
      <w:spacing w:val="-20"/>
      <w:kern w:val="28"/>
      <w:sz w:val="40"/>
      <w:lang w:eastAsia="ru-RU"/>
    </w:rPr>
  </w:style>
  <w:style w:type="character" w:customStyle="1" w:styleId="1e">
    <w:name w:val="Дата Знак1"/>
    <w:basedOn w:val="a4"/>
    <w:uiPriority w:val="99"/>
    <w:semiHidden/>
    <w:rsid w:val="00F32BFD"/>
    <w:rPr>
      <w:rFonts w:ascii="Calibri" w:eastAsia="Calibri" w:hAnsi="Calibri" w:cs="Times New Roman"/>
    </w:rPr>
  </w:style>
  <w:style w:type="paragraph" w:customStyle="1" w:styleId="1f">
    <w:name w:val="Рецензия1"/>
    <w:hidden/>
    <w:semiHidden/>
    <w:rsid w:val="00F32BFD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styleId="3">
    <w:name w:val="List Number 3"/>
    <w:basedOn w:val="a2"/>
    <w:rsid w:val="00F32BFD"/>
    <w:pPr>
      <w:numPr>
        <w:numId w:val="7"/>
      </w:numPr>
      <w:spacing w:after="0" w:line="240" w:lineRule="auto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2">
    <w:name w:val="Заголовок 1;Заголовок параграфа (1.) Знак Знак"/>
    <w:basedOn w:val="a4"/>
    <w:rsid w:val="00F32BFD"/>
  </w:style>
  <w:style w:type="character" w:customStyle="1" w:styleId="113">
    <w:name w:val="Заголовок 1;Заголовок параграфа (1.) Знак Знак Знак Знак"/>
    <w:locked/>
    <w:rsid w:val="00F32BFD"/>
    <w:rPr>
      <w:rFonts w:ascii="Garamond" w:hAnsi="Garamond"/>
      <w:b/>
      <w:caps/>
      <w:color w:val="000000"/>
      <w:kern w:val="28"/>
    </w:rPr>
  </w:style>
  <w:style w:type="paragraph" w:customStyle="1" w:styleId="affffa">
    <w:name w:val="переменные"/>
    <w:basedOn w:val="a2"/>
    <w:link w:val="affffb"/>
    <w:qFormat/>
    <w:rsid w:val="00F32BFD"/>
    <w:pPr>
      <w:spacing w:before="120" w:after="120" w:line="240" w:lineRule="auto"/>
      <w:ind w:left="1134"/>
      <w:jc w:val="both"/>
    </w:pPr>
    <w:rPr>
      <w:rFonts w:ascii="Garamond" w:eastAsiaTheme="minorEastAsia" w:hAnsi="Garamond"/>
      <w:lang w:eastAsia="ru-RU"/>
    </w:rPr>
  </w:style>
  <w:style w:type="paragraph" w:customStyle="1" w:styleId="affffc">
    <w:name w:val="где_переменн"/>
    <w:basedOn w:val="affffa"/>
    <w:link w:val="affffd"/>
    <w:qFormat/>
    <w:rsid w:val="00F32BFD"/>
    <w:pPr>
      <w:ind w:hanging="425"/>
    </w:pPr>
  </w:style>
  <w:style w:type="character" w:customStyle="1" w:styleId="affffb">
    <w:name w:val="переменные Знак"/>
    <w:basedOn w:val="a4"/>
    <w:link w:val="affffa"/>
    <w:rsid w:val="00F32BFD"/>
    <w:rPr>
      <w:rFonts w:ascii="Garamond" w:eastAsiaTheme="minorEastAsia" w:hAnsi="Garamond" w:cs="Times New Roman"/>
      <w:lang w:eastAsia="ru-RU"/>
    </w:rPr>
  </w:style>
  <w:style w:type="paragraph" w:customStyle="1" w:styleId="affffe">
    <w:name w:val="формула"/>
    <w:basedOn w:val="a2"/>
    <w:link w:val="afffff"/>
    <w:qFormat/>
    <w:rsid w:val="00F32BFD"/>
    <w:pPr>
      <w:spacing w:before="120" w:after="120" w:line="240" w:lineRule="auto"/>
      <w:ind w:firstLine="540"/>
      <w:jc w:val="center"/>
    </w:pPr>
    <w:rPr>
      <w:rFonts w:ascii="Cambria Math" w:eastAsiaTheme="minorEastAsia" w:hAnsi="Cambria Math"/>
      <w:i/>
      <w:lang w:val="en-US" w:eastAsia="ru-RU"/>
    </w:rPr>
  </w:style>
  <w:style w:type="character" w:customStyle="1" w:styleId="affffd">
    <w:name w:val="где_переменн Знак"/>
    <w:basedOn w:val="affffb"/>
    <w:link w:val="affffc"/>
    <w:rsid w:val="00F32BFD"/>
    <w:rPr>
      <w:rFonts w:ascii="Garamond" w:eastAsiaTheme="minorEastAsia" w:hAnsi="Garamond" w:cs="Times New Roman"/>
      <w:lang w:eastAsia="ru-RU"/>
    </w:rPr>
  </w:style>
  <w:style w:type="character" w:customStyle="1" w:styleId="afffff">
    <w:name w:val="формула Знак"/>
    <w:basedOn w:val="a4"/>
    <w:link w:val="affffe"/>
    <w:rsid w:val="00F32BFD"/>
    <w:rPr>
      <w:rFonts w:ascii="Cambria Math" w:eastAsiaTheme="minorEastAsia" w:hAnsi="Cambria Math" w:cs="Times New Roman"/>
      <w:i/>
      <w:lang w:val="en-US" w:eastAsia="ru-RU"/>
    </w:rPr>
  </w:style>
  <w:style w:type="numbering" w:styleId="111111">
    <w:name w:val="Outline List 2"/>
    <w:basedOn w:val="a6"/>
    <w:rsid w:val="00F32BFD"/>
    <w:pPr>
      <w:numPr>
        <w:numId w:val="8"/>
      </w:numPr>
    </w:pPr>
  </w:style>
  <w:style w:type="numbering" w:styleId="1ai">
    <w:name w:val="Outline List 1"/>
    <w:basedOn w:val="a6"/>
    <w:rsid w:val="00F32BFD"/>
    <w:pPr>
      <w:numPr>
        <w:numId w:val="9"/>
      </w:numPr>
    </w:pPr>
  </w:style>
  <w:style w:type="paragraph" w:styleId="HTML1">
    <w:name w:val="HTML Address"/>
    <w:basedOn w:val="a2"/>
    <w:link w:val="HTML2"/>
    <w:rsid w:val="00F32BFD"/>
    <w:pPr>
      <w:spacing w:after="0" w:line="240" w:lineRule="auto"/>
      <w:ind w:firstLine="540"/>
      <w:jc w:val="both"/>
    </w:pPr>
    <w:rPr>
      <w:rFonts w:ascii="Garamond" w:eastAsia="Times New Roman" w:hAnsi="Garamond"/>
      <w:i/>
      <w:iCs/>
      <w:lang w:eastAsia="ru-RU"/>
    </w:rPr>
  </w:style>
  <w:style w:type="character" w:customStyle="1" w:styleId="HTML2">
    <w:name w:val="Адрес HTML Знак"/>
    <w:basedOn w:val="a4"/>
    <w:link w:val="HTML1"/>
    <w:rsid w:val="00F32BFD"/>
    <w:rPr>
      <w:rFonts w:ascii="Garamond" w:eastAsia="Times New Roman" w:hAnsi="Garamond" w:cs="Times New Roman"/>
      <w:i/>
      <w:iCs/>
      <w:lang w:eastAsia="ru-RU"/>
    </w:rPr>
  </w:style>
  <w:style w:type="paragraph" w:styleId="afffff0">
    <w:name w:val="envelope address"/>
    <w:basedOn w:val="a2"/>
    <w:rsid w:val="00F32BFD"/>
    <w:pPr>
      <w:framePr w:w="7920" w:h="1980" w:hRule="exact" w:hSpace="180" w:wrap="auto" w:hAnchor="page" w:xAlign="center" w:yAlign="bottom"/>
      <w:spacing w:after="0" w:line="240" w:lineRule="auto"/>
      <w:ind w:left="2880" w:firstLine="540"/>
      <w:jc w:val="both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H2n">
    <w:name w:val="H2_n"/>
    <w:basedOn w:val="30"/>
    <w:link w:val="H2n0"/>
    <w:qFormat/>
    <w:rsid w:val="00F32BFD"/>
    <w:pPr>
      <w:keepNext w:val="0"/>
      <w:widowControl w:val="0"/>
      <w:numPr>
        <w:numId w:val="11"/>
      </w:numPr>
      <w:tabs>
        <w:tab w:val="left" w:pos="708"/>
      </w:tabs>
      <w:spacing w:before="120" w:after="120" w:line="240" w:lineRule="auto"/>
      <w:jc w:val="both"/>
    </w:pPr>
    <w:rPr>
      <w:rFonts w:ascii="Garamond" w:hAnsi="Garamond"/>
      <w:bCs w:val="0"/>
    </w:rPr>
  </w:style>
  <w:style w:type="table" w:styleId="-1">
    <w:name w:val="Table Web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1">
    <w:name w:val="Intense Quote"/>
    <w:basedOn w:val="a2"/>
    <w:next w:val="a2"/>
    <w:link w:val="afffff2"/>
    <w:uiPriority w:val="30"/>
    <w:rsid w:val="00F32B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 w:firstLine="540"/>
      <w:jc w:val="center"/>
    </w:pPr>
    <w:rPr>
      <w:rFonts w:ascii="Garamond" w:eastAsia="Times New Roman" w:hAnsi="Garamond"/>
      <w:i/>
      <w:iCs/>
      <w:color w:val="5B9BD5" w:themeColor="accent1"/>
      <w:lang w:eastAsia="ru-RU"/>
    </w:rPr>
  </w:style>
  <w:style w:type="character" w:customStyle="1" w:styleId="afffff2">
    <w:name w:val="Выделенная цитата Знак"/>
    <w:basedOn w:val="a4"/>
    <w:link w:val="afffff1"/>
    <w:uiPriority w:val="30"/>
    <w:rsid w:val="00F32BFD"/>
    <w:rPr>
      <w:rFonts w:ascii="Garamond" w:eastAsia="Times New Roman" w:hAnsi="Garamond" w:cs="Times New Roman"/>
      <w:i/>
      <w:iCs/>
      <w:color w:val="5B9BD5" w:themeColor="accent1"/>
      <w:lang w:eastAsia="ru-RU"/>
    </w:rPr>
  </w:style>
  <w:style w:type="paragraph" w:styleId="afffff3">
    <w:name w:val="Note Heading"/>
    <w:basedOn w:val="a2"/>
    <w:next w:val="a2"/>
    <w:link w:val="afffff4"/>
    <w:rsid w:val="00F32BFD"/>
    <w:pPr>
      <w:spacing w:after="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4">
    <w:name w:val="Заголовок записки Знак"/>
    <w:basedOn w:val="a4"/>
    <w:link w:val="afffff3"/>
    <w:rsid w:val="00F32BFD"/>
    <w:rPr>
      <w:rFonts w:ascii="Garamond" w:eastAsia="Times New Roman" w:hAnsi="Garamond" w:cs="Times New Roman"/>
      <w:lang w:eastAsia="ru-RU"/>
    </w:rPr>
  </w:style>
  <w:style w:type="paragraph" w:styleId="afffff5">
    <w:name w:val="toa heading"/>
    <w:basedOn w:val="a2"/>
    <w:next w:val="a2"/>
    <w:rsid w:val="00F32BFD"/>
    <w:pPr>
      <w:spacing w:before="120" w:after="120" w:line="240" w:lineRule="auto"/>
      <w:ind w:firstLine="540"/>
      <w:jc w:val="both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table" w:styleId="afffff6">
    <w:name w:val="Table Elegant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Subtle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Keyboard"/>
    <w:basedOn w:val="a4"/>
    <w:rsid w:val="00F32BFD"/>
    <w:rPr>
      <w:rFonts w:ascii="Consolas" w:hAnsi="Consolas"/>
      <w:sz w:val="20"/>
      <w:szCs w:val="20"/>
    </w:rPr>
  </w:style>
  <w:style w:type="table" w:styleId="1f1">
    <w:name w:val="Table Classic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Code"/>
    <w:basedOn w:val="a4"/>
    <w:rsid w:val="00F32BFD"/>
    <w:rPr>
      <w:rFonts w:ascii="Consolas" w:hAnsi="Consolas"/>
      <w:sz w:val="20"/>
      <w:szCs w:val="20"/>
    </w:rPr>
  </w:style>
  <w:style w:type="paragraph" w:styleId="5">
    <w:name w:val="List Bullet 5"/>
    <w:basedOn w:val="a2"/>
    <w:uiPriority w:val="99"/>
    <w:rsid w:val="00F32BFD"/>
    <w:pPr>
      <w:numPr>
        <w:numId w:val="6"/>
      </w:numPr>
      <w:spacing w:before="120" w:after="120" w:line="240" w:lineRule="auto"/>
      <w:contextualSpacing/>
      <w:jc w:val="both"/>
    </w:pPr>
    <w:rPr>
      <w:rFonts w:ascii="Garamond" w:eastAsia="Times New Roman" w:hAnsi="Garamond"/>
      <w:lang w:eastAsia="ru-RU"/>
    </w:rPr>
  </w:style>
  <w:style w:type="character" w:styleId="afffff7">
    <w:name w:val="Book Title"/>
    <w:basedOn w:val="a4"/>
    <w:uiPriority w:val="33"/>
    <w:rsid w:val="00F32BFD"/>
    <w:rPr>
      <w:b/>
      <w:bCs/>
      <w:i/>
      <w:iCs/>
      <w:spacing w:val="5"/>
    </w:rPr>
  </w:style>
  <w:style w:type="character" w:styleId="afffff8">
    <w:name w:val="line number"/>
    <w:basedOn w:val="a4"/>
    <w:rsid w:val="00F32BFD"/>
  </w:style>
  <w:style w:type="character" w:styleId="HTML5">
    <w:name w:val="HTML Sample"/>
    <w:basedOn w:val="a4"/>
    <w:rsid w:val="00F32BFD"/>
    <w:rPr>
      <w:rFonts w:ascii="Consolas" w:hAnsi="Consolas"/>
      <w:sz w:val="24"/>
      <w:szCs w:val="24"/>
    </w:rPr>
  </w:style>
  <w:style w:type="paragraph" w:styleId="2f0">
    <w:name w:val="envelope return"/>
    <w:basedOn w:val="a2"/>
    <w:rsid w:val="00F32BFD"/>
    <w:pPr>
      <w:spacing w:after="0" w:line="240" w:lineRule="auto"/>
      <w:ind w:firstLine="540"/>
      <w:jc w:val="both"/>
    </w:pPr>
    <w:rPr>
      <w:rFonts w:asciiTheme="majorHAnsi" w:eastAsiaTheme="majorEastAsia" w:hAnsiTheme="majorHAnsi" w:cstheme="majorBidi"/>
      <w:sz w:val="20"/>
      <w:szCs w:val="20"/>
      <w:lang w:eastAsia="ru-RU"/>
    </w:rPr>
  </w:style>
  <w:style w:type="table" w:styleId="1f2">
    <w:name w:val="Table 3D effects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Definition"/>
    <w:basedOn w:val="a4"/>
    <w:rsid w:val="00F32BFD"/>
    <w:rPr>
      <w:i/>
      <w:iCs/>
    </w:rPr>
  </w:style>
  <w:style w:type="character" w:styleId="HTML7">
    <w:name w:val="HTML Variable"/>
    <w:basedOn w:val="a4"/>
    <w:rsid w:val="00F32BFD"/>
    <w:rPr>
      <w:i/>
      <w:iCs/>
    </w:rPr>
  </w:style>
  <w:style w:type="paragraph" w:styleId="afffff9">
    <w:name w:val="table of figures"/>
    <w:basedOn w:val="a2"/>
    <w:next w:val="a2"/>
    <w:rsid w:val="00F32BFD"/>
    <w:pPr>
      <w:spacing w:before="120" w:after="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character" w:styleId="HTML8">
    <w:name w:val="HTML Typewriter"/>
    <w:basedOn w:val="a4"/>
    <w:rsid w:val="00F32BFD"/>
    <w:rPr>
      <w:rFonts w:ascii="Consolas" w:hAnsi="Consolas"/>
      <w:sz w:val="20"/>
      <w:szCs w:val="20"/>
    </w:rPr>
  </w:style>
  <w:style w:type="paragraph" w:styleId="afffffa">
    <w:name w:val="Signature"/>
    <w:basedOn w:val="a2"/>
    <w:link w:val="afffffb"/>
    <w:rsid w:val="00F32BFD"/>
    <w:pPr>
      <w:spacing w:after="0" w:line="240" w:lineRule="auto"/>
      <w:ind w:left="4252"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b">
    <w:name w:val="Подпись Знак"/>
    <w:basedOn w:val="a4"/>
    <w:link w:val="afffffa"/>
    <w:rsid w:val="00F32BFD"/>
    <w:rPr>
      <w:rFonts w:ascii="Garamond" w:eastAsia="Times New Roman" w:hAnsi="Garamond" w:cs="Times New Roman"/>
      <w:lang w:eastAsia="ru-RU"/>
    </w:rPr>
  </w:style>
  <w:style w:type="paragraph" w:styleId="afffffc">
    <w:name w:val="Salutation"/>
    <w:basedOn w:val="a2"/>
    <w:next w:val="a2"/>
    <w:link w:val="afffffd"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d">
    <w:name w:val="Приветствие Знак"/>
    <w:basedOn w:val="a4"/>
    <w:link w:val="afffffc"/>
    <w:rsid w:val="00F32BFD"/>
    <w:rPr>
      <w:rFonts w:ascii="Garamond" w:eastAsia="Times New Roman" w:hAnsi="Garamond" w:cs="Times New Roman"/>
      <w:lang w:eastAsia="ru-RU"/>
    </w:rPr>
  </w:style>
  <w:style w:type="paragraph" w:styleId="afffffe">
    <w:name w:val="List Continue"/>
    <w:basedOn w:val="a2"/>
    <w:rsid w:val="00F32BFD"/>
    <w:pPr>
      <w:spacing w:before="120" w:after="120" w:line="240" w:lineRule="auto"/>
      <w:ind w:left="283" w:firstLine="540"/>
      <w:contextualSpacing/>
      <w:jc w:val="both"/>
    </w:pPr>
    <w:rPr>
      <w:rFonts w:ascii="Garamond" w:eastAsia="Times New Roman" w:hAnsi="Garamond"/>
      <w:lang w:eastAsia="ru-RU"/>
    </w:rPr>
  </w:style>
  <w:style w:type="paragraph" w:styleId="2f2">
    <w:name w:val="List Continue 2"/>
    <w:basedOn w:val="a2"/>
    <w:rsid w:val="00F32BFD"/>
    <w:pPr>
      <w:spacing w:before="120" w:after="120" w:line="240" w:lineRule="auto"/>
      <w:ind w:left="566" w:firstLine="540"/>
      <w:contextualSpacing/>
      <w:jc w:val="both"/>
    </w:pPr>
    <w:rPr>
      <w:rFonts w:ascii="Garamond" w:eastAsia="Times New Roman" w:hAnsi="Garamond"/>
      <w:lang w:eastAsia="ru-RU"/>
    </w:rPr>
  </w:style>
  <w:style w:type="paragraph" w:styleId="3c">
    <w:name w:val="List Continue 3"/>
    <w:basedOn w:val="a2"/>
    <w:rsid w:val="00F32BFD"/>
    <w:pPr>
      <w:spacing w:before="120" w:after="120" w:line="240" w:lineRule="auto"/>
      <w:ind w:left="849" w:firstLine="540"/>
      <w:contextualSpacing/>
      <w:jc w:val="both"/>
    </w:pPr>
    <w:rPr>
      <w:rFonts w:ascii="Garamond" w:eastAsia="Times New Roman" w:hAnsi="Garamond"/>
      <w:lang w:eastAsia="ru-RU"/>
    </w:rPr>
  </w:style>
  <w:style w:type="paragraph" w:styleId="48">
    <w:name w:val="List Continue 4"/>
    <w:basedOn w:val="a2"/>
    <w:rsid w:val="00F32BFD"/>
    <w:pPr>
      <w:spacing w:before="120" w:after="120" w:line="240" w:lineRule="auto"/>
      <w:ind w:left="1132" w:firstLine="540"/>
      <w:contextualSpacing/>
      <w:jc w:val="both"/>
    </w:pPr>
    <w:rPr>
      <w:rFonts w:ascii="Garamond" w:eastAsia="Times New Roman" w:hAnsi="Garamond"/>
      <w:lang w:eastAsia="ru-RU"/>
    </w:rPr>
  </w:style>
  <w:style w:type="paragraph" w:styleId="55">
    <w:name w:val="List Continue 5"/>
    <w:basedOn w:val="a2"/>
    <w:rsid w:val="00F32BFD"/>
    <w:pPr>
      <w:spacing w:before="120" w:after="120" w:line="240" w:lineRule="auto"/>
      <w:ind w:left="1415" w:firstLine="540"/>
      <w:contextualSpacing/>
      <w:jc w:val="both"/>
    </w:pPr>
    <w:rPr>
      <w:rFonts w:ascii="Garamond" w:eastAsia="Times New Roman" w:hAnsi="Garamond"/>
      <w:lang w:eastAsia="ru-RU"/>
    </w:rPr>
  </w:style>
  <w:style w:type="table" w:styleId="1f3">
    <w:name w:val="Table Simple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">
    <w:name w:val="Closing"/>
    <w:basedOn w:val="a2"/>
    <w:link w:val="affffff0"/>
    <w:rsid w:val="00F32BFD"/>
    <w:pPr>
      <w:spacing w:after="0" w:line="240" w:lineRule="auto"/>
      <w:ind w:left="4252"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f0">
    <w:name w:val="Прощание Знак"/>
    <w:basedOn w:val="a4"/>
    <w:link w:val="affffff"/>
    <w:rsid w:val="00F32BFD"/>
    <w:rPr>
      <w:rFonts w:ascii="Garamond" w:eastAsia="Times New Roman" w:hAnsi="Garamond" w:cs="Times New Roman"/>
      <w:lang w:eastAsia="ru-RU"/>
    </w:rPr>
  </w:style>
  <w:style w:type="table" w:styleId="affffff1">
    <w:name w:val="Light Shading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f2">
    <w:name w:val="Light Grid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f3">
    <w:name w:val="Light List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f4">
    <w:name w:val="Table Grid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Grid Table Light"/>
    <w:basedOn w:val="a5"/>
    <w:uiPriority w:val="4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fff5">
    <w:name w:val="Intense Reference"/>
    <w:basedOn w:val="a4"/>
    <w:uiPriority w:val="32"/>
    <w:rsid w:val="00F32BFD"/>
    <w:rPr>
      <w:b/>
      <w:bCs/>
      <w:smallCaps/>
      <w:color w:val="5B9BD5" w:themeColor="accent1"/>
      <w:spacing w:val="5"/>
    </w:rPr>
  </w:style>
  <w:style w:type="character" w:styleId="affffff6">
    <w:name w:val="Intense Emphasis"/>
    <w:basedOn w:val="a4"/>
    <w:uiPriority w:val="21"/>
    <w:rsid w:val="00F32BFD"/>
    <w:rPr>
      <w:i/>
      <w:iCs/>
      <w:color w:val="5B9BD5" w:themeColor="accent1"/>
    </w:rPr>
  </w:style>
  <w:style w:type="character" w:styleId="affffff7">
    <w:name w:val="Subtle Reference"/>
    <w:basedOn w:val="a4"/>
    <w:uiPriority w:val="31"/>
    <w:rsid w:val="00F32BFD"/>
    <w:rPr>
      <w:smallCaps/>
      <w:color w:val="5A5A5A" w:themeColor="text1" w:themeTint="A5"/>
    </w:rPr>
  </w:style>
  <w:style w:type="character" w:styleId="affffff8">
    <w:name w:val="Subtle Emphasis"/>
    <w:basedOn w:val="a4"/>
    <w:uiPriority w:val="19"/>
    <w:rsid w:val="00F32BFD"/>
    <w:rPr>
      <w:i/>
      <w:iCs/>
      <w:color w:val="404040" w:themeColor="text1" w:themeTint="BF"/>
    </w:rPr>
  </w:style>
  <w:style w:type="table" w:styleId="affffff9">
    <w:name w:val="Table Contemporary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field-content">
    <w:name w:val="field-content"/>
    <w:rsid w:val="00F32BFD"/>
  </w:style>
  <w:style w:type="paragraph" w:styleId="affffffa">
    <w:name w:val="Bibliography"/>
    <w:basedOn w:val="a2"/>
    <w:next w:val="a2"/>
    <w:uiPriority w:val="37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table" w:styleId="-13">
    <w:name w:val="List Table 1 Light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">
    <w:name w:val="List Table 1 Light Accent 6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List Table 2 Accent 6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">
    <w:name w:val="List Table 3 Accent 6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List Table 4 Accent 6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List Table 6 Colorful Accent 6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f5">
    <w:name w:val="Medium List 1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5">
    <w:name w:val="Medium List 2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6">
    <w:name w:val="Medium Shading 1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6">
    <w:name w:val="Medium Shading 2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7">
    <w:name w:val="Medium Grid 1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7">
    <w:name w:val="Medium Grid 2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">
    <w:name w:val="Medium Grid 3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ffb">
    <w:name w:val="Table Professional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6"/>
    <w:rsid w:val="00F32BFD"/>
    <w:pPr>
      <w:numPr>
        <w:numId w:val="10"/>
      </w:numPr>
    </w:pPr>
  </w:style>
  <w:style w:type="table" w:styleId="1f8">
    <w:name w:val="Table Columns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9">
    <w:name w:val="Plain Table 1"/>
    <w:basedOn w:val="a5"/>
    <w:uiPriority w:val="41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5"/>
    <w:uiPriority w:val="42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1">
    <w:name w:val="Plain Table 3"/>
    <w:basedOn w:val="a5"/>
    <w:uiPriority w:val="43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b">
    <w:name w:val="Plain Table 4"/>
    <w:basedOn w:val="a5"/>
    <w:uiPriority w:val="44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5"/>
    <w:uiPriority w:val="45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c">
    <w:name w:val="table of authorities"/>
    <w:basedOn w:val="a2"/>
    <w:next w:val="a2"/>
    <w:rsid w:val="00F32BFD"/>
    <w:pPr>
      <w:spacing w:before="120" w:after="0" w:line="240" w:lineRule="auto"/>
      <w:ind w:left="220" w:hanging="220"/>
      <w:jc w:val="both"/>
    </w:pPr>
    <w:rPr>
      <w:rFonts w:ascii="Garamond" w:eastAsia="Times New Roman" w:hAnsi="Garamond"/>
      <w:lang w:eastAsia="ru-RU"/>
    </w:rPr>
  </w:style>
  <w:style w:type="table" w:styleId="-17">
    <w:name w:val="Grid Table 1 Light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Grid Table 2 Accent 6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0">
    <w:name w:val="Grid Table 3 Accent 6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Grid Table 4 Accent 6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0">
    <w:name w:val="Grid Table 5 Dark Accent 6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Grid Table 6 Colorful Accent 6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H2n0">
    <w:name w:val="H2_n Знак"/>
    <w:basedOn w:val="31"/>
    <w:link w:val="H2n"/>
    <w:rsid w:val="00F32BFD"/>
    <w:rPr>
      <w:rFonts w:ascii="Garamond" w:eastAsia="Times New Roman" w:hAnsi="Garamond" w:cs="Times New Roman"/>
      <w:b/>
      <w:bCs w:val="0"/>
      <w:sz w:val="26"/>
      <w:szCs w:val="26"/>
      <w:lang w:val="x-none"/>
    </w:rPr>
  </w:style>
  <w:style w:type="paragraph" w:customStyle="1" w:styleId="H1">
    <w:name w:val="H1"/>
    <w:basedOn w:val="1"/>
    <w:link w:val="H10"/>
    <w:qFormat/>
    <w:rsid w:val="00F32BFD"/>
    <w:pPr>
      <w:numPr>
        <w:numId w:val="0"/>
      </w:numPr>
      <w:spacing w:after="120"/>
      <w:ind w:left="426"/>
      <w:jc w:val="both"/>
    </w:pPr>
    <w:rPr>
      <w:rFonts w:cs="Garamond"/>
      <w:bCs w:val="0"/>
      <w:lang w:eastAsia="ru-RU"/>
    </w:rPr>
  </w:style>
  <w:style w:type="table" w:styleId="affffffd">
    <w:name w:val="Table Theme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e">
    <w:name w:val="Dark List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9">
    <w:name w:val="Dark List Accent 2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9">
    <w:name w:val="Dark List Accent 6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fa">
    <w:name w:val="index 1"/>
    <w:basedOn w:val="a2"/>
    <w:next w:val="a2"/>
    <w:autoRedefine/>
    <w:rsid w:val="00F32BFD"/>
    <w:pPr>
      <w:spacing w:after="0" w:line="240" w:lineRule="auto"/>
      <w:ind w:left="220" w:hanging="220"/>
      <w:jc w:val="both"/>
    </w:pPr>
    <w:rPr>
      <w:rFonts w:ascii="Garamond" w:eastAsia="Times New Roman" w:hAnsi="Garamond"/>
      <w:lang w:eastAsia="ru-RU"/>
    </w:rPr>
  </w:style>
  <w:style w:type="paragraph" w:styleId="afffffff">
    <w:name w:val="index heading"/>
    <w:basedOn w:val="a2"/>
    <w:next w:val="1fa"/>
    <w:rsid w:val="00F32BFD"/>
    <w:pPr>
      <w:spacing w:before="120" w:after="120" w:line="240" w:lineRule="auto"/>
      <w:ind w:firstLine="540"/>
      <w:jc w:val="both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2fa">
    <w:name w:val="index 2"/>
    <w:basedOn w:val="a2"/>
    <w:next w:val="a2"/>
    <w:autoRedefine/>
    <w:rsid w:val="00F32BFD"/>
    <w:pPr>
      <w:spacing w:after="0" w:line="240" w:lineRule="auto"/>
      <w:ind w:left="440" w:hanging="220"/>
      <w:jc w:val="both"/>
    </w:pPr>
    <w:rPr>
      <w:rFonts w:ascii="Garamond" w:eastAsia="Times New Roman" w:hAnsi="Garamond"/>
      <w:lang w:eastAsia="ru-RU"/>
    </w:rPr>
  </w:style>
  <w:style w:type="paragraph" w:styleId="3f2">
    <w:name w:val="index 3"/>
    <w:basedOn w:val="a2"/>
    <w:next w:val="a2"/>
    <w:autoRedefine/>
    <w:rsid w:val="00F32BFD"/>
    <w:pPr>
      <w:spacing w:after="0" w:line="240" w:lineRule="auto"/>
      <w:ind w:left="660" w:hanging="220"/>
      <w:jc w:val="both"/>
    </w:pPr>
    <w:rPr>
      <w:rFonts w:ascii="Garamond" w:eastAsia="Times New Roman" w:hAnsi="Garamond"/>
      <w:lang w:eastAsia="ru-RU"/>
    </w:rPr>
  </w:style>
  <w:style w:type="paragraph" w:styleId="4c">
    <w:name w:val="index 4"/>
    <w:basedOn w:val="a2"/>
    <w:next w:val="a2"/>
    <w:autoRedefine/>
    <w:rsid w:val="00F32BFD"/>
    <w:pPr>
      <w:spacing w:after="0" w:line="240" w:lineRule="auto"/>
      <w:ind w:left="880" w:hanging="220"/>
      <w:jc w:val="both"/>
    </w:pPr>
    <w:rPr>
      <w:rFonts w:ascii="Garamond" w:eastAsia="Times New Roman" w:hAnsi="Garamond"/>
      <w:lang w:eastAsia="ru-RU"/>
    </w:rPr>
  </w:style>
  <w:style w:type="paragraph" w:styleId="59">
    <w:name w:val="index 5"/>
    <w:basedOn w:val="a2"/>
    <w:next w:val="a2"/>
    <w:autoRedefine/>
    <w:rsid w:val="00F32BFD"/>
    <w:pPr>
      <w:spacing w:after="0" w:line="240" w:lineRule="auto"/>
      <w:ind w:left="1100" w:hanging="220"/>
      <w:jc w:val="both"/>
    </w:pPr>
    <w:rPr>
      <w:rFonts w:ascii="Garamond" w:eastAsia="Times New Roman" w:hAnsi="Garamond"/>
      <w:lang w:eastAsia="ru-RU"/>
    </w:rPr>
  </w:style>
  <w:style w:type="paragraph" w:styleId="64">
    <w:name w:val="index 6"/>
    <w:basedOn w:val="a2"/>
    <w:next w:val="a2"/>
    <w:autoRedefine/>
    <w:rsid w:val="00F32BFD"/>
    <w:pPr>
      <w:spacing w:after="0" w:line="240" w:lineRule="auto"/>
      <w:ind w:left="1320" w:hanging="220"/>
      <w:jc w:val="both"/>
    </w:pPr>
    <w:rPr>
      <w:rFonts w:ascii="Garamond" w:eastAsia="Times New Roman" w:hAnsi="Garamond"/>
      <w:lang w:eastAsia="ru-RU"/>
    </w:rPr>
  </w:style>
  <w:style w:type="paragraph" w:styleId="74">
    <w:name w:val="index 7"/>
    <w:basedOn w:val="a2"/>
    <w:next w:val="a2"/>
    <w:autoRedefine/>
    <w:rsid w:val="00F32BFD"/>
    <w:pPr>
      <w:spacing w:after="0" w:line="240" w:lineRule="auto"/>
      <w:ind w:left="1540" w:hanging="220"/>
      <w:jc w:val="both"/>
    </w:pPr>
    <w:rPr>
      <w:rFonts w:ascii="Garamond" w:eastAsia="Times New Roman" w:hAnsi="Garamond"/>
      <w:lang w:eastAsia="ru-RU"/>
    </w:rPr>
  </w:style>
  <w:style w:type="paragraph" w:styleId="83">
    <w:name w:val="index 8"/>
    <w:basedOn w:val="a2"/>
    <w:next w:val="a2"/>
    <w:autoRedefine/>
    <w:rsid w:val="00F32BFD"/>
    <w:pPr>
      <w:spacing w:after="0" w:line="240" w:lineRule="auto"/>
      <w:ind w:left="1760" w:hanging="220"/>
      <w:jc w:val="both"/>
    </w:pPr>
    <w:rPr>
      <w:rFonts w:ascii="Garamond" w:eastAsia="Times New Roman" w:hAnsi="Garamond"/>
      <w:lang w:eastAsia="ru-RU"/>
    </w:rPr>
  </w:style>
  <w:style w:type="paragraph" w:styleId="92">
    <w:name w:val="index 9"/>
    <w:basedOn w:val="a2"/>
    <w:next w:val="a2"/>
    <w:autoRedefine/>
    <w:rsid w:val="00F32BFD"/>
    <w:pPr>
      <w:spacing w:after="0" w:line="240" w:lineRule="auto"/>
      <w:ind w:left="1980" w:hanging="220"/>
      <w:jc w:val="both"/>
    </w:pPr>
    <w:rPr>
      <w:rFonts w:ascii="Garamond" w:eastAsia="Times New Roman" w:hAnsi="Garamond"/>
      <w:lang w:eastAsia="ru-RU"/>
    </w:rPr>
  </w:style>
  <w:style w:type="table" w:styleId="afffffff0">
    <w:name w:val="Colorful Shading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ff1">
    <w:name w:val="Colorful Grid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b">
    <w:name w:val="Colorful Grid Accent 2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b">
    <w:name w:val="Colorful Grid Accent 6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fb">
    <w:name w:val="Table Colorful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2">
    <w:name w:val="Colorful List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c">
    <w:name w:val="Colorful List Accent 2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c">
    <w:name w:val="Colorful List Accent 6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2fc">
    <w:name w:val="Quote"/>
    <w:basedOn w:val="a2"/>
    <w:next w:val="a2"/>
    <w:link w:val="2fd"/>
    <w:uiPriority w:val="29"/>
    <w:rsid w:val="00F32BFD"/>
    <w:pPr>
      <w:spacing w:before="200" w:after="160" w:line="240" w:lineRule="auto"/>
      <w:ind w:left="864" w:right="864" w:firstLine="540"/>
      <w:jc w:val="center"/>
    </w:pPr>
    <w:rPr>
      <w:rFonts w:ascii="Garamond" w:eastAsia="Times New Roman" w:hAnsi="Garamond"/>
      <w:i/>
      <w:iCs/>
      <w:color w:val="404040" w:themeColor="text1" w:themeTint="BF"/>
      <w:lang w:eastAsia="ru-RU"/>
    </w:rPr>
  </w:style>
  <w:style w:type="character" w:customStyle="1" w:styleId="2fd">
    <w:name w:val="Цитата 2 Знак"/>
    <w:basedOn w:val="a4"/>
    <w:link w:val="2fc"/>
    <w:uiPriority w:val="29"/>
    <w:rsid w:val="00F32BFD"/>
    <w:rPr>
      <w:rFonts w:ascii="Garamond" w:eastAsia="Times New Roman" w:hAnsi="Garamond" w:cs="Times New Roman"/>
      <w:i/>
      <w:iCs/>
      <w:color w:val="404040" w:themeColor="text1" w:themeTint="BF"/>
      <w:lang w:eastAsia="ru-RU"/>
    </w:rPr>
  </w:style>
  <w:style w:type="character" w:styleId="HTML9">
    <w:name w:val="HTML Cite"/>
    <w:basedOn w:val="a4"/>
    <w:rsid w:val="00F32BFD"/>
    <w:rPr>
      <w:i/>
      <w:iCs/>
    </w:rPr>
  </w:style>
  <w:style w:type="paragraph" w:styleId="afffffff3">
    <w:name w:val="Message Header"/>
    <w:basedOn w:val="a2"/>
    <w:link w:val="afffffff4"/>
    <w:rsid w:val="00F32B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ffffff4">
    <w:name w:val="Шапка Знак"/>
    <w:basedOn w:val="a4"/>
    <w:link w:val="afffffff3"/>
    <w:rsid w:val="00F32B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fff5">
    <w:name w:val="E-mail Signature"/>
    <w:basedOn w:val="a2"/>
    <w:link w:val="afffffff6"/>
    <w:rsid w:val="00F32BFD"/>
    <w:pPr>
      <w:spacing w:after="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ff6">
    <w:name w:val="Электронная подпись Знак"/>
    <w:basedOn w:val="a4"/>
    <w:link w:val="afffffff5"/>
    <w:rsid w:val="00F32BFD"/>
    <w:rPr>
      <w:rFonts w:ascii="Garamond" w:eastAsia="Times New Roman" w:hAnsi="Garamond" w:cs="Times New Roman"/>
      <w:lang w:eastAsia="ru-RU"/>
    </w:rPr>
  </w:style>
  <w:style w:type="paragraph" w:customStyle="1" w:styleId="H2">
    <w:name w:val="H2"/>
    <w:basedOn w:val="H2n"/>
    <w:link w:val="H20"/>
    <w:qFormat/>
    <w:rsid w:val="00F32BFD"/>
    <w:pPr>
      <w:numPr>
        <w:ilvl w:val="0"/>
        <w:numId w:val="0"/>
      </w:numPr>
      <w:ind w:left="1418"/>
      <w:jc w:val="right"/>
    </w:pPr>
  </w:style>
  <w:style w:type="character" w:customStyle="1" w:styleId="H10">
    <w:name w:val="H1 Знак"/>
    <w:basedOn w:val="11"/>
    <w:link w:val="H1"/>
    <w:rsid w:val="00F32BFD"/>
    <w:rPr>
      <w:rFonts w:ascii="Garamond" w:eastAsia="Times New Roman" w:hAnsi="Garamond" w:cs="Garamond"/>
      <w:b/>
      <w:bCs w:val="0"/>
      <w:caps/>
      <w:color w:val="000000"/>
      <w:kern w:val="28"/>
      <w:lang w:val="x-none" w:eastAsia="ru-RU"/>
    </w:rPr>
  </w:style>
  <w:style w:type="paragraph" w:customStyle="1" w:styleId="H1n">
    <w:name w:val="H1_n"/>
    <w:basedOn w:val="H2n"/>
    <w:link w:val="H1n0"/>
    <w:qFormat/>
    <w:rsid w:val="00F32BFD"/>
    <w:pPr>
      <w:numPr>
        <w:ilvl w:val="1"/>
      </w:numPr>
    </w:pPr>
  </w:style>
  <w:style w:type="character" w:customStyle="1" w:styleId="H20">
    <w:name w:val="H2 Знак"/>
    <w:basedOn w:val="H2n0"/>
    <w:link w:val="H2"/>
    <w:rsid w:val="00F32BFD"/>
    <w:rPr>
      <w:rFonts w:ascii="Garamond" w:eastAsia="Times New Roman" w:hAnsi="Garamond" w:cs="Times New Roman"/>
      <w:b/>
      <w:bCs w:val="0"/>
      <w:sz w:val="26"/>
      <w:szCs w:val="26"/>
      <w:lang w:val="x-none"/>
    </w:rPr>
  </w:style>
  <w:style w:type="character" w:customStyle="1" w:styleId="H1n0">
    <w:name w:val="H1_n Знак"/>
    <w:basedOn w:val="H2n0"/>
    <w:link w:val="H1n"/>
    <w:rsid w:val="00F32BFD"/>
    <w:rPr>
      <w:rFonts w:ascii="Garamond" w:eastAsia="Times New Roman" w:hAnsi="Garamond" w:cs="Times New Roman"/>
      <w:b/>
      <w:bCs w:val="0"/>
      <w:sz w:val="26"/>
      <w:szCs w:val="26"/>
      <w:lang w:val="x-none"/>
    </w:rPr>
  </w:style>
  <w:style w:type="paragraph" w:customStyle="1" w:styleId="msonormalcxspmiddle">
    <w:name w:val="msonormalcxspmiddle"/>
    <w:basedOn w:val="a2"/>
    <w:rsid w:val="00F32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7">
    <w:name w:val="обычн_без отступа"/>
    <w:basedOn w:val="a2"/>
    <w:link w:val="afffffff8"/>
    <w:qFormat/>
    <w:rsid w:val="00F32BFD"/>
    <w:pPr>
      <w:spacing w:before="120" w:after="0"/>
      <w:jc w:val="both"/>
    </w:pPr>
    <w:rPr>
      <w:rFonts w:ascii="Garamond" w:eastAsia="Times New Roman" w:hAnsi="Garamond" w:cs="Garamond"/>
      <w:bCs/>
      <w:lang w:eastAsia="ru-RU"/>
    </w:rPr>
  </w:style>
  <w:style w:type="character" w:customStyle="1" w:styleId="afffffff8">
    <w:name w:val="обычн_без отступа Знак"/>
    <w:basedOn w:val="a4"/>
    <w:link w:val="afffffff7"/>
    <w:rsid w:val="00F32BFD"/>
    <w:rPr>
      <w:rFonts w:ascii="Garamond" w:eastAsia="Times New Roman" w:hAnsi="Garamond" w:cs="Garamond"/>
      <w:bCs/>
      <w:lang w:eastAsia="ru-RU"/>
    </w:rPr>
  </w:style>
  <w:style w:type="character" w:customStyle="1" w:styleId="2fe">
    <w:name w:val="Основной текст Знак2"/>
    <w:aliases w:val="body text Знак2"/>
    <w:rsid w:val="00F32BFD"/>
    <w:rPr>
      <w:sz w:val="22"/>
      <w:lang w:val="en-GB" w:eastAsia="en-US" w:bidi="ar-SA"/>
    </w:rPr>
  </w:style>
  <w:style w:type="numbering" w:customStyle="1" w:styleId="2ff">
    <w:name w:val="Нет списка2"/>
    <w:next w:val="a6"/>
    <w:uiPriority w:val="99"/>
    <w:semiHidden/>
    <w:unhideWhenUsed/>
    <w:rsid w:val="0008662E"/>
  </w:style>
  <w:style w:type="table" w:customStyle="1" w:styleId="2ff0">
    <w:name w:val="Сетка таблицы2"/>
    <w:basedOn w:val="a5"/>
    <w:next w:val="aff5"/>
    <w:uiPriority w:val="39"/>
    <w:rsid w:val="006E7F2C"/>
    <w:pPr>
      <w:spacing w:after="0" w:line="240" w:lineRule="auto"/>
      <w:ind w:firstLine="357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5"/>
    <w:next w:val="aff5"/>
    <w:uiPriority w:val="39"/>
    <w:rsid w:val="00D0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D97A-F030-4CD4-9BEF-0BC850ED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Зайчиков Игорь Валерьевич</dc:creator>
  <cp:keywords/>
  <dc:description/>
  <cp:lastModifiedBy>Гирина Марина Владимировна</cp:lastModifiedBy>
  <cp:revision>7</cp:revision>
  <cp:lastPrinted>2022-01-14T07:10:00Z</cp:lastPrinted>
  <dcterms:created xsi:type="dcterms:W3CDTF">2024-09-10T07:14:00Z</dcterms:created>
  <dcterms:modified xsi:type="dcterms:W3CDTF">2024-09-10T10:43:00Z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