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77860" w14:textId="7D7AE89D" w:rsidR="00C179E3" w:rsidRPr="00FB789F" w:rsidRDefault="00C179E3" w:rsidP="00861E6F">
      <w:pPr>
        <w:rPr>
          <w:rFonts w:ascii="Garamond" w:hAnsi="Garamond"/>
          <w:b/>
          <w:sz w:val="28"/>
          <w:szCs w:val="28"/>
        </w:rPr>
      </w:pPr>
      <w:bookmarkStart w:id="0" w:name="_Hlk164874730"/>
      <w:bookmarkStart w:id="1" w:name="_GoBack"/>
      <w:bookmarkEnd w:id="1"/>
      <w:r w:rsidRPr="00FB789F">
        <w:rPr>
          <w:rFonts w:ascii="Garamond" w:hAnsi="Garamond"/>
          <w:b/>
          <w:sz w:val="28"/>
          <w:szCs w:val="28"/>
          <w:lang w:val="en-US"/>
        </w:rPr>
        <w:t>I</w:t>
      </w:r>
      <w:r w:rsidRPr="00FB789F">
        <w:rPr>
          <w:rFonts w:ascii="Garamond" w:hAnsi="Garamond"/>
          <w:b/>
          <w:sz w:val="28"/>
          <w:szCs w:val="28"/>
        </w:rPr>
        <w:t xml:space="preserve">.8. Изменения, связанные с утверждением новых стандартных форм договоров в связи с отнесением неценовых зон </w:t>
      </w:r>
      <w:r w:rsidR="009F6988" w:rsidRPr="00FB789F">
        <w:rPr>
          <w:rFonts w:ascii="Garamond" w:hAnsi="Garamond"/>
          <w:b/>
          <w:sz w:val="28"/>
          <w:szCs w:val="28"/>
        </w:rPr>
        <w:t xml:space="preserve">оптового рынка </w:t>
      </w:r>
      <w:r w:rsidRPr="00FB789F">
        <w:rPr>
          <w:rFonts w:ascii="Garamond" w:hAnsi="Garamond"/>
          <w:b/>
          <w:sz w:val="28"/>
          <w:szCs w:val="28"/>
        </w:rPr>
        <w:t xml:space="preserve">к ценовым зонам </w:t>
      </w:r>
    </w:p>
    <w:p w14:paraId="4951FDA0" w14:textId="77777777" w:rsidR="00C179E3" w:rsidRPr="00FB789F" w:rsidRDefault="00C179E3" w:rsidP="00970539">
      <w:pPr>
        <w:ind w:right="111"/>
        <w:jc w:val="both"/>
        <w:rPr>
          <w:rFonts w:ascii="Garamond" w:hAnsi="Garamond"/>
          <w:b/>
          <w:sz w:val="28"/>
          <w:szCs w:val="28"/>
        </w:rPr>
      </w:pPr>
    </w:p>
    <w:p w14:paraId="697BBB9D" w14:textId="77777777" w:rsidR="00C179E3" w:rsidRPr="00FB789F" w:rsidRDefault="00C179E3" w:rsidP="00C179E3">
      <w:pPr>
        <w:ind w:right="111"/>
        <w:jc w:val="right"/>
        <w:rPr>
          <w:rFonts w:ascii="Garamond" w:hAnsi="Garamond"/>
          <w:b/>
          <w:sz w:val="28"/>
          <w:szCs w:val="28"/>
        </w:rPr>
      </w:pPr>
      <w:r w:rsidRPr="00FB789F">
        <w:rPr>
          <w:rFonts w:ascii="Garamond" w:hAnsi="Garamond"/>
          <w:b/>
          <w:sz w:val="28"/>
          <w:szCs w:val="28"/>
        </w:rPr>
        <w:t>Приложение №</w:t>
      </w:r>
      <w:r w:rsidRPr="00FB789F">
        <w:rPr>
          <w:rFonts w:ascii="Garamond" w:hAnsi="Garamond"/>
          <w:b/>
          <w:sz w:val="28"/>
          <w:szCs w:val="28"/>
          <w:lang w:val="en-US"/>
        </w:rPr>
        <w:t xml:space="preserve"> 1.</w:t>
      </w:r>
      <w:r w:rsidRPr="00FB789F">
        <w:rPr>
          <w:rFonts w:ascii="Garamond" w:hAnsi="Garamond"/>
          <w:b/>
          <w:sz w:val="28"/>
          <w:szCs w:val="28"/>
        </w:rPr>
        <w:t>8</w:t>
      </w:r>
    </w:p>
    <w:p w14:paraId="4AD963BB" w14:textId="77777777" w:rsidR="00C179E3" w:rsidRPr="00FB789F" w:rsidRDefault="00C179E3" w:rsidP="00C179E3">
      <w:pPr>
        <w:ind w:right="111"/>
        <w:rPr>
          <w:rFonts w:ascii="Garamond" w:hAnsi="Garamond"/>
          <w:b/>
          <w:sz w:val="28"/>
          <w:szCs w:val="28"/>
        </w:rPr>
      </w:pPr>
    </w:p>
    <w:tbl>
      <w:tblPr>
        <w:tblW w:w="9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2"/>
      </w:tblGrid>
      <w:tr w:rsidR="00C179E3" w:rsidRPr="00FB789F" w14:paraId="5271D0B5" w14:textId="77777777" w:rsidTr="00970539">
        <w:trPr>
          <w:trHeight w:val="869"/>
          <w:jc w:val="center"/>
        </w:trPr>
        <w:tc>
          <w:tcPr>
            <w:tcW w:w="9682" w:type="dxa"/>
            <w:tcBorders>
              <w:top w:val="single" w:sz="4" w:space="0" w:color="auto"/>
              <w:left w:val="single" w:sz="4" w:space="0" w:color="auto"/>
              <w:bottom w:val="single" w:sz="4" w:space="0" w:color="auto"/>
              <w:right w:val="single" w:sz="4" w:space="0" w:color="auto"/>
            </w:tcBorders>
            <w:hideMark/>
          </w:tcPr>
          <w:bookmarkEnd w:id="0"/>
          <w:p w14:paraId="10D3D3C7" w14:textId="6DC04091" w:rsidR="00C179E3" w:rsidRPr="00FB789F" w:rsidRDefault="00C179E3" w:rsidP="00C179E3">
            <w:pPr>
              <w:widowControl w:val="0"/>
              <w:snapToGrid w:val="0"/>
              <w:rPr>
                <w:rFonts w:ascii="Garamond" w:hAnsi="Garamond"/>
              </w:rPr>
            </w:pPr>
            <w:r w:rsidRPr="00FB789F">
              <w:rPr>
                <w:rFonts w:ascii="Garamond" w:hAnsi="Garamond"/>
                <w:b/>
              </w:rPr>
              <w:t>Инициатор:</w:t>
            </w:r>
            <w:r w:rsidRPr="00FB789F">
              <w:rPr>
                <w:rFonts w:ascii="Garamond" w:hAnsi="Garamond"/>
              </w:rPr>
              <w:t xml:space="preserve"> Ассоциация «НП Совет рынка».</w:t>
            </w:r>
          </w:p>
          <w:p w14:paraId="7974FD3D" w14:textId="1278E60A" w:rsidR="00A56537" w:rsidRPr="00FB789F" w:rsidRDefault="00A56537" w:rsidP="00A56537">
            <w:pPr>
              <w:widowControl w:val="0"/>
              <w:snapToGrid w:val="0"/>
              <w:jc w:val="both"/>
              <w:rPr>
                <w:rFonts w:ascii="Garamond" w:hAnsi="Garamond"/>
              </w:rPr>
            </w:pPr>
            <w:r w:rsidRPr="00FB789F">
              <w:rPr>
                <w:rFonts w:ascii="Garamond" w:hAnsi="Garamond"/>
                <w:b/>
              </w:rPr>
              <w:t>Обоснование:</w:t>
            </w:r>
            <w:r w:rsidRPr="00FB789F">
              <w:rPr>
                <w:rFonts w:ascii="Garamond" w:hAnsi="Garamond"/>
              </w:rPr>
              <w:t xml:space="preserve"> Федеральным законом от 08.08.2024 № 309-ФЗ «О внесении изменений в Федеральный закон «Об электроэнергетике» и разработанным во исполнение положений указанного закона проектом постановления Правительства Российской Федерации «О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на отдельных территориях ценовых зон, ранее относившихся к неценовым зонам оптового рынка» (https://regulation.gov.ru/p/139705, </w:t>
            </w:r>
            <w:proofErr w:type="spellStart"/>
            <w:r w:rsidRPr="00FB789F">
              <w:rPr>
                <w:rFonts w:ascii="Garamond" w:hAnsi="Garamond"/>
              </w:rPr>
              <w:t>ID</w:t>
            </w:r>
            <w:proofErr w:type="spellEnd"/>
            <w:r w:rsidRPr="00FB789F">
              <w:rPr>
                <w:rFonts w:ascii="Garamond" w:hAnsi="Garamond"/>
              </w:rPr>
              <w:t xml:space="preserve"> проекта: 139705) (далее – Проект) предусматривается присоединение с 01.01.2025 территорий неценовых зон Дальнего Востока, Архангел</w:t>
            </w:r>
            <w:r w:rsidR="00FB789F">
              <w:rPr>
                <w:rFonts w:ascii="Garamond" w:hAnsi="Garamond"/>
              </w:rPr>
              <w:t>ьской области и Республики Коми</w:t>
            </w:r>
            <w:r w:rsidRPr="00FB789F">
              <w:rPr>
                <w:rFonts w:ascii="Garamond" w:hAnsi="Garamond"/>
              </w:rPr>
              <w:t xml:space="preserve"> к ценовым зонам оптового рынка и установление особенностей функционирования оптового и розничных рынков электрической энергии и мощности на данных территориях.</w:t>
            </w:r>
          </w:p>
          <w:p w14:paraId="0379F9E8" w14:textId="67D69D38" w:rsidR="00A56537" w:rsidRPr="00FB789F" w:rsidRDefault="00A56537" w:rsidP="00A56537">
            <w:pPr>
              <w:widowControl w:val="0"/>
              <w:snapToGrid w:val="0"/>
              <w:jc w:val="both"/>
              <w:rPr>
                <w:rFonts w:ascii="Garamond" w:hAnsi="Garamond"/>
              </w:rPr>
            </w:pPr>
            <w:r w:rsidRPr="00FB789F">
              <w:rPr>
                <w:rFonts w:ascii="Garamond" w:hAnsi="Garamond"/>
              </w:rPr>
              <w:t>Для приведения положений Договора о присоединении к торговой системе оптового рынка в соответствие положениям Проекта необходимо утвердить новую стандартную форму договора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p>
          <w:p w14:paraId="297040C7" w14:textId="77777777" w:rsidR="00C179E3" w:rsidRPr="00FB789F" w:rsidRDefault="00C179E3" w:rsidP="00A56537">
            <w:pPr>
              <w:widowControl w:val="0"/>
              <w:tabs>
                <w:tab w:val="left" w:pos="0"/>
                <w:tab w:val="left" w:pos="3420"/>
              </w:tabs>
              <w:jc w:val="both"/>
              <w:rPr>
                <w:rFonts w:ascii="Garamond" w:hAnsi="Garamond"/>
              </w:rPr>
            </w:pPr>
            <w:r w:rsidRPr="00FB789F">
              <w:rPr>
                <w:rFonts w:ascii="Garamond" w:hAnsi="Garamond"/>
                <w:b/>
              </w:rPr>
              <w:t>Дата вступления в силу:</w:t>
            </w:r>
            <w:r w:rsidRPr="00FB789F">
              <w:rPr>
                <w:rFonts w:ascii="Garamond" w:hAnsi="Garamond"/>
              </w:rPr>
              <w:t xml:space="preserve"> с даты вступления в силу постановления Правительства Российской Федерации «О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 но не ранее 1 января 2025 года.</w:t>
            </w:r>
          </w:p>
        </w:tc>
      </w:tr>
    </w:tbl>
    <w:p w14:paraId="629E718F" w14:textId="77777777" w:rsidR="00C179E3" w:rsidRPr="00FB789F" w:rsidRDefault="00C179E3" w:rsidP="00C179E3">
      <w:pPr>
        <w:widowControl w:val="0"/>
        <w:spacing w:after="120" w:line="288" w:lineRule="auto"/>
        <w:rPr>
          <w:rFonts w:ascii="Garamond" w:hAnsi="Garamond"/>
          <w:b/>
          <w:sz w:val="22"/>
          <w:szCs w:val="22"/>
        </w:rPr>
      </w:pPr>
    </w:p>
    <w:p w14:paraId="6F92E819" w14:textId="66B5AC43" w:rsidR="0072034E" w:rsidRPr="00FB789F" w:rsidRDefault="0072034E" w:rsidP="0072034E">
      <w:pPr>
        <w:widowControl w:val="0"/>
        <w:spacing w:after="120" w:line="288" w:lineRule="auto"/>
        <w:jc w:val="right"/>
        <w:rPr>
          <w:rFonts w:ascii="Garamond" w:hAnsi="Garamond"/>
          <w:b/>
          <w:sz w:val="22"/>
          <w:szCs w:val="22"/>
        </w:rPr>
      </w:pPr>
      <w:r w:rsidRPr="00FB789F">
        <w:rPr>
          <w:rFonts w:ascii="Garamond" w:hAnsi="Garamond"/>
          <w:b/>
          <w:sz w:val="22"/>
          <w:szCs w:val="22"/>
        </w:rPr>
        <w:t>СТАНДАРТНАЯ ФОРМА ДОГОВОРА</w:t>
      </w:r>
    </w:p>
    <w:p w14:paraId="71DEFBBE" w14:textId="77777777" w:rsidR="0072034E" w:rsidRPr="00FB789F" w:rsidRDefault="0072034E" w:rsidP="0072034E">
      <w:pPr>
        <w:widowControl w:val="0"/>
        <w:spacing w:before="120" w:after="120" w:line="288" w:lineRule="auto"/>
        <w:jc w:val="right"/>
        <w:rPr>
          <w:rFonts w:ascii="Garamond" w:hAnsi="Garamond"/>
          <w:b/>
          <w:sz w:val="22"/>
          <w:szCs w:val="22"/>
        </w:rPr>
      </w:pPr>
      <w:r w:rsidRPr="00FB789F">
        <w:rPr>
          <w:rFonts w:ascii="Garamond" w:hAnsi="Garamond"/>
          <w:b/>
          <w:sz w:val="22"/>
          <w:szCs w:val="22"/>
        </w:rPr>
        <w:t>УТВЕРЖДЕНА</w:t>
      </w:r>
    </w:p>
    <w:p w14:paraId="126CA130" w14:textId="77777777" w:rsidR="0072034E" w:rsidRPr="00FB789F" w:rsidRDefault="0072034E" w:rsidP="0072034E">
      <w:pPr>
        <w:widowControl w:val="0"/>
        <w:jc w:val="right"/>
        <w:rPr>
          <w:rFonts w:ascii="Garamond" w:hAnsi="Garamond"/>
          <w:i/>
          <w:sz w:val="20"/>
          <w:szCs w:val="20"/>
        </w:rPr>
      </w:pPr>
      <w:r w:rsidRPr="00FB789F">
        <w:rPr>
          <w:rFonts w:ascii="Garamond" w:hAnsi="Garamond"/>
          <w:i/>
          <w:sz w:val="20"/>
          <w:szCs w:val="20"/>
        </w:rPr>
        <w:t>Решением Наблюдательного совета Ассоциации «НП Совет рынка»</w:t>
      </w:r>
    </w:p>
    <w:p w14:paraId="6C7056F9" w14:textId="77777777" w:rsidR="0072034E" w:rsidRPr="00FB789F" w:rsidRDefault="0072034E" w:rsidP="0072034E">
      <w:pPr>
        <w:widowControl w:val="0"/>
        <w:jc w:val="right"/>
        <w:rPr>
          <w:rFonts w:ascii="Garamond" w:hAnsi="Garamond"/>
          <w:i/>
          <w:sz w:val="20"/>
          <w:szCs w:val="20"/>
        </w:rPr>
      </w:pPr>
      <w:r w:rsidRPr="00FB789F">
        <w:rPr>
          <w:rFonts w:ascii="Garamond" w:hAnsi="Garamond"/>
          <w:i/>
          <w:sz w:val="20"/>
          <w:szCs w:val="20"/>
        </w:rPr>
        <w:t xml:space="preserve">Протокол заседания Наблюдательного </w:t>
      </w:r>
    </w:p>
    <w:p w14:paraId="2CC57290" w14:textId="77777777" w:rsidR="0072034E" w:rsidRPr="00FB789F" w:rsidRDefault="0072034E" w:rsidP="0072034E">
      <w:pPr>
        <w:widowControl w:val="0"/>
        <w:jc w:val="right"/>
        <w:rPr>
          <w:rFonts w:ascii="Garamond" w:hAnsi="Garamond"/>
          <w:i/>
          <w:sz w:val="20"/>
          <w:szCs w:val="20"/>
        </w:rPr>
      </w:pPr>
      <w:r w:rsidRPr="00FB789F">
        <w:rPr>
          <w:rFonts w:ascii="Garamond" w:hAnsi="Garamond"/>
          <w:i/>
          <w:sz w:val="20"/>
          <w:szCs w:val="20"/>
        </w:rPr>
        <w:t>совета Ассоциации «НП Совет рынка»</w:t>
      </w:r>
    </w:p>
    <w:p w14:paraId="2DC8CB91" w14:textId="3B0CA6D3" w:rsidR="0072034E" w:rsidRPr="00FB789F" w:rsidRDefault="0072034E" w:rsidP="0072034E">
      <w:pPr>
        <w:widowControl w:val="0"/>
        <w:jc w:val="right"/>
        <w:rPr>
          <w:rFonts w:ascii="Garamond" w:hAnsi="Garamond" w:cs="Garamond"/>
          <w:iCs/>
          <w:sz w:val="20"/>
          <w:szCs w:val="20"/>
        </w:rPr>
      </w:pPr>
      <w:r w:rsidRPr="00FB789F">
        <w:rPr>
          <w:rFonts w:ascii="Garamond" w:hAnsi="Garamond"/>
          <w:i/>
          <w:sz w:val="20"/>
          <w:szCs w:val="20"/>
        </w:rPr>
        <w:t xml:space="preserve">№ </w:t>
      </w:r>
      <w:r w:rsidR="00902A34" w:rsidRPr="00FB789F">
        <w:rPr>
          <w:rFonts w:ascii="Garamond" w:hAnsi="Garamond"/>
          <w:i/>
          <w:sz w:val="20"/>
          <w:szCs w:val="20"/>
        </w:rPr>
        <w:t>__</w:t>
      </w:r>
      <w:r w:rsidRPr="00FB789F">
        <w:rPr>
          <w:rFonts w:ascii="Garamond" w:hAnsi="Garamond"/>
          <w:i/>
          <w:sz w:val="20"/>
          <w:szCs w:val="20"/>
        </w:rPr>
        <w:t>/20</w:t>
      </w:r>
      <w:r w:rsidR="00902A34" w:rsidRPr="00FB789F">
        <w:rPr>
          <w:rFonts w:ascii="Garamond" w:hAnsi="Garamond"/>
          <w:i/>
          <w:sz w:val="20"/>
          <w:szCs w:val="20"/>
        </w:rPr>
        <w:t>__</w:t>
      </w:r>
      <w:r w:rsidRPr="00FB789F">
        <w:rPr>
          <w:rFonts w:ascii="Garamond" w:hAnsi="Garamond" w:cs="Garamond"/>
          <w:i/>
          <w:iCs/>
          <w:sz w:val="20"/>
          <w:szCs w:val="20"/>
        </w:rPr>
        <w:t xml:space="preserve"> от </w:t>
      </w:r>
      <w:r w:rsidR="00902A34" w:rsidRPr="00FB789F">
        <w:rPr>
          <w:rFonts w:ascii="Garamond" w:hAnsi="Garamond" w:cs="Garamond"/>
          <w:i/>
          <w:iCs/>
          <w:sz w:val="20"/>
          <w:szCs w:val="20"/>
        </w:rPr>
        <w:t>__________</w:t>
      </w:r>
      <w:r w:rsidRPr="00FB789F">
        <w:rPr>
          <w:rFonts w:ascii="Garamond" w:hAnsi="Garamond" w:cs="Garamond"/>
          <w:i/>
          <w:iCs/>
          <w:sz w:val="20"/>
          <w:szCs w:val="20"/>
        </w:rPr>
        <w:t xml:space="preserve"> 20</w:t>
      </w:r>
      <w:r w:rsidR="00902A34" w:rsidRPr="00FB789F">
        <w:rPr>
          <w:rFonts w:ascii="Garamond" w:hAnsi="Garamond" w:cs="Garamond"/>
          <w:i/>
          <w:iCs/>
          <w:sz w:val="20"/>
          <w:szCs w:val="20"/>
        </w:rPr>
        <w:t>___</w:t>
      </w:r>
      <w:r w:rsidRPr="00FB789F">
        <w:rPr>
          <w:rFonts w:ascii="Garamond" w:hAnsi="Garamond" w:cs="Garamond"/>
          <w:i/>
          <w:iCs/>
          <w:sz w:val="20"/>
          <w:szCs w:val="20"/>
        </w:rPr>
        <w:t xml:space="preserve"> г.</w:t>
      </w:r>
    </w:p>
    <w:p w14:paraId="0B363792" w14:textId="77777777" w:rsidR="00220FDA" w:rsidRPr="00FB789F" w:rsidRDefault="00220FDA" w:rsidP="0072034E">
      <w:pPr>
        <w:widowControl w:val="0"/>
        <w:jc w:val="right"/>
        <w:rPr>
          <w:rFonts w:ascii="Garamond" w:hAnsi="Garamond" w:cs="Garamond"/>
          <w:iCs/>
          <w:sz w:val="20"/>
          <w:szCs w:val="20"/>
        </w:rPr>
      </w:pPr>
    </w:p>
    <w:p w14:paraId="660C75C2" w14:textId="77777777" w:rsidR="00593856" w:rsidRDefault="00593856" w:rsidP="006D20A8">
      <w:pPr>
        <w:jc w:val="right"/>
        <w:rPr>
          <w:rFonts w:ascii="Garamond" w:hAnsi="Garamond"/>
          <w:b/>
          <w:bCs/>
          <w:sz w:val="22"/>
          <w:szCs w:val="22"/>
        </w:rPr>
      </w:pPr>
    </w:p>
    <w:p w14:paraId="54F98F3F" w14:textId="77777777" w:rsidR="00593856" w:rsidRDefault="00593856" w:rsidP="006D20A8">
      <w:pPr>
        <w:jc w:val="right"/>
        <w:rPr>
          <w:rFonts w:ascii="Garamond" w:hAnsi="Garamond"/>
          <w:b/>
          <w:bCs/>
          <w:sz w:val="22"/>
          <w:szCs w:val="22"/>
        </w:rPr>
      </w:pPr>
    </w:p>
    <w:p w14:paraId="39FE90DD" w14:textId="070E91BC" w:rsidR="006D20A8" w:rsidRPr="00FB789F" w:rsidRDefault="006D20A8" w:rsidP="006D20A8">
      <w:pPr>
        <w:jc w:val="right"/>
        <w:rPr>
          <w:rFonts w:ascii="Garamond" w:hAnsi="Garamond"/>
          <w:b/>
          <w:bCs/>
          <w:sz w:val="22"/>
          <w:szCs w:val="22"/>
        </w:rPr>
      </w:pPr>
      <w:r w:rsidRPr="00FB789F">
        <w:rPr>
          <w:rFonts w:ascii="Garamond" w:hAnsi="Garamond"/>
          <w:b/>
          <w:bCs/>
          <w:sz w:val="22"/>
          <w:szCs w:val="22"/>
        </w:rPr>
        <w:t xml:space="preserve">Приложение № </w:t>
      </w:r>
      <w:r w:rsidR="00E62597" w:rsidRPr="00FB789F">
        <w:rPr>
          <w:rFonts w:ascii="Garamond" w:hAnsi="Garamond"/>
          <w:b/>
          <w:bCs/>
          <w:sz w:val="22"/>
          <w:szCs w:val="22"/>
        </w:rPr>
        <w:t xml:space="preserve">Д </w:t>
      </w:r>
      <w:r w:rsidR="00F13291" w:rsidRPr="00FB789F">
        <w:rPr>
          <w:rFonts w:ascii="Garamond" w:hAnsi="Garamond"/>
          <w:b/>
          <w:bCs/>
          <w:sz w:val="22"/>
          <w:szCs w:val="22"/>
        </w:rPr>
        <w:t>24</w:t>
      </w:r>
      <w:r w:rsidR="00602526" w:rsidRPr="00FB789F">
        <w:rPr>
          <w:rFonts w:ascii="Garamond" w:hAnsi="Garamond"/>
          <w:b/>
          <w:bCs/>
          <w:sz w:val="22"/>
          <w:szCs w:val="22"/>
        </w:rPr>
        <w:t>.4</w:t>
      </w:r>
    </w:p>
    <w:p w14:paraId="76084A4B" w14:textId="77777777" w:rsidR="006D20A8" w:rsidRPr="00FB789F" w:rsidRDefault="006D20A8" w:rsidP="006D20A8">
      <w:pPr>
        <w:jc w:val="right"/>
        <w:rPr>
          <w:rFonts w:ascii="Garamond" w:hAnsi="Garamond"/>
          <w:sz w:val="22"/>
          <w:szCs w:val="22"/>
        </w:rPr>
      </w:pPr>
      <w:r w:rsidRPr="00FB789F">
        <w:rPr>
          <w:rFonts w:ascii="Garamond" w:hAnsi="Garamond"/>
          <w:sz w:val="22"/>
          <w:szCs w:val="22"/>
        </w:rPr>
        <w:t xml:space="preserve">к Договору о присоединении к торговой </w:t>
      </w:r>
    </w:p>
    <w:p w14:paraId="3717218C" w14:textId="77777777" w:rsidR="006D20A8" w:rsidRPr="00FB789F" w:rsidRDefault="006D20A8" w:rsidP="006D20A8">
      <w:pPr>
        <w:jc w:val="right"/>
        <w:rPr>
          <w:rFonts w:ascii="Garamond" w:hAnsi="Garamond"/>
          <w:sz w:val="22"/>
          <w:szCs w:val="22"/>
        </w:rPr>
      </w:pPr>
      <w:r w:rsidRPr="00FB789F">
        <w:rPr>
          <w:rFonts w:ascii="Garamond" w:hAnsi="Garamond"/>
          <w:sz w:val="22"/>
          <w:szCs w:val="22"/>
        </w:rPr>
        <w:t xml:space="preserve">системе оптового рынка </w:t>
      </w:r>
    </w:p>
    <w:p w14:paraId="0D6ECCE8" w14:textId="77777777" w:rsidR="00BA0BDC" w:rsidRPr="00FB789F" w:rsidRDefault="00BA0BDC" w:rsidP="006D20A8">
      <w:pPr>
        <w:pStyle w:val="a6"/>
        <w:spacing w:after="120" w:line="288" w:lineRule="auto"/>
        <w:ind w:left="720" w:right="-27" w:hanging="720"/>
        <w:rPr>
          <w:rFonts w:ascii="Garamond" w:hAnsi="Garamond"/>
          <w:b/>
          <w:bCs/>
          <w:spacing w:val="12"/>
          <w:sz w:val="22"/>
          <w:szCs w:val="22"/>
        </w:rPr>
      </w:pPr>
    </w:p>
    <w:p w14:paraId="6EB799F9" w14:textId="04F93556" w:rsidR="004D2D6E" w:rsidRDefault="004D2D6E" w:rsidP="009728E4">
      <w:pPr>
        <w:pStyle w:val="a6"/>
        <w:spacing w:line="288" w:lineRule="auto"/>
        <w:ind w:left="720" w:right="-28" w:hanging="720"/>
        <w:rPr>
          <w:rFonts w:ascii="Garamond" w:hAnsi="Garamond"/>
          <w:b/>
          <w:bCs/>
          <w:spacing w:val="12"/>
          <w:sz w:val="22"/>
          <w:szCs w:val="22"/>
        </w:rPr>
      </w:pPr>
    </w:p>
    <w:p w14:paraId="677FE8B9" w14:textId="77777777" w:rsidR="00593856" w:rsidRPr="00FB789F" w:rsidRDefault="00593856" w:rsidP="009728E4">
      <w:pPr>
        <w:pStyle w:val="a6"/>
        <w:spacing w:line="288" w:lineRule="auto"/>
        <w:ind w:left="720" w:right="-28" w:hanging="720"/>
        <w:rPr>
          <w:rFonts w:ascii="Garamond" w:hAnsi="Garamond"/>
          <w:b/>
          <w:bCs/>
          <w:spacing w:val="12"/>
          <w:sz w:val="22"/>
          <w:szCs w:val="22"/>
        </w:rPr>
      </w:pPr>
    </w:p>
    <w:p w14:paraId="149AE06B" w14:textId="77777777" w:rsidR="00682E9B" w:rsidRPr="00FB789F" w:rsidRDefault="00682E9B" w:rsidP="00593856">
      <w:pPr>
        <w:pStyle w:val="a6"/>
        <w:spacing w:after="120" w:line="288" w:lineRule="auto"/>
        <w:ind w:left="720" w:right="-27" w:hanging="720"/>
        <w:rPr>
          <w:rFonts w:ascii="Garamond" w:hAnsi="Garamond"/>
          <w:b/>
          <w:bCs/>
          <w:spacing w:val="12"/>
          <w:sz w:val="22"/>
          <w:szCs w:val="22"/>
        </w:rPr>
      </w:pPr>
      <w:r w:rsidRPr="00FB789F">
        <w:rPr>
          <w:rFonts w:ascii="Garamond" w:hAnsi="Garamond"/>
          <w:b/>
          <w:bCs/>
          <w:spacing w:val="12"/>
          <w:sz w:val="22"/>
          <w:szCs w:val="22"/>
        </w:rPr>
        <w:t>ДОГОВОР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p>
    <w:p w14:paraId="14A01F32" w14:textId="77777777" w:rsidR="006D20A8" w:rsidRPr="00FB789F" w:rsidRDefault="00E1579B" w:rsidP="00593856">
      <w:pPr>
        <w:pStyle w:val="a6"/>
        <w:spacing w:after="120" w:line="288" w:lineRule="auto"/>
        <w:ind w:left="720" w:right="-27" w:hanging="720"/>
        <w:rPr>
          <w:rFonts w:ascii="Garamond" w:hAnsi="Garamond"/>
          <w:b/>
          <w:bCs/>
          <w:sz w:val="22"/>
          <w:szCs w:val="22"/>
        </w:rPr>
      </w:pPr>
      <w:r w:rsidRPr="00FB789F">
        <w:rPr>
          <w:rFonts w:ascii="Garamond" w:hAnsi="Garamond"/>
          <w:b/>
          <w:bCs/>
          <w:sz w:val="22"/>
          <w:szCs w:val="22"/>
        </w:rPr>
        <w:t xml:space="preserve">№____ </w:t>
      </w:r>
    </w:p>
    <w:p w14:paraId="5DD98F17" w14:textId="77777777" w:rsidR="006D20A8" w:rsidRPr="00FB789F" w:rsidRDefault="006D20A8" w:rsidP="00593856">
      <w:pPr>
        <w:widowControl w:val="0"/>
        <w:spacing w:after="120" w:line="288" w:lineRule="auto"/>
        <w:ind w:left="720" w:right="-27" w:hanging="720"/>
        <w:jc w:val="both"/>
        <w:rPr>
          <w:rFonts w:ascii="Garamond" w:hAnsi="Garamond"/>
          <w:sz w:val="22"/>
          <w:szCs w:val="22"/>
        </w:rPr>
      </w:pPr>
      <w:r w:rsidRPr="00FB789F">
        <w:rPr>
          <w:rFonts w:ascii="Garamond" w:hAnsi="Garamond"/>
          <w:sz w:val="22"/>
          <w:szCs w:val="22"/>
        </w:rPr>
        <w:t>г. Москва</w:t>
      </w:r>
    </w:p>
    <w:p w14:paraId="7E533B98" w14:textId="49B5524A" w:rsidR="00150A91" w:rsidRPr="00FB789F" w:rsidRDefault="006D20A8" w:rsidP="00593856">
      <w:pPr>
        <w:widowControl w:val="0"/>
        <w:spacing w:after="120" w:line="288" w:lineRule="auto"/>
        <w:ind w:left="720" w:right="-27" w:hanging="12"/>
        <w:jc w:val="both"/>
        <w:rPr>
          <w:rFonts w:ascii="Garamond" w:hAnsi="Garamond"/>
          <w:sz w:val="22"/>
          <w:szCs w:val="22"/>
        </w:rPr>
      </w:pPr>
      <w:r w:rsidRPr="00FB789F">
        <w:rPr>
          <w:rFonts w:ascii="Garamond" w:hAnsi="Garamond"/>
          <w:sz w:val="22"/>
          <w:szCs w:val="22"/>
        </w:rPr>
        <w:lastRenderedPageBreak/>
        <w:t xml:space="preserve">Настоящий </w:t>
      </w:r>
      <w:r w:rsidR="00AC564D" w:rsidRPr="00FB789F">
        <w:rPr>
          <w:rFonts w:ascii="Garamond" w:hAnsi="Garamond"/>
          <w:sz w:val="22"/>
          <w:szCs w:val="22"/>
        </w:rPr>
        <w:t>Д</w:t>
      </w:r>
      <w:r w:rsidR="00150A91" w:rsidRPr="00FB789F">
        <w:rPr>
          <w:rFonts w:ascii="Garamond" w:hAnsi="Garamond"/>
          <w:sz w:val="22"/>
          <w:szCs w:val="22"/>
        </w:rPr>
        <w:t xml:space="preserve">оговор купли-продажи (поставки) мощности </w:t>
      </w:r>
      <w:r w:rsidR="00D30F29" w:rsidRPr="00FB789F">
        <w:rPr>
          <w:rFonts w:ascii="Garamond" w:hAnsi="Garamond"/>
          <w:sz w:val="22"/>
          <w:szCs w:val="22"/>
        </w:rPr>
        <w:t>генерирующих объектов, модернизированных (реконструированных) или построенных на отдельных территориях, ранее относившихся к неценовым зонам</w:t>
      </w:r>
      <w:r w:rsidR="00D30F29" w:rsidRPr="00FB789F" w:rsidDel="00D30F29">
        <w:rPr>
          <w:rFonts w:ascii="Garamond" w:hAnsi="Garamond"/>
          <w:sz w:val="22"/>
          <w:szCs w:val="22"/>
        </w:rPr>
        <w:t xml:space="preserve"> </w:t>
      </w:r>
      <w:r w:rsidR="007D7BE5" w:rsidRPr="00FB789F">
        <w:rPr>
          <w:rFonts w:ascii="Garamond" w:hAnsi="Garamond"/>
          <w:sz w:val="22"/>
          <w:szCs w:val="22"/>
        </w:rPr>
        <w:t>(далее –</w:t>
      </w:r>
      <w:r w:rsidR="00FB789F">
        <w:rPr>
          <w:rFonts w:ascii="Garamond" w:hAnsi="Garamond"/>
          <w:sz w:val="22"/>
          <w:szCs w:val="22"/>
        </w:rPr>
        <w:t xml:space="preserve"> </w:t>
      </w:r>
      <w:r w:rsidR="007D7BE5" w:rsidRPr="00FB789F">
        <w:rPr>
          <w:rFonts w:ascii="Garamond" w:hAnsi="Garamond"/>
          <w:sz w:val="22"/>
          <w:szCs w:val="22"/>
        </w:rPr>
        <w:t>Договор)</w:t>
      </w:r>
      <w:r w:rsidR="00CA394B" w:rsidRPr="00FB789F">
        <w:rPr>
          <w:rFonts w:ascii="Garamond" w:hAnsi="Garamond"/>
          <w:sz w:val="22"/>
          <w:szCs w:val="22"/>
        </w:rPr>
        <w:t>,</w:t>
      </w:r>
      <w:r w:rsidR="00C97696" w:rsidRPr="00FB789F">
        <w:rPr>
          <w:rFonts w:ascii="Garamond" w:hAnsi="Garamond"/>
          <w:sz w:val="22"/>
          <w:szCs w:val="22"/>
        </w:rPr>
        <w:t xml:space="preserve"> </w:t>
      </w:r>
      <w:r w:rsidRPr="00FB789F">
        <w:rPr>
          <w:rFonts w:ascii="Garamond" w:hAnsi="Garamond"/>
          <w:sz w:val="22"/>
          <w:szCs w:val="22"/>
        </w:rPr>
        <w:t>заключен</w:t>
      </w:r>
    </w:p>
    <w:p w14:paraId="5A22390B" w14:textId="77777777" w:rsidR="006D20A8" w:rsidRPr="00FB789F" w:rsidRDefault="006D20A8" w:rsidP="00593856">
      <w:pPr>
        <w:widowControl w:val="0"/>
        <w:spacing w:after="120" w:line="288" w:lineRule="auto"/>
        <w:ind w:left="720" w:right="-27" w:hanging="12"/>
        <w:jc w:val="both"/>
        <w:rPr>
          <w:rFonts w:ascii="Garamond" w:hAnsi="Garamond"/>
          <w:sz w:val="22"/>
          <w:szCs w:val="22"/>
        </w:rPr>
      </w:pPr>
      <w:r w:rsidRPr="00FB789F">
        <w:rPr>
          <w:rFonts w:ascii="Garamond" w:hAnsi="Garamond"/>
          <w:sz w:val="22"/>
          <w:szCs w:val="22"/>
        </w:rPr>
        <w:t>_____________</w:t>
      </w:r>
      <w:r w:rsidR="00150A91" w:rsidRPr="00FB789F">
        <w:rPr>
          <w:rFonts w:ascii="Garamond" w:hAnsi="Garamond"/>
          <w:sz w:val="22"/>
          <w:szCs w:val="22"/>
        </w:rPr>
        <w:t>_________________________________________________</w:t>
      </w:r>
      <w:r w:rsidRPr="00FB789F">
        <w:rPr>
          <w:rFonts w:ascii="Garamond" w:hAnsi="Garamond"/>
          <w:sz w:val="22"/>
          <w:szCs w:val="22"/>
        </w:rPr>
        <w:t>________________, именуемым в Договоре «Продавец»</w:t>
      </w:r>
      <w:r w:rsidR="00717447" w:rsidRPr="00FB789F">
        <w:rPr>
          <w:rFonts w:ascii="Garamond" w:hAnsi="Garamond"/>
          <w:sz w:val="22"/>
          <w:szCs w:val="22"/>
        </w:rPr>
        <w:t>,</w:t>
      </w:r>
      <w:r w:rsidR="00150A91" w:rsidRPr="00FB789F">
        <w:rPr>
          <w:rFonts w:ascii="Garamond" w:hAnsi="Garamond"/>
          <w:sz w:val="22"/>
          <w:szCs w:val="22"/>
        </w:rPr>
        <w:t xml:space="preserve"> </w:t>
      </w:r>
      <w:r w:rsidR="00717447" w:rsidRPr="00FB789F">
        <w:rPr>
          <w:rFonts w:ascii="Garamond" w:hAnsi="Garamond"/>
          <w:sz w:val="22"/>
          <w:szCs w:val="22"/>
        </w:rPr>
        <w:t>от имени которого на основании Договора о присоединении к торговой системе оптового рынка от «_____» _____________ 20 ____ г. № _________ действует коммерческий представитель – Акционерное общество «Администратор торговой системы оптового рынка электроэнергии»</w:t>
      </w:r>
      <w:r w:rsidRPr="00FB789F">
        <w:rPr>
          <w:rFonts w:ascii="Garamond" w:hAnsi="Garamond"/>
          <w:sz w:val="22"/>
          <w:szCs w:val="22"/>
        </w:rPr>
        <w:t xml:space="preserve">, </w:t>
      </w:r>
    </w:p>
    <w:p w14:paraId="6DF33A87" w14:textId="77777777" w:rsidR="006D20A8" w:rsidRPr="00FB789F" w:rsidRDefault="00150A91" w:rsidP="00593856">
      <w:pPr>
        <w:widowControl w:val="0"/>
        <w:spacing w:after="120" w:line="288" w:lineRule="auto"/>
        <w:ind w:left="720" w:right="-27" w:hanging="12"/>
        <w:jc w:val="both"/>
        <w:rPr>
          <w:rFonts w:ascii="Garamond" w:hAnsi="Garamond"/>
          <w:sz w:val="22"/>
          <w:szCs w:val="22"/>
        </w:rPr>
      </w:pPr>
      <w:r w:rsidRPr="00FB789F">
        <w:rPr>
          <w:rFonts w:ascii="Garamond" w:hAnsi="Garamond"/>
          <w:sz w:val="22"/>
          <w:szCs w:val="22"/>
        </w:rPr>
        <w:t>______________________________________________________________________________,</w:t>
      </w:r>
      <w:r w:rsidR="006D20A8" w:rsidRPr="00FB789F">
        <w:rPr>
          <w:rFonts w:ascii="Garamond" w:hAnsi="Garamond"/>
          <w:sz w:val="22"/>
          <w:szCs w:val="22"/>
        </w:rPr>
        <w:t xml:space="preserve"> именуемым в Договоре «Покупатель», </w:t>
      </w:r>
      <w:r w:rsidR="00717447" w:rsidRPr="00FB789F">
        <w:rPr>
          <w:rFonts w:ascii="Garamond" w:hAnsi="Garamond"/>
          <w:sz w:val="22"/>
          <w:szCs w:val="22"/>
        </w:rPr>
        <w:t>от имени которого на основании Договора о присоединении к торговой системе оптового рынка от «_____» _____________ 20 ____ г. № _________ действует коммерческий представитель – Акционерное общество «Администратор торговой системы оптового рынка электроэнергии»</w:t>
      </w:r>
      <w:r w:rsidR="006D20A8" w:rsidRPr="00FB789F">
        <w:rPr>
          <w:rFonts w:ascii="Garamond" w:hAnsi="Garamond"/>
          <w:sz w:val="22"/>
          <w:szCs w:val="22"/>
        </w:rPr>
        <w:t>,</w:t>
      </w:r>
    </w:p>
    <w:p w14:paraId="27193D96" w14:textId="77777777" w:rsidR="006D20A8" w:rsidRPr="00FB789F" w:rsidRDefault="006D20A8" w:rsidP="00593856">
      <w:pPr>
        <w:widowControl w:val="0"/>
        <w:spacing w:after="120" w:line="288" w:lineRule="auto"/>
        <w:ind w:left="720" w:right="-27" w:hanging="12"/>
        <w:jc w:val="both"/>
        <w:rPr>
          <w:rFonts w:ascii="Garamond" w:hAnsi="Garamond"/>
          <w:color w:val="000000"/>
          <w:sz w:val="22"/>
          <w:szCs w:val="22"/>
        </w:rPr>
      </w:pPr>
      <w:r w:rsidRPr="00FB789F">
        <w:rPr>
          <w:rFonts w:ascii="Garamond" w:hAnsi="Garamond"/>
          <w:sz w:val="22"/>
          <w:szCs w:val="22"/>
        </w:rPr>
        <w:t xml:space="preserve">и </w:t>
      </w:r>
      <w:r w:rsidR="003E22AC" w:rsidRPr="00FB789F">
        <w:rPr>
          <w:rFonts w:ascii="Garamond" w:hAnsi="Garamond"/>
          <w:sz w:val="22"/>
          <w:szCs w:val="22"/>
        </w:rPr>
        <w:t>Акционерным обществом «Администратор торговой системы оптового рынка электроэнергии», именуемым в настоящем Договоре «Коммерческий оператор»,</w:t>
      </w:r>
    </w:p>
    <w:p w14:paraId="0E5C76BE" w14:textId="77777777" w:rsidR="006D20A8" w:rsidRPr="00FB789F" w:rsidRDefault="006D20A8" w:rsidP="00593856">
      <w:pPr>
        <w:widowControl w:val="0"/>
        <w:spacing w:after="120" w:line="288" w:lineRule="auto"/>
        <w:ind w:left="720" w:right="-27" w:hanging="12"/>
        <w:jc w:val="both"/>
        <w:rPr>
          <w:rFonts w:ascii="Garamond" w:hAnsi="Garamond"/>
          <w:sz w:val="22"/>
          <w:szCs w:val="22"/>
        </w:rPr>
      </w:pPr>
      <w:r w:rsidRPr="00FB789F">
        <w:rPr>
          <w:rFonts w:ascii="Garamond" w:hAnsi="Garamond"/>
          <w:sz w:val="22"/>
          <w:szCs w:val="22"/>
        </w:rPr>
        <w:t xml:space="preserve">совместно именуемыми в дальнейшем </w:t>
      </w:r>
      <w:r w:rsidR="003E22AC" w:rsidRPr="00FB789F">
        <w:rPr>
          <w:rFonts w:ascii="Garamond" w:hAnsi="Garamond"/>
          <w:sz w:val="22"/>
          <w:szCs w:val="22"/>
        </w:rPr>
        <w:t>«</w:t>
      </w:r>
      <w:r w:rsidRPr="00FB789F">
        <w:rPr>
          <w:rFonts w:ascii="Garamond" w:hAnsi="Garamond"/>
          <w:sz w:val="22"/>
          <w:szCs w:val="22"/>
        </w:rPr>
        <w:t>Стороны</w:t>
      </w:r>
      <w:r w:rsidR="003E22AC" w:rsidRPr="00FB789F">
        <w:rPr>
          <w:rFonts w:ascii="Garamond" w:hAnsi="Garamond"/>
          <w:sz w:val="22"/>
          <w:szCs w:val="22"/>
        </w:rPr>
        <w:t>»</w:t>
      </w:r>
      <w:r w:rsidRPr="00FB789F">
        <w:rPr>
          <w:rFonts w:ascii="Garamond" w:hAnsi="Garamond"/>
          <w:sz w:val="22"/>
          <w:szCs w:val="22"/>
        </w:rPr>
        <w:t>.</w:t>
      </w:r>
    </w:p>
    <w:p w14:paraId="1C3EA86C" w14:textId="77777777" w:rsidR="004B38BC" w:rsidRPr="00FB789F" w:rsidRDefault="004B38BC" w:rsidP="00593856">
      <w:pPr>
        <w:pStyle w:val="1"/>
        <w:keepNext w:val="0"/>
        <w:spacing w:after="120" w:line="288" w:lineRule="auto"/>
        <w:jc w:val="center"/>
        <w:rPr>
          <w:rFonts w:ascii="Garamond" w:eastAsia="Batang" w:hAnsi="Garamond"/>
          <w:sz w:val="22"/>
          <w:szCs w:val="22"/>
          <w:lang w:eastAsia="ar-SA"/>
        </w:rPr>
      </w:pPr>
      <w:r w:rsidRPr="00FB789F">
        <w:rPr>
          <w:rFonts w:ascii="Garamond" w:eastAsia="Batang" w:hAnsi="Garamond"/>
          <w:sz w:val="22"/>
          <w:szCs w:val="22"/>
          <w:lang w:eastAsia="ar-SA"/>
        </w:rPr>
        <w:t>ПРЕАМБУЛА</w:t>
      </w:r>
    </w:p>
    <w:p w14:paraId="28314F3C" w14:textId="6E254887" w:rsidR="006D20A8" w:rsidRPr="00FB789F" w:rsidRDefault="006D20A8" w:rsidP="00593856">
      <w:pPr>
        <w:widowControl w:val="0"/>
        <w:spacing w:after="120" w:line="288" w:lineRule="auto"/>
        <w:ind w:left="720" w:right="-27" w:hanging="12"/>
        <w:jc w:val="both"/>
        <w:rPr>
          <w:rFonts w:ascii="Garamond" w:hAnsi="Garamond"/>
          <w:b/>
          <w:bCs/>
          <w:sz w:val="22"/>
          <w:szCs w:val="22"/>
        </w:rPr>
      </w:pPr>
      <w:r w:rsidRPr="00FB789F">
        <w:rPr>
          <w:rFonts w:ascii="Garamond" w:hAnsi="Garamond"/>
          <w:color w:val="000000"/>
          <w:sz w:val="22"/>
          <w:szCs w:val="22"/>
        </w:rPr>
        <w:t xml:space="preserve">ПРИНИМАЯ ВО ВНИМАНИЕ, ЧТО Продавец является субъектом оптового рынка, включен </w:t>
      </w:r>
      <w:r w:rsidR="00B7246A" w:rsidRPr="00FB789F">
        <w:rPr>
          <w:rFonts w:ascii="Garamond" w:hAnsi="Garamond"/>
          <w:color w:val="000000"/>
          <w:sz w:val="22"/>
          <w:szCs w:val="22"/>
        </w:rPr>
        <w:t xml:space="preserve">Ассоциацией «НП Совет рынка» </w:t>
      </w:r>
      <w:r w:rsidR="00C82FBD" w:rsidRPr="00FB789F">
        <w:rPr>
          <w:rFonts w:ascii="Garamond" w:hAnsi="Garamond"/>
          <w:color w:val="000000"/>
          <w:sz w:val="22"/>
          <w:szCs w:val="22"/>
        </w:rPr>
        <w:t xml:space="preserve">в </w:t>
      </w:r>
      <w:r w:rsidR="00FB789F">
        <w:rPr>
          <w:rFonts w:ascii="Garamond" w:hAnsi="Garamond"/>
          <w:color w:val="000000"/>
          <w:sz w:val="22"/>
          <w:szCs w:val="22"/>
        </w:rPr>
        <w:t>р</w:t>
      </w:r>
      <w:r w:rsidR="00C82FBD" w:rsidRPr="00FB789F">
        <w:rPr>
          <w:rFonts w:ascii="Garamond" w:hAnsi="Garamond"/>
          <w:color w:val="000000"/>
          <w:sz w:val="22"/>
          <w:szCs w:val="22"/>
        </w:rPr>
        <w:t>еестр субъектов оптового рынка</w:t>
      </w:r>
      <w:r w:rsidRPr="00FB789F">
        <w:rPr>
          <w:rFonts w:ascii="Garamond" w:hAnsi="Garamond" w:cs="Garamond"/>
          <w:color w:val="000000"/>
          <w:sz w:val="22"/>
          <w:szCs w:val="22"/>
        </w:rPr>
        <w:t xml:space="preserve">, </w:t>
      </w:r>
      <w:r w:rsidRPr="00FB789F">
        <w:rPr>
          <w:rFonts w:ascii="Garamond" w:hAnsi="Garamond"/>
          <w:color w:val="000000"/>
          <w:sz w:val="22"/>
          <w:szCs w:val="22"/>
        </w:rPr>
        <w:t xml:space="preserve">подписал Договор о присоединении к торговой системе оптового рынка и осуществляет продажу </w:t>
      </w:r>
      <w:r w:rsidR="00927C2B" w:rsidRPr="00FB789F">
        <w:rPr>
          <w:rFonts w:ascii="Garamond" w:hAnsi="Garamond"/>
          <w:color w:val="000000"/>
          <w:sz w:val="22"/>
          <w:szCs w:val="22"/>
        </w:rPr>
        <w:t xml:space="preserve">электрической энергии и (или) </w:t>
      </w:r>
      <w:r w:rsidRPr="00FB789F">
        <w:rPr>
          <w:rFonts w:ascii="Garamond" w:hAnsi="Garamond"/>
          <w:color w:val="000000"/>
          <w:sz w:val="22"/>
          <w:szCs w:val="22"/>
        </w:rPr>
        <w:t xml:space="preserve">мощности на оптовом рынке электрической энергии </w:t>
      </w:r>
      <w:r w:rsidR="00927C2B" w:rsidRPr="00FB789F">
        <w:rPr>
          <w:rFonts w:ascii="Garamond" w:hAnsi="Garamond"/>
          <w:color w:val="000000"/>
          <w:sz w:val="22"/>
          <w:szCs w:val="22"/>
        </w:rPr>
        <w:t xml:space="preserve">и </w:t>
      </w:r>
      <w:r w:rsidRPr="00FB789F">
        <w:rPr>
          <w:rFonts w:ascii="Garamond" w:hAnsi="Garamond"/>
          <w:color w:val="000000"/>
          <w:sz w:val="22"/>
          <w:szCs w:val="22"/>
        </w:rPr>
        <w:t>мощности</w:t>
      </w:r>
      <w:r w:rsidR="00E16F83" w:rsidRPr="00FB789F">
        <w:rPr>
          <w:rFonts w:ascii="Garamond" w:hAnsi="Garamond"/>
          <w:color w:val="000000"/>
          <w:sz w:val="22"/>
          <w:szCs w:val="22"/>
        </w:rPr>
        <w:t>;</w:t>
      </w:r>
    </w:p>
    <w:p w14:paraId="06B9846C" w14:textId="2F51FB0C" w:rsidR="006D20A8" w:rsidRPr="00FB789F" w:rsidRDefault="006D20A8" w:rsidP="00593856">
      <w:pPr>
        <w:widowControl w:val="0"/>
        <w:spacing w:after="120" w:line="288" w:lineRule="auto"/>
        <w:ind w:left="708"/>
        <w:jc w:val="both"/>
        <w:rPr>
          <w:rFonts w:ascii="Garamond" w:hAnsi="Garamond"/>
          <w:color w:val="000000"/>
          <w:sz w:val="22"/>
          <w:szCs w:val="22"/>
        </w:rPr>
      </w:pPr>
      <w:r w:rsidRPr="00FB789F">
        <w:rPr>
          <w:rFonts w:ascii="Garamond" w:hAnsi="Garamond"/>
          <w:color w:val="000000"/>
          <w:sz w:val="22"/>
          <w:szCs w:val="22"/>
        </w:rPr>
        <w:t xml:space="preserve">ПРИНИМАЯ ВО ВНИМАНИЕ, ЧТО Покупатель является субъектом оптового рынка, включен </w:t>
      </w:r>
      <w:r w:rsidR="003E22AC" w:rsidRPr="00FB789F">
        <w:rPr>
          <w:rFonts w:ascii="Garamond" w:hAnsi="Garamond"/>
          <w:color w:val="000000"/>
          <w:sz w:val="22"/>
          <w:szCs w:val="22"/>
        </w:rPr>
        <w:t>Ассоциацией «НП Совет рынка»</w:t>
      </w:r>
      <w:r w:rsidR="00B7246A" w:rsidRPr="00FB789F">
        <w:rPr>
          <w:rFonts w:ascii="Garamond" w:hAnsi="Garamond"/>
          <w:color w:val="000000"/>
          <w:sz w:val="22"/>
          <w:szCs w:val="22"/>
        </w:rPr>
        <w:t xml:space="preserve"> </w:t>
      </w:r>
      <w:r w:rsidRPr="00FB789F">
        <w:rPr>
          <w:rFonts w:ascii="Garamond" w:hAnsi="Garamond"/>
          <w:color w:val="000000"/>
          <w:sz w:val="22"/>
          <w:szCs w:val="22"/>
        </w:rPr>
        <w:t xml:space="preserve">в </w:t>
      </w:r>
      <w:r w:rsidR="009758DE">
        <w:rPr>
          <w:rFonts w:ascii="Garamond" w:hAnsi="Garamond"/>
          <w:color w:val="000000"/>
          <w:sz w:val="22"/>
          <w:szCs w:val="22"/>
        </w:rPr>
        <w:t>р</w:t>
      </w:r>
      <w:r w:rsidRPr="00FB789F">
        <w:rPr>
          <w:rFonts w:ascii="Garamond" w:hAnsi="Garamond"/>
          <w:color w:val="000000"/>
          <w:sz w:val="22"/>
          <w:szCs w:val="22"/>
        </w:rPr>
        <w:t xml:space="preserve">еестр субъектов оптового рынка, подписал Договор о присоединении к торговой системе оптового рынка и осуществляет покупку </w:t>
      </w:r>
      <w:r w:rsidR="00927C2B" w:rsidRPr="00FB789F">
        <w:rPr>
          <w:rFonts w:ascii="Garamond" w:hAnsi="Garamond"/>
          <w:color w:val="000000"/>
          <w:sz w:val="22"/>
          <w:szCs w:val="22"/>
        </w:rPr>
        <w:t xml:space="preserve">электрической энергии и </w:t>
      </w:r>
      <w:r w:rsidRPr="00FB789F">
        <w:rPr>
          <w:rFonts w:ascii="Garamond" w:hAnsi="Garamond"/>
          <w:color w:val="000000"/>
          <w:sz w:val="22"/>
          <w:szCs w:val="22"/>
        </w:rPr>
        <w:t xml:space="preserve">мощности на оптовом рынке электрической энергии </w:t>
      </w:r>
      <w:r w:rsidR="00927C2B" w:rsidRPr="00FB789F">
        <w:rPr>
          <w:rFonts w:ascii="Garamond" w:hAnsi="Garamond"/>
          <w:color w:val="000000"/>
          <w:sz w:val="22"/>
          <w:szCs w:val="22"/>
        </w:rPr>
        <w:t xml:space="preserve">и </w:t>
      </w:r>
      <w:r w:rsidRPr="00FB789F">
        <w:rPr>
          <w:rFonts w:ascii="Garamond" w:hAnsi="Garamond"/>
          <w:color w:val="000000"/>
          <w:sz w:val="22"/>
          <w:szCs w:val="22"/>
        </w:rPr>
        <w:t xml:space="preserve">мощности; </w:t>
      </w:r>
    </w:p>
    <w:p w14:paraId="1619CBA0" w14:textId="6D5AB9CC" w:rsidR="006D20A8" w:rsidRPr="00FB789F" w:rsidRDefault="006D20A8" w:rsidP="00593856">
      <w:pPr>
        <w:widowControl w:val="0"/>
        <w:spacing w:after="120" w:line="288" w:lineRule="auto"/>
        <w:ind w:left="708"/>
        <w:jc w:val="both"/>
        <w:rPr>
          <w:rFonts w:ascii="Garamond" w:hAnsi="Garamond"/>
          <w:sz w:val="22"/>
          <w:szCs w:val="22"/>
        </w:rPr>
      </w:pPr>
      <w:r w:rsidRPr="00FB789F">
        <w:rPr>
          <w:rFonts w:ascii="Garamond" w:hAnsi="Garamond"/>
          <w:color w:val="000000"/>
          <w:sz w:val="22"/>
          <w:szCs w:val="22"/>
        </w:rPr>
        <w:t xml:space="preserve">ПРИНИМАЯ ВО ВНИМАНИЕ, ЧТО Коммерческий оператор в </w:t>
      </w:r>
      <w:r w:rsidRPr="00FB789F">
        <w:rPr>
          <w:rFonts w:ascii="Garamond" w:hAnsi="Garamond"/>
          <w:sz w:val="22"/>
          <w:szCs w:val="22"/>
        </w:rPr>
        <w:t xml:space="preserve">соответствии с нормами Федерального закона </w:t>
      </w:r>
      <w:r w:rsidR="00A52427" w:rsidRPr="00FB789F">
        <w:rPr>
          <w:rFonts w:ascii="Garamond" w:hAnsi="Garamond"/>
          <w:sz w:val="22"/>
          <w:szCs w:val="22"/>
        </w:rPr>
        <w:t xml:space="preserve">от 26 марта 2003 г. № 35-ФЗ «Об электроэнергетике» (далее – Федеральный закон «Об электроэнергетике») </w:t>
      </w:r>
      <w:r w:rsidRPr="00FB789F">
        <w:rPr>
          <w:rFonts w:ascii="Garamond" w:hAnsi="Garamond"/>
          <w:sz w:val="22"/>
          <w:szCs w:val="22"/>
        </w:rPr>
        <w:t xml:space="preserve">осуществляет деятельность по организации торговли на оптовом рынке и в соответствии с Правилами оптового рынка электрической энергии </w:t>
      </w:r>
      <w:r w:rsidR="00703927" w:rsidRPr="00FB789F">
        <w:rPr>
          <w:rFonts w:ascii="Garamond" w:hAnsi="Garamond"/>
          <w:sz w:val="22"/>
          <w:szCs w:val="22"/>
        </w:rPr>
        <w:t xml:space="preserve">и </w:t>
      </w:r>
      <w:r w:rsidRPr="00FB789F">
        <w:rPr>
          <w:rFonts w:ascii="Garamond" w:hAnsi="Garamond"/>
          <w:sz w:val="22"/>
          <w:szCs w:val="22"/>
        </w:rPr>
        <w:t xml:space="preserve">мощности, утвержденными постановлением Правительства Российской Федерации от </w:t>
      </w:r>
      <w:r w:rsidR="00703927" w:rsidRPr="00FB789F">
        <w:rPr>
          <w:rFonts w:ascii="Garamond" w:hAnsi="Garamond"/>
          <w:sz w:val="22"/>
          <w:szCs w:val="22"/>
        </w:rPr>
        <w:t>27</w:t>
      </w:r>
      <w:r w:rsidRPr="00FB789F">
        <w:rPr>
          <w:rFonts w:ascii="Garamond" w:hAnsi="Garamond"/>
          <w:sz w:val="22"/>
          <w:szCs w:val="22"/>
        </w:rPr>
        <w:t xml:space="preserve"> </w:t>
      </w:r>
      <w:r w:rsidR="00703927" w:rsidRPr="00FB789F">
        <w:rPr>
          <w:rFonts w:ascii="Garamond" w:hAnsi="Garamond"/>
          <w:sz w:val="22"/>
          <w:szCs w:val="22"/>
        </w:rPr>
        <w:t xml:space="preserve">декабря </w:t>
      </w:r>
      <w:r w:rsidRPr="00FB789F">
        <w:rPr>
          <w:rFonts w:ascii="Garamond" w:hAnsi="Garamond"/>
          <w:sz w:val="22"/>
          <w:szCs w:val="22"/>
        </w:rPr>
        <w:t>20</w:t>
      </w:r>
      <w:r w:rsidR="00703927" w:rsidRPr="00FB789F">
        <w:rPr>
          <w:rFonts w:ascii="Garamond" w:hAnsi="Garamond"/>
          <w:sz w:val="22"/>
          <w:szCs w:val="22"/>
        </w:rPr>
        <w:t>10</w:t>
      </w:r>
      <w:r w:rsidRPr="00FB789F">
        <w:rPr>
          <w:rFonts w:ascii="Garamond" w:hAnsi="Garamond"/>
          <w:sz w:val="22"/>
          <w:szCs w:val="22"/>
        </w:rPr>
        <w:t xml:space="preserve"> года №</w:t>
      </w:r>
      <w:r w:rsidR="00E16F83" w:rsidRPr="00FB789F">
        <w:rPr>
          <w:rFonts w:ascii="Garamond" w:hAnsi="Garamond"/>
          <w:sz w:val="22"/>
          <w:szCs w:val="22"/>
        </w:rPr>
        <w:t xml:space="preserve"> </w:t>
      </w:r>
      <w:r w:rsidR="00703927" w:rsidRPr="00FB789F">
        <w:rPr>
          <w:rFonts w:ascii="Garamond" w:hAnsi="Garamond"/>
          <w:sz w:val="22"/>
          <w:szCs w:val="22"/>
        </w:rPr>
        <w:t>1172</w:t>
      </w:r>
      <w:r w:rsidRPr="00FB789F">
        <w:rPr>
          <w:rFonts w:ascii="Garamond" w:hAnsi="Garamond"/>
          <w:sz w:val="22"/>
          <w:szCs w:val="22"/>
        </w:rPr>
        <w:t xml:space="preserve"> (далее – Правила оптового рынка)</w:t>
      </w:r>
      <w:r w:rsidR="00703927" w:rsidRPr="00FB789F">
        <w:rPr>
          <w:rFonts w:ascii="Garamond" w:hAnsi="Garamond"/>
          <w:sz w:val="22"/>
          <w:szCs w:val="22"/>
        </w:rPr>
        <w:t>,</w:t>
      </w:r>
      <w:r w:rsidR="008324A1" w:rsidRPr="00FB789F">
        <w:rPr>
          <w:rFonts w:ascii="Garamond" w:hAnsi="Garamond"/>
          <w:sz w:val="22"/>
          <w:szCs w:val="22"/>
        </w:rPr>
        <w:t xml:space="preserve"> </w:t>
      </w:r>
      <w:r w:rsidRPr="00FB789F">
        <w:rPr>
          <w:rFonts w:ascii="Garamond" w:hAnsi="Garamond"/>
          <w:sz w:val="22"/>
          <w:szCs w:val="22"/>
        </w:rPr>
        <w:t xml:space="preserve">и вышеуказанными </w:t>
      </w:r>
      <w:r w:rsidR="00E16F83" w:rsidRPr="00FB789F">
        <w:rPr>
          <w:rFonts w:ascii="Garamond" w:hAnsi="Garamond"/>
          <w:caps/>
          <w:sz w:val="22"/>
          <w:szCs w:val="22"/>
        </w:rPr>
        <w:t>д</w:t>
      </w:r>
      <w:r w:rsidRPr="00FB789F">
        <w:rPr>
          <w:rFonts w:ascii="Garamond" w:hAnsi="Garamond"/>
          <w:sz w:val="22"/>
          <w:szCs w:val="22"/>
        </w:rPr>
        <w:t>оговорами о присоединении</w:t>
      </w:r>
      <w:r w:rsidRPr="00FB789F">
        <w:rPr>
          <w:rFonts w:ascii="Garamond" w:hAnsi="Garamond"/>
          <w:color w:val="000000"/>
          <w:sz w:val="22"/>
          <w:szCs w:val="22"/>
        </w:rPr>
        <w:t xml:space="preserve"> </w:t>
      </w:r>
      <w:r w:rsidR="009758DE" w:rsidRPr="00FB789F">
        <w:rPr>
          <w:rFonts w:ascii="Garamond" w:hAnsi="Garamond"/>
          <w:color w:val="000000"/>
          <w:sz w:val="22"/>
          <w:szCs w:val="22"/>
        </w:rPr>
        <w:t xml:space="preserve">к торговой системе оптового рынка </w:t>
      </w:r>
      <w:r w:rsidRPr="00FB789F">
        <w:rPr>
          <w:rFonts w:ascii="Garamond" w:hAnsi="Garamond"/>
          <w:color w:val="000000"/>
          <w:sz w:val="22"/>
          <w:szCs w:val="22"/>
        </w:rPr>
        <w:t xml:space="preserve">наделен полномочиями определять </w:t>
      </w:r>
      <w:r w:rsidRPr="00FB789F">
        <w:rPr>
          <w:rFonts w:ascii="Garamond" w:hAnsi="Garamond"/>
          <w:sz w:val="22"/>
          <w:szCs w:val="22"/>
        </w:rPr>
        <w:t xml:space="preserve">количество и цену (стоимость) мощности, покупаемой (продаваемой) по </w:t>
      </w:r>
      <w:r w:rsidR="00703927" w:rsidRPr="00FB789F">
        <w:rPr>
          <w:rFonts w:ascii="Garamond" w:hAnsi="Garamond"/>
          <w:sz w:val="22"/>
          <w:szCs w:val="22"/>
        </w:rPr>
        <w:t>настоящему Договору</w:t>
      </w:r>
      <w:r w:rsidR="00E16F83" w:rsidRPr="00FB789F">
        <w:rPr>
          <w:rFonts w:ascii="Garamond" w:hAnsi="Garamond"/>
          <w:sz w:val="22"/>
          <w:szCs w:val="22"/>
        </w:rPr>
        <w:t>;</w:t>
      </w:r>
    </w:p>
    <w:p w14:paraId="76A568ED" w14:textId="77777777" w:rsidR="00DA3424" w:rsidRPr="00FB789F" w:rsidRDefault="00DA3424" w:rsidP="00593856">
      <w:pPr>
        <w:widowControl w:val="0"/>
        <w:spacing w:after="120" w:line="288" w:lineRule="auto"/>
        <w:ind w:left="708"/>
        <w:jc w:val="both"/>
        <w:rPr>
          <w:rFonts w:ascii="Garamond" w:hAnsi="Garamond"/>
          <w:color w:val="000000"/>
          <w:sz w:val="22"/>
          <w:szCs w:val="22"/>
        </w:rPr>
      </w:pPr>
      <w:r w:rsidRPr="00FB789F">
        <w:rPr>
          <w:rFonts w:ascii="Garamond" w:hAnsi="Garamond"/>
          <w:color w:val="000000"/>
          <w:sz w:val="22"/>
          <w:szCs w:val="22"/>
        </w:rPr>
        <w:t>ПРИНИМАЯ ВО ВНИМАНИЕ, ЧТО АО «ЦФР» (далее – ЦФР) в понимании пункта 9 статьи 33 Федерального закона «Об электроэнергетике» является организацией коммерческой инфраструктуры и в соответствии с вышеуказанными Договорами о присоединении к торговой системе оптового рынка оказывает комплексную услугу по расчету требований и обязательств;</w:t>
      </w:r>
    </w:p>
    <w:p w14:paraId="42B747F4" w14:textId="77777777" w:rsidR="00DA3424" w:rsidRPr="00FB789F" w:rsidRDefault="00DA3424" w:rsidP="00593856">
      <w:pPr>
        <w:widowControl w:val="0"/>
        <w:spacing w:after="120" w:line="288" w:lineRule="auto"/>
        <w:ind w:left="708"/>
        <w:jc w:val="both"/>
        <w:rPr>
          <w:rFonts w:ascii="Garamond" w:hAnsi="Garamond"/>
          <w:sz w:val="22"/>
          <w:szCs w:val="22"/>
        </w:rPr>
      </w:pPr>
      <w:r w:rsidRPr="00FB789F">
        <w:rPr>
          <w:rFonts w:ascii="Garamond" w:hAnsi="Garamond"/>
          <w:color w:val="000000"/>
          <w:sz w:val="22"/>
          <w:szCs w:val="22"/>
        </w:rPr>
        <w:t xml:space="preserve">ПРИНИМАЯ ВО ВНИМАНИЕ, ЧТО АО «СО ЕЭС» (далее – Системный оператор) </w:t>
      </w:r>
      <w:r w:rsidRPr="00FB789F">
        <w:rPr>
          <w:rFonts w:ascii="Garamond" w:hAnsi="Garamond"/>
          <w:sz w:val="22"/>
          <w:szCs w:val="22"/>
        </w:rPr>
        <w:t>в соответствии с Правилами оптового рынка и вышеуказанными Договорами о присоединении к торговой системе оптового рынка наделено полномочиями определять объем мощности, фактически поставленной каждым поставщиком на оптовый рынок;</w:t>
      </w:r>
    </w:p>
    <w:p w14:paraId="0C503F39" w14:textId="77777777" w:rsidR="00A165AC" w:rsidRPr="00FB789F" w:rsidRDefault="00A165AC" w:rsidP="00593856">
      <w:pPr>
        <w:widowControl w:val="0"/>
        <w:spacing w:after="120" w:line="288" w:lineRule="auto"/>
        <w:ind w:left="708"/>
        <w:jc w:val="both"/>
        <w:rPr>
          <w:rFonts w:ascii="Garamond" w:eastAsia="Calibri" w:hAnsi="Garamond" w:cs="Garamond"/>
          <w:sz w:val="22"/>
          <w:szCs w:val="22"/>
        </w:rPr>
      </w:pPr>
      <w:r w:rsidRPr="00FB789F">
        <w:rPr>
          <w:rFonts w:ascii="Garamond" w:hAnsi="Garamond"/>
          <w:color w:val="000000"/>
          <w:sz w:val="22"/>
          <w:szCs w:val="22"/>
        </w:rPr>
        <w:t>ПРИНИМАЯ ВО ВНИМАНИЕ, ЧТО</w:t>
      </w:r>
      <w:r w:rsidRPr="00FB789F">
        <w:rPr>
          <w:rFonts w:ascii="Garamond" w:hAnsi="Garamond"/>
          <w:sz w:val="22"/>
          <w:szCs w:val="22"/>
        </w:rPr>
        <w:t xml:space="preserve"> </w:t>
      </w:r>
      <w:r w:rsidR="003E22AC" w:rsidRPr="00FB789F">
        <w:rPr>
          <w:rFonts w:ascii="Garamond" w:hAnsi="Garamond"/>
          <w:sz w:val="22"/>
          <w:szCs w:val="22"/>
        </w:rPr>
        <w:t xml:space="preserve">Ассоциация «НП Совет рынка» (далее – Совет рынка) </w:t>
      </w:r>
      <w:r w:rsidRPr="00FB789F">
        <w:rPr>
          <w:rFonts w:ascii="Garamond" w:hAnsi="Garamond"/>
          <w:sz w:val="22"/>
          <w:szCs w:val="22"/>
        </w:rPr>
        <w:t xml:space="preserve">является советом рынка в понимании статьи 33 </w:t>
      </w:r>
      <w:r w:rsidR="003D42D9" w:rsidRPr="00FB789F">
        <w:rPr>
          <w:rFonts w:ascii="Garamond" w:hAnsi="Garamond"/>
          <w:sz w:val="22"/>
          <w:szCs w:val="22"/>
        </w:rPr>
        <w:t>Федерального закона «Об электроэнергетике»</w:t>
      </w:r>
      <w:r w:rsidR="000617A5" w:rsidRPr="00FB789F">
        <w:rPr>
          <w:rFonts w:ascii="Garamond" w:eastAsia="Calibri" w:hAnsi="Garamond" w:cs="Garamond"/>
          <w:sz w:val="22"/>
          <w:szCs w:val="22"/>
        </w:rPr>
        <w:t>;</w:t>
      </w:r>
    </w:p>
    <w:p w14:paraId="7D96308A" w14:textId="77777777" w:rsidR="000617A5" w:rsidRPr="00FB789F" w:rsidRDefault="000617A5" w:rsidP="00593856">
      <w:pPr>
        <w:widowControl w:val="0"/>
        <w:spacing w:after="120" w:line="288" w:lineRule="auto"/>
        <w:ind w:left="708"/>
        <w:jc w:val="both"/>
        <w:rPr>
          <w:rFonts w:ascii="Garamond" w:hAnsi="Garamond"/>
          <w:sz w:val="22"/>
          <w:szCs w:val="22"/>
        </w:rPr>
      </w:pPr>
      <w:r w:rsidRPr="00FB789F">
        <w:rPr>
          <w:rFonts w:ascii="Garamond" w:hAnsi="Garamond"/>
          <w:color w:val="000000"/>
          <w:sz w:val="22"/>
          <w:szCs w:val="22"/>
        </w:rPr>
        <w:t xml:space="preserve">ПРИНИМАЯ ВО ВНИМАНИЕ, ЧТО датой заключения настоящего Договора считается дата </w:t>
      </w:r>
      <w:r w:rsidRPr="00FB789F">
        <w:rPr>
          <w:rFonts w:ascii="Garamond" w:hAnsi="Garamond"/>
          <w:color w:val="000000"/>
          <w:sz w:val="22"/>
          <w:szCs w:val="22"/>
        </w:rPr>
        <w:lastRenderedPageBreak/>
        <w:t>проставления последней электронной подписи,</w:t>
      </w:r>
    </w:p>
    <w:p w14:paraId="05D11F3D" w14:textId="4C21BF92" w:rsidR="006D20A8" w:rsidRPr="00FB789F" w:rsidRDefault="006D20A8" w:rsidP="00593856">
      <w:pPr>
        <w:widowControl w:val="0"/>
        <w:spacing w:after="120" w:line="288" w:lineRule="auto"/>
        <w:ind w:left="708"/>
        <w:jc w:val="both"/>
        <w:rPr>
          <w:rFonts w:ascii="Garamond" w:hAnsi="Garamond"/>
          <w:color w:val="000000"/>
          <w:sz w:val="22"/>
          <w:szCs w:val="22"/>
        </w:rPr>
      </w:pPr>
      <w:r w:rsidRPr="00FB789F">
        <w:rPr>
          <w:rFonts w:ascii="Garamond" w:hAnsi="Garamond"/>
          <w:color w:val="000000"/>
          <w:sz w:val="22"/>
          <w:szCs w:val="22"/>
        </w:rPr>
        <w:t>Стороны договорились о нижеследующем</w:t>
      </w:r>
      <w:r w:rsidR="009758DE">
        <w:rPr>
          <w:rFonts w:ascii="Garamond" w:hAnsi="Garamond"/>
          <w:color w:val="000000"/>
          <w:sz w:val="22"/>
          <w:szCs w:val="22"/>
        </w:rPr>
        <w:t>.</w:t>
      </w:r>
    </w:p>
    <w:p w14:paraId="2BDCC483" w14:textId="10ED228E" w:rsidR="00165D17" w:rsidRPr="00FB789F" w:rsidRDefault="00165D17" w:rsidP="00593856">
      <w:pPr>
        <w:pStyle w:val="1"/>
        <w:keepNext w:val="0"/>
        <w:spacing w:after="120" w:line="288" w:lineRule="auto"/>
        <w:jc w:val="center"/>
        <w:rPr>
          <w:rFonts w:ascii="Garamond" w:eastAsia="Batang" w:hAnsi="Garamond"/>
          <w:sz w:val="22"/>
          <w:szCs w:val="22"/>
          <w:lang w:eastAsia="ar-SA"/>
        </w:rPr>
      </w:pPr>
      <w:r w:rsidRPr="00FB789F">
        <w:rPr>
          <w:rFonts w:ascii="Garamond" w:eastAsia="Batang" w:hAnsi="Garamond"/>
          <w:sz w:val="22"/>
          <w:szCs w:val="22"/>
          <w:lang w:val="ru-RU" w:eastAsia="ar-SA"/>
        </w:rPr>
        <w:t xml:space="preserve">1. </w:t>
      </w:r>
      <w:r w:rsidRPr="00FB789F">
        <w:rPr>
          <w:rFonts w:ascii="Garamond" w:eastAsia="Batang" w:hAnsi="Garamond"/>
          <w:sz w:val="22"/>
          <w:szCs w:val="22"/>
          <w:lang w:eastAsia="ar-SA"/>
        </w:rPr>
        <w:t>ОБЩИЕ ПОЛОЖЕНИЯ</w:t>
      </w:r>
    </w:p>
    <w:p w14:paraId="45E4B2F5" w14:textId="5681665E" w:rsidR="00AC4249" w:rsidRPr="00FB789F" w:rsidRDefault="00AC4249" w:rsidP="00593856">
      <w:pPr>
        <w:pStyle w:val="2"/>
        <w:keepNext w:val="0"/>
        <w:widowControl w:val="0"/>
        <w:numPr>
          <w:ilvl w:val="1"/>
          <w:numId w:val="6"/>
        </w:numPr>
        <w:spacing w:before="0" w:after="120" w:line="288" w:lineRule="auto"/>
        <w:jc w:val="both"/>
        <w:rPr>
          <w:rFonts w:ascii="Garamond" w:hAnsi="Garamond"/>
          <w:b w:val="0"/>
          <w:bCs w:val="0"/>
          <w:i w:val="0"/>
          <w:iCs w:val="0"/>
          <w:sz w:val="22"/>
          <w:szCs w:val="22"/>
          <w:lang w:eastAsia="ru-RU"/>
        </w:rPr>
      </w:pPr>
      <w:r w:rsidRPr="00FB789F">
        <w:rPr>
          <w:rFonts w:ascii="Garamond" w:hAnsi="Garamond"/>
          <w:b w:val="0"/>
          <w:bCs w:val="0"/>
          <w:i w:val="0"/>
          <w:iCs w:val="0"/>
          <w:sz w:val="22"/>
          <w:szCs w:val="22"/>
        </w:rPr>
        <w:t xml:space="preserve">Настоящий Договор заключен в соответствии с </w:t>
      </w:r>
      <w:r w:rsidR="00B46442" w:rsidRPr="00FB789F">
        <w:rPr>
          <w:rFonts w:ascii="Garamond" w:hAnsi="Garamond"/>
          <w:b w:val="0"/>
          <w:bCs w:val="0"/>
          <w:i w:val="0"/>
          <w:iCs w:val="0"/>
          <w:sz w:val="22"/>
          <w:szCs w:val="22"/>
        </w:rPr>
        <w:t xml:space="preserve">указанными выше </w:t>
      </w:r>
      <w:r w:rsidRPr="00FB789F">
        <w:rPr>
          <w:rFonts w:ascii="Garamond" w:hAnsi="Garamond"/>
          <w:b w:val="0"/>
          <w:bCs w:val="0"/>
          <w:i w:val="0"/>
          <w:iCs w:val="0"/>
          <w:sz w:val="22"/>
          <w:szCs w:val="22"/>
        </w:rPr>
        <w:t xml:space="preserve">Договорами о присоединении к торговой системе оптового рынка (далее – Договоры о присоединении), регламентами оптового рынка, являющимися приложениями к Договорам о присоединении. </w:t>
      </w:r>
    </w:p>
    <w:p w14:paraId="71B22F9A" w14:textId="77777777" w:rsidR="00AC4249" w:rsidRPr="00FB789F" w:rsidRDefault="00AC4249" w:rsidP="00593856">
      <w:pPr>
        <w:pStyle w:val="11"/>
        <w:widowControl w:val="0"/>
        <w:numPr>
          <w:ilvl w:val="0"/>
          <w:numId w:val="0"/>
        </w:numPr>
        <w:spacing w:after="120" w:line="288" w:lineRule="auto"/>
        <w:ind w:left="680"/>
        <w:rPr>
          <w:rFonts w:ascii="Garamond" w:hAnsi="Garamond"/>
          <w:szCs w:val="22"/>
        </w:rPr>
      </w:pPr>
      <w:r w:rsidRPr="00FB789F">
        <w:rPr>
          <w:rFonts w:ascii="Garamond" w:hAnsi="Garamond"/>
          <w:szCs w:val="22"/>
        </w:rPr>
        <w:t>Регламенты оптового рынка, являющиеся приложени</w:t>
      </w:r>
      <w:r w:rsidR="00A52427" w:rsidRPr="00FB789F">
        <w:rPr>
          <w:rFonts w:ascii="Garamond" w:hAnsi="Garamond"/>
          <w:szCs w:val="22"/>
        </w:rPr>
        <w:t>ями</w:t>
      </w:r>
      <w:r w:rsidRPr="00FB789F">
        <w:rPr>
          <w:rFonts w:ascii="Garamond" w:hAnsi="Garamond"/>
          <w:szCs w:val="22"/>
        </w:rPr>
        <w:t xml:space="preserve"> к Договорам о присоединении, в дальнейшем будут упоминаться в тексте настоящего Договора либо как «регламенты оптового рынка», либо в ссылке на соответствующее название одного из регламентов оптового рынка, определенное решением Наблюдательного совета </w:t>
      </w:r>
      <w:proofErr w:type="spellStart"/>
      <w:r w:rsidRPr="00FB789F">
        <w:rPr>
          <w:rFonts w:ascii="Garamond" w:hAnsi="Garamond"/>
          <w:szCs w:val="22"/>
        </w:rPr>
        <w:t>Совета</w:t>
      </w:r>
      <w:proofErr w:type="spellEnd"/>
      <w:r w:rsidRPr="00FB789F">
        <w:rPr>
          <w:rFonts w:ascii="Garamond" w:hAnsi="Garamond"/>
          <w:szCs w:val="22"/>
        </w:rPr>
        <w:t xml:space="preserve"> рынка или решением уполномоченного Правительством Российской Федерации федерального органа исполнительной власти.</w:t>
      </w:r>
    </w:p>
    <w:p w14:paraId="5BD9158A" w14:textId="77777777" w:rsidR="00AC4249" w:rsidRPr="00FB789F" w:rsidRDefault="00AC4249" w:rsidP="00593856">
      <w:pPr>
        <w:pStyle w:val="11"/>
        <w:widowControl w:val="0"/>
        <w:numPr>
          <w:ilvl w:val="0"/>
          <w:numId w:val="0"/>
        </w:numPr>
        <w:spacing w:after="120" w:line="288" w:lineRule="auto"/>
        <w:ind w:left="680"/>
        <w:rPr>
          <w:rFonts w:ascii="Garamond" w:hAnsi="Garamond"/>
          <w:szCs w:val="22"/>
        </w:rPr>
      </w:pPr>
      <w:r w:rsidRPr="00FB789F">
        <w:rPr>
          <w:rFonts w:ascii="Garamond" w:hAnsi="Garamond"/>
          <w:szCs w:val="22"/>
        </w:rPr>
        <w:t xml:space="preserve">Положения, предусмотренные Договорами о присоединении и регламентами оптового рынка, являются обязательными для </w:t>
      </w:r>
      <w:r w:rsidRPr="00FB789F">
        <w:rPr>
          <w:rFonts w:ascii="Garamond" w:hAnsi="Garamond"/>
          <w:caps/>
          <w:szCs w:val="22"/>
        </w:rPr>
        <w:t>с</w:t>
      </w:r>
      <w:r w:rsidRPr="00FB789F">
        <w:rPr>
          <w:rFonts w:ascii="Garamond" w:hAnsi="Garamond"/>
          <w:szCs w:val="22"/>
        </w:rPr>
        <w:t>торон при осуществлении прав и исполнении обязанностей по настоящему Договору.</w:t>
      </w:r>
    </w:p>
    <w:p w14:paraId="321C2CDF" w14:textId="34C27C9E" w:rsidR="00AC4249" w:rsidRPr="00FB789F" w:rsidRDefault="00AC4249" w:rsidP="00593856">
      <w:pPr>
        <w:widowControl w:val="0"/>
        <w:spacing w:after="120" w:line="288" w:lineRule="auto"/>
        <w:ind w:left="680" w:right="-27"/>
        <w:jc w:val="both"/>
        <w:rPr>
          <w:rFonts w:ascii="Garamond" w:hAnsi="Garamond"/>
          <w:iCs/>
          <w:sz w:val="22"/>
          <w:szCs w:val="22"/>
        </w:rPr>
      </w:pPr>
      <w:r w:rsidRPr="00FB789F">
        <w:rPr>
          <w:rFonts w:ascii="Garamond" w:hAnsi="Garamond"/>
          <w:sz w:val="22"/>
          <w:szCs w:val="22"/>
        </w:rPr>
        <w:t>В случае изменения Договоров о присоединении, регламентов оптового рынка Стороны при исполнении обязательств, принятых по настоящему Договору, будут руководствоваться положениями действующей (последней) редакции Договоров о присоединении, соответствующего регламента оптового рынка с даты вступления ее в силу</w:t>
      </w:r>
      <w:r w:rsidRPr="00FB789F">
        <w:rPr>
          <w:rFonts w:ascii="Garamond" w:hAnsi="Garamond"/>
          <w:iCs/>
          <w:sz w:val="22"/>
          <w:szCs w:val="22"/>
        </w:rPr>
        <w:t>.</w:t>
      </w:r>
    </w:p>
    <w:p w14:paraId="4DB72254" w14:textId="05ACBCB9" w:rsidR="00165D17" w:rsidRPr="00FB789F" w:rsidRDefault="00165D17" w:rsidP="00593856">
      <w:pPr>
        <w:pStyle w:val="2"/>
        <w:keepNext w:val="0"/>
        <w:widowControl w:val="0"/>
        <w:numPr>
          <w:ilvl w:val="1"/>
          <w:numId w:val="6"/>
        </w:numPr>
        <w:tabs>
          <w:tab w:val="clear" w:pos="680"/>
          <w:tab w:val="num" w:pos="709"/>
        </w:tabs>
        <w:spacing w:before="0" w:after="120" w:line="288" w:lineRule="auto"/>
        <w:jc w:val="both"/>
        <w:rPr>
          <w:rFonts w:ascii="Garamond" w:hAnsi="Garamond"/>
          <w:b w:val="0"/>
          <w:bCs w:val="0"/>
          <w:i w:val="0"/>
          <w:iCs w:val="0"/>
          <w:sz w:val="22"/>
          <w:szCs w:val="22"/>
        </w:rPr>
      </w:pPr>
      <w:bookmarkStart w:id="2" w:name="_Hlk179966450"/>
      <w:r w:rsidRPr="00FB789F">
        <w:rPr>
          <w:rFonts w:ascii="Garamond" w:hAnsi="Garamond"/>
          <w:b w:val="0"/>
          <w:bCs w:val="0"/>
          <w:i w:val="0"/>
          <w:iCs w:val="0"/>
          <w:sz w:val="22"/>
          <w:szCs w:val="22"/>
        </w:rPr>
        <w:t>Настоящий Договор заключается в отношении генерирующего объекта, включенного в перечень генерирующих объектов тепловых электростанций, подлежащих модернизации (реконструкции) или строительству на отдельных территориях, ранее относившихся к неценовым зонам (далее – Перечень</w:t>
      </w:r>
      <w:r w:rsidRPr="00FB789F">
        <w:rPr>
          <w:rFonts w:ascii="Garamond" w:hAnsi="Garamond"/>
          <w:b w:val="0"/>
          <w:bCs w:val="0"/>
          <w:i w:val="0"/>
          <w:iCs w:val="0"/>
          <w:sz w:val="22"/>
          <w:szCs w:val="22"/>
          <w:lang w:val="ru-RU"/>
        </w:rPr>
        <w:t>).</w:t>
      </w:r>
      <w:r w:rsidRPr="00FB789F">
        <w:rPr>
          <w:rFonts w:ascii="Garamond" w:hAnsi="Garamond"/>
          <w:b w:val="0"/>
          <w:bCs w:val="0"/>
          <w:i w:val="0"/>
          <w:iCs w:val="0"/>
          <w:sz w:val="22"/>
          <w:szCs w:val="22"/>
        </w:rPr>
        <w:t xml:space="preserve"> </w:t>
      </w:r>
    </w:p>
    <w:p w14:paraId="79CF4537" w14:textId="125702D6" w:rsidR="00165D17" w:rsidRPr="00FB789F" w:rsidRDefault="00165D17" w:rsidP="00593856">
      <w:pPr>
        <w:pStyle w:val="2"/>
        <w:keepNext w:val="0"/>
        <w:widowControl w:val="0"/>
        <w:tabs>
          <w:tab w:val="num" w:pos="709"/>
        </w:tabs>
        <w:spacing w:before="0" w:after="120" w:line="288" w:lineRule="auto"/>
        <w:ind w:left="680"/>
        <w:jc w:val="both"/>
        <w:rPr>
          <w:rFonts w:ascii="Garamond" w:hAnsi="Garamond"/>
          <w:b w:val="0"/>
          <w:bCs w:val="0"/>
          <w:i w:val="0"/>
          <w:iCs w:val="0"/>
          <w:sz w:val="22"/>
          <w:szCs w:val="22"/>
          <w:lang w:val="ru-RU"/>
        </w:rPr>
      </w:pPr>
      <w:r w:rsidRPr="00FB789F">
        <w:rPr>
          <w:rFonts w:ascii="Garamond" w:hAnsi="Garamond"/>
          <w:b w:val="0"/>
          <w:bCs w:val="0"/>
          <w:i w:val="0"/>
          <w:iCs w:val="0"/>
          <w:sz w:val="22"/>
          <w:szCs w:val="22"/>
        </w:rPr>
        <w:t xml:space="preserve">Стороны договорились, что все заключенные Продавцом на оптовом рынке в отношении генерирующего объекта, указанного в приложении 1 к настоящему Договору, договоры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 в дальнейшем по тексту настоящего Договора именуются как «договоры на модернизацию в новых </w:t>
      </w:r>
      <w:proofErr w:type="spellStart"/>
      <w:r w:rsidRPr="00FB789F">
        <w:rPr>
          <w:rFonts w:ascii="Garamond" w:hAnsi="Garamond"/>
          <w:b w:val="0"/>
          <w:bCs w:val="0"/>
          <w:i w:val="0"/>
          <w:iCs w:val="0"/>
          <w:sz w:val="22"/>
          <w:szCs w:val="22"/>
        </w:rPr>
        <w:t>ЦЗ</w:t>
      </w:r>
      <w:proofErr w:type="spellEnd"/>
      <w:r w:rsidRPr="00FB789F">
        <w:rPr>
          <w:rFonts w:ascii="Garamond" w:hAnsi="Garamond"/>
          <w:b w:val="0"/>
          <w:bCs w:val="0"/>
          <w:i w:val="0"/>
          <w:iCs w:val="0"/>
          <w:sz w:val="22"/>
          <w:szCs w:val="22"/>
          <w:lang w:val="ru-RU"/>
        </w:rPr>
        <w:t>».</w:t>
      </w:r>
    </w:p>
    <w:p w14:paraId="3E45E8E4" w14:textId="5958632B" w:rsidR="00165D17" w:rsidRPr="00FB789F" w:rsidRDefault="00165D17" w:rsidP="00593856">
      <w:pPr>
        <w:pStyle w:val="2"/>
        <w:keepNext w:val="0"/>
        <w:widowControl w:val="0"/>
        <w:numPr>
          <w:ilvl w:val="1"/>
          <w:numId w:val="6"/>
        </w:numPr>
        <w:spacing w:before="0" w:after="120" w:line="288" w:lineRule="auto"/>
        <w:ind w:left="709" w:hanging="709"/>
        <w:jc w:val="both"/>
        <w:rPr>
          <w:rFonts w:ascii="Garamond" w:hAnsi="Garamond"/>
          <w:b w:val="0"/>
          <w:bCs w:val="0"/>
          <w:i w:val="0"/>
          <w:iCs w:val="0"/>
          <w:sz w:val="22"/>
          <w:szCs w:val="22"/>
        </w:rPr>
      </w:pPr>
      <w:r w:rsidRPr="00FB789F">
        <w:rPr>
          <w:rFonts w:ascii="Garamond" w:hAnsi="Garamond"/>
          <w:b w:val="0"/>
          <w:bCs w:val="0"/>
          <w:i w:val="0"/>
          <w:iCs w:val="0"/>
          <w:sz w:val="22"/>
          <w:szCs w:val="22"/>
        </w:rPr>
        <w:t>Для целей настоящего Договора используются понятия, соответствующие определениям, установленным Правилами оптового рынка, Договорами о присоединении, регламентами оптового рынка</w:t>
      </w:r>
      <w:r w:rsidRPr="00FB789F">
        <w:rPr>
          <w:rFonts w:ascii="Garamond" w:hAnsi="Garamond"/>
          <w:b w:val="0"/>
          <w:bCs w:val="0"/>
          <w:i w:val="0"/>
          <w:iCs w:val="0"/>
          <w:sz w:val="22"/>
          <w:szCs w:val="22"/>
          <w:lang w:val="ru-RU"/>
        </w:rPr>
        <w:t>.</w:t>
      </w:r>
    </w:p>
    <w:p w14:paraId="24338261" w14:textId="5D98CAA5" w:rsidR="00165D17" w:rsidRPr="00FB789F" w:rsidRDefault="00165D17" w:rsidP="00593856">
      <w:pPr>
        <w:pStyle w:val="2"/>
        <w:keepNext w:val="0"/>
        <w:widowControl w:val="0"/>
        <w:numPr>
          <w:ilvl w:val="1"/>
          <w:numId w:val="6"/>
        </w:numPr>
        <w:spacing w:before="0" w:after="120" w:line="288" w:lineRule="auto"/>
        <w:ind w:left="709" w:hanging="709"/>
        <w:jc w:val="both"/>
        <w:rPr>
          <w:rFonts w:ascii="Garamond" w:hAnsi="Garamond"/>
          <w:b w:val="0"/>
          <w:bCs w:val="0"/>
          <w:i w:val="0"/>
          <w:iCs w:val="0"/>
          <w:sz w:val="22"/>
          <w:szCs w:val="22"/>
        </w:rPr>
      </w:pPr>
      <w:r w:rsidRPr="00FB789F">
        <w:rPr>
          <w:rFonts w:ascii="Garamond" w:hAnsi="Garamond"/>
          <w:sz w:val="22"/>
          <w:szCs w:val="22"/>
          <w:lang w:val="ru-RU"/>
        </w:rPr>
        <w:t xml:space="preserve"> </w:t>
      </w:r>
      <w:r w:rsidRPr="00FB789F">
        <w:rPr>
          <w:rFonts w:ascii="Garamond" w:hAnsi="Garamond"/>
          <w:b w:val="0"/>
          <w:bCs w:val="0"/>
          <w:i w:val="0"/>
          <w:iCs w:val="0"/>
          <w:sz w:val="22"/>
          <w:szCs w:val="22"/>
        </w:rPr>
        <w:t>Течение сроков по настоящему Договору определяется по московскому времени</w:t>
      </w:r>
      <w:r w:rsidRPr="00FB789F">
        <w:rPr>
          <w:rFonts w:ascii="Garamond" w:hAnsi="Garamond"/>
          <w:b w:val="0"/>
          <w:bCs w:val="0"/>
          <w:i w:val="0"/>
          <w:iCs w:val="0"/>
          <w:sz w:val="22"/>
          <w:szCs w:val="22"/>
          <w:lang w:val="ru-RU"/>
        </w:rPr>
        <w:t>.</w:t>
      </w:r>
      <w:r w:rsidRPr="00FB789F">
        <w:rPr>
          <w:rFonts w:ascii="Garamond" w:hAnsi="Garamond"/>
          <w:b w:val="0"/>
          <w:bCs w:val="0"/>
          <w:i w:val="0"/>
          <w:iCs w:val="0"/>
          <w:sz w:val="22"/>
          <w:szCs w:val="22"/>
          <w:lang w:eastAsia="ru-RU"/>
        </w:rPr>
        <w:t xml:space="preserve"> </w:t>
      </w:r>
      <w:bookmarkEnd w:id="2"/>
    </w:p>
    <w:p w14:paraId="7652EE39" w14:textId="2057662B" w:rsidR="001045FE" w:rsidRPr="00FB789F" w:rsidRDefault="001045FE" w:rsidP="00593856">
      <w:pPr>
        <w:pStyle w:val="1"/>
        <w:keepNext w:val="0"/>
        <w:numPr>
          <w:ilvl w:val="0"/>
          <w:numId w:val="5"/>
        </w:numPr>
        <w:spacing w:after="120" w:line="288" w:lineRule="auto"/>
        <w:jc w:val="center"/>
        <w:rPr>
          <w:rFonts w:ascii="Garamond" w:eastAsia="Batang" w:hAnsi="Garamond"/>
          <w:sz w:val="22"/>
          <w:szCs w:val="22"/>
          <w:lang w:eastAsia="ar-SA"/>
        </w:rPr>
      </w:pPr>
      <w:r w:rsidRPr="00FB789F">
        <w:rPr>
          <w:rFonts w:ascii="Garamond" w:eastAsia="Batang" w:hAnsi="Garamond"/>
          <w:sz w:val="22"/>
          <w:szCs w:val="22"/>
          <w:lang w:eastAsia="ar-SA"/>
        </w:rPr>
        <w:t xml:space="preserve">ПРЕДМЕТ </w:t>
      </w:r>
      <w:r w:rsidRPr="00FB789F">
        <w:rPr>
          <w:rFonts w:ascii="Garamond" w:eastAsia="Batang" w:hAnsi="Garamond"/>
          <w:sz w:val="22"/>
          <w:szCs w:val="22"/>
          <w:lang w:val="ru-RU" w:eastAsia="ar-SA"/>
        </w:rPr>
        <w:t>ДОГОВОРА</w:t>
      </w:r>
    </w:p>
    <w:p w14:paraId="6AB2F7B6" w14:textId="592462F9" w:rsidR="001045FE" w:rsidRPr="00FB789F" w:rsidRDefault="001045FE" w:rsidP="00593856">
      <w:pPr>
        <w:pStyle w:val="2"/>
        <w:keepNext w:val="0"/>
        <w:widowControl w:val="0"/>
        <w:numPr>
          <w:ilvl w:val="1"/>
          <w:numId w:val="5"/>
        </w:numPr>
        <w:spacing w:before="0" w:after="120" w:line="288" w:lineRule="auto"/>
        <w:ind w:left="709" w:hanging="709"/>
        <w:jc w:val="both"/>
        <w:rPr>
          <w:rFonts w:ascii="Garamond" w:hAnsi="Garamond"/>
          <w:b w:val="0"/>
          <w:bCs w:val="0"/>
          <w:i w:val="0"/>
          <w:iCs w:val="0"/>
          <w:sz w:val="22"/>
          <w:szCs w:val="22"/>
        </w:rPr>
      </w:pPr>
      <w:bookmarkStart w:id="3" w:name="_Hlk179967037"/>
      <w:r w:rsidRPr="00FB789F">
        <w:rPr>
          <w:rFonts w:ascii="Garamond" w:eastAsia="Batang" w:hAnsi="Garamond"/>
          <w:b w:val="0"/>
          <w:bCs w:val="0"/>
          <w:i w:val="0"/>
          <w:iCs w:val="0"/>
          <w:sz w:val="22"/>
          <w:szCs w:val="22"/>
          <w:lang w:eastAsia="ar-SA"/>
        </w:rPr>
        <w:t xml:space="preserve">По </w:t>
      </w:r>
      <w:bookmarkEnd w:id="3"/>
      <w:r w:rsidRPr="00FB789F">
        <w:rPr>
          <w:rFonts w:ascii="Garamond" w:hAnsi="Garamond"/>
          <w:b w:val="0"/>
          <w:bCs w:val="0"/>
          <w:i w:val="0"/>
          <w:iCs w:val="0"/>
          <w:sz w:val="22"/>
          <w:szCs w:val="22"/>
        </w:rPr>
        <w:t>настоящему Договору Продавец обязуется своевременно начать поставку и в течение всего установленного в соответствии с настоящим Договором срока поставлять, а Покупатель обязуется принимать и оплачивать мощность в соответствии с условиями настоящего Договора, Правил оптового рынка, Договоров о присоединении и регламентов оптового рынка</w:t>
      </w:r>
      <w:r w:rsidRPr="00FB789F">
        <w:rPr>
          <w:rFonts w:ascii="Garamond" w:hAnsi="Garamond"/>
          <w:b w:val="0"/>
          <w:bCs w:val="0"/>
          <w:i w:val="0"/>
          <w:iCs w:val="0"/>
          <w:sz w:val="22"/>
          <w:szCs w:val="22"/>
          <w:lang w:val="ru-RU"/>
        </w:rPr>
        <w:t>.</w:t>
      </w:r>
    </w:p>
    <w:p w14:paraId="4A345834" w14:textId="77777777" w:rsidR="0063372A" w:rsidRPr="00FB789F" w:rsidRDefault="0063372A"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По настоящему Договору поставка мощности Продавцом Покупателю должна осуществляться с использованием генерирующего объекта, указанного в приложении 1 к настоящему Договору (далее – генерирующий объект).</w:t>
      </w:r>
    </w:p>
    <w:p w14:paraId="5528916A" w14:textId="5C113E95" w:rsidR="0063372A" w:rsidRPr="00FB789F" w:rsidRDefault="0063372A"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 xml:space="preserve">При этом Покупатель приобретает мощность </w:t>
      </w:r>
      <w:r w:rsidR="00CF4217" w:rsidRPr="00FB789F">
        <w:rPr>
          <w:rFonts w:ascii="Garamond" w:eastAsia="Calibri" w:hAnsi="Garamond"/>
          <w:sz w:val="22"/>
          <w:szCs w:val="22"/>
        </w:rPr>
        <w:t>в группе точек поставки генерации, зарегистрированной в отношении генерирующего объекта, указанного в приложении 1 к настоящему Договору,</w:t>
      </w:r>
      <w:r w:rsidR="00CF4217" w:rsidRPr="00FB789F">
        <w:rPr>
          <w:rFonts w:ascii="Garamond" w:hAnsi="Garamond"/>
          <w:sz w:val="22"/>
          <w:szCs w:val="22"/>
        </w:rPr>
        <w:t xml:space="preserve"> </w:t>
      </w:r>
      <w:r w:rsidRPr="00FB789F">
        <w:rPr>
          <w:rFonts w:ascii="Garamond" w:hAnsi="Garamond"/>
          <w:sz w:val="22"/>
          <w:szCs w:val="22"/>
        </w:rPr>
        <w:t xml:space="preserve">для ее потребления в зарегистрированных за ним группах точек поставки </w:t>
      </w:r>
      <w:r w:rsidRPr="00FB789F">
        <w:rPr>
          <w:rFonts w:ascii="Garamond" w:hAnsi="Garamond"/>
          <w:sz w:val="22"/>
          <w:szCs w:val="22"/>
        </w:rPr>
        <w:lastRenderedPageBreak/>
        <w:t>потребления (группах точек поставки экспорта</w:t>
      </w:r>
      <w:r w:rsidR="002967A4" w:rsidRPr="00FB789F">
        <w:rPr>
          <w:rFonts w:ascii="Garamond" w:hAnsi="Garamond"/>
          <w:sz w:val="22"/>
          <w:szCs w:val="22"/>
        </w:rPr>
        <w:t>)</w:t>
      </w:r>
      <w:r w:rsidR="00A3558C" w:rsidRPr="00FB789F">
        <w:rPr>
          <w:rFonts w:ascii="Garamond" w:hAnsi="Garamond"/>
          <w:sz w:val="22"/>
          <w:szCs w:val="22"/>
        </w:rPr>
        <w:t>, находящихся на отдельной территории ценовой зоны, ранее относившейся к неценовой зоне</w:t>
      </w:r>
      <w:r w:rsidR="00B9045F" w:rsidRPr="00FB789F">
        <w:rPr>
          <w:rFonts w:ascii="Garamond" w:hAnsi="Garamond"/>
          <w:sz w:val="22"/>
          <w:szCs w:val="22"/>
        </w:rPr>
        <w:t>,</w:t>
      </w:r>
      <w:r w:rsidR="00A3558C" w:rsidRPr="00FB789F">
        <w:rPr>
          <w:rFonts w:ascii="Garamond" w:hAnsi="Garamond"/>
          <w:sz w:val="22"/>
          <w:szCs w:val="22"/>
        </w:rPr>
        <w:t xml:space="preserve"> – территории Дальнего Востока, определенной в соответствии с Правилами оптового рынка.</w:t>
      </w:r>
    </w:p>
    <w:p w14:paraId="105F7723" w14:textId="77777777" w:rsidR="0063372A" w:rsidRPr="00FB789F" w:rsidRDefault="0063372A"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 xml:space="preserve">По настоящему Договору фактическая поставка мощности генерирующего объекта, указанного в приложении 1 к настоящему Договору, в расчетном периоде осуществляется </w:t>
      </w:r>
      <w:r w:rsidR="004F1A76" w:rsidRPr="00FB789F">
        <w:rPr>
          <w:rFonts w:ascii="Garamond" w:hAnsi="Garamond"/>
          <w:sz w:val="22"/>
          <w:szCs w:val="22"/>
        </w:rPr>
        <w:t xml:space="preserve">в пределах определенного в соответствии с разделом 3 настоящего Договора периода поставки мощности </w:t>
      </w:r>
      <w:r w:rsidRPr="00FB789F">
        <w:rPr>
          <w:rFonts w:ascii="Garamond" w:hAnsi="Garamond"/>
          <w:sz w:val="22"/>
          <w:szCs w:val="22"/>
        </w:rPr>
        <w:t xml:space="preserve">только при условии, что до начала </w:t>
      </w:r>
      <w:r w:rsidR="00843D6D" w:rsidRPr="00FB789F">
        <w:rPr>
          <w:rFonts w:ascii="Garamond" w:hAnsi="Garamond"/>
          <w:sz w:val="22"/>
          <w:szCs w:val="22"/>
        </w:rPr>
        <w:t xml:space="preserve">данного </w:t>
      </w:r>
      <w:r w:rsidRPr="00FB789F">
        <w:rPr>
          <w:rFonts w:ascii="Garamond" w:hAnsi="Garamond"/>
          <w:sz w:val="22"/>
          <w:szCs w:val="22"/>
        </w:rPr>
        <w:t>расчетного периода</w:t>
      </w:r>
      <w:r w:rsidR="004F1A76" w:rsidRPr="00FB789F">
        <w:rPr>
          <w:rFonts w:ascii="Garamond" w:hAnsi="Garamond"/>
          <w:sz w:val="22"/>
          <w:szCs w:val="22"/>
        </w:rPr>
        <w:t xml:space="preserve"> </w:t>
      </w:r>
      <w:r w:rsidRPr="00FB789F">
        <w:rPr>
          <w:rFonts w:ascii="Garamond" w:hAnsi="Garamond"/>
          <w:sz w:val="22"/>
          <w:szCs w:val="22"/>
        </w:rPr>
        <w:t xml:space="preserve">выполнены следующие </w:t>
      </w:r>
      <w:r w:rsidR="001F187A" w:rsidRPr="00FB789F">
        <w:rPr>
          <w:rFonts w:ascii="Garamond" w:hAnsi="Garamond"/>
          <w:sz w:val="22"/>
          <w:szCs w:val="22"/>
        </w:rPr>
        <w:t>требования</w:t>
      </w:r>
      <w:r w:rsidR="00683B14" w:rsidRPr="00FB789F">
        <w:rPr>
          <w:rFonts w:ascii="Garamond" w:hAnsi="Garamond"/>
          <w:sz w:val="22"/>
          <w:szCs w:val="22"/>
        </w:rPr>
        <w:t>:</w:t>
      </w:r>
    </w:p>
    <w:p w14:paraId="396A3535" w14:textId="77777777" w:rsidR="0063372A" w:rsidRPr="00FB789F" w:rsidRDefault="0063372A" w:rsidP="00593856">
      <w:pPr>
        <w:widowControl w:val="0"/>
        <w:numPr>
          <w:ilvl w:val="0"/>
          <w:numId w:val="2"/>
        </w:numPr>
        <w:tabs>
          <w:tab w:val="clear" w:pos="720"/>
          <w:tab w:val="num" w:pos="1080"/>
        </w:tabs>
        <w:spacing w:after="120" w:line="288" w:lineRule="auto"/>
        <w:ind w:left="1080" w:hanging="360"/>
        <w:jc w:val="both"/>
        <w:rPr>
          <w:rFonts w:ascii="Garamond" w:hAnsi="Garamond"/>
          <w:sz w:val="22"/>
          <w:szCs w:val="22"/>
        </w:rPr>
      </w:pPr>
      <w:r w:rsidRPr="00FB789F">
        <w:rPr>
          <w:rFonts w:ascii="Garamond" w:hAnsi="Garamond"/>
          <w:sz w:val="22"/>
          <w:szCs w:val="22"/>
        </w:rPr>
        <w:t xml:space="preserve">Продавцом получено право на участие в торговле электрической энергией и мощностью на оптовом рынке </w:t>
      </w:r>
      <w:r w:rsidR="00BB795F" w:rsidRPr="00FB789F">
        <w:rPr>
          <w:rFonts w:ascii="Garamond" w:hAnsi="Garamond"/>
          <w:sz w:val="22"/>
          <w:szCs w:val="22"/>
        </w:rPr>
        <w:t>по группе точек поставки</w:t>
      </w:r>
      <w:r w:rsidR="000C30B2" w:rsidRPr="00FB789F">
        <w:rPr>
          <w:rFonts w:ascii="Garamond" w:hAnsi="Garamond"/>
          <w:sz w:val="22"/>
          <w:szCs w:val="22"/>
        </w:rPr>
        <w:t>, указанной в приложении 1 к настоящему Договору</w:t>
      </w:r>
      <w:r w:rsidR="00B61EF3" w:rsidRPr="00FB789F">
        <w:rPr>
          <w:rFonts w:ascii="Garamond" w:hAnsi="Garamond"/>
          <w:sz w:val="22"/>
          <w:szCs w:val="22"/>
        </w:rPr>
        <w:t>;</w:t>
      </w:r>
    </w:p>
    <w:p w14:paraId="3A8814A3" w14:textId="77777777" w:rsidR="0063372A" w:rsidRPr="00FB789F" w:rsidRDefault="0063372A" w:rsidP="00593856">
      <w:pPr>
        <w:widowControl w:val="0"/>
        <w:numPr>
          <w:ilvl w:val="0"/>
          <w:numId w:val="2"/>
        </w:numPr>
        <w:tabs>
          <w:tab w:val="clear" w:pos="720"/>
          <w:tab w:val="num" w:pos="1080"/>
        </w:tabs>
        <w:spacing w:after="120" w:line="288" w:lineRule="auto"/>
        <w:ind w:left="1080" w:hanging="360"/>
        <w:jc w:val="both"/>
        <w:rPr>
          <w:rFonts w:ascii="Garamond" w:hAnsi="Garamond"/>
          <w:sz w:val="22"/>
          <w:szCs w:val="22"/>
        </w:rPr>
      </w:pPr>
      <w:r w:rsidRPr="00FB789F">
        <w:rPr>
          <w:rFonts w:ascii="Garamond" w:hAnsi="Garamond"/>
          <w:sz w:val="22"/>
          <w:szCs w:val="22"/>
        </w:rPr>
        <w:t>Продавцом пройдена в порядке, предусмотренном Правилами оптового рынка, Договором о присоединении и регламентами оптового рынка, аттестация (тестирование) генерирующего оборудования соответ</w:t>
      </w:r>
      <w:r w:rsidR="008B6176" w:rsidRPr="00FB789F">
        <w:rPr>
          <w:rFonts w:ascii="Garamond" w:hAnsi="Garamond"/>
          <w:sz w:val="22"/>
          <w:szCs w:val="22"/>
        </w:rPr>
        <w:t>ствующего генерирующего объекта</w:t>
      </w:r>
      <w:r w:rsidR="00E337E3" w:rsidRPr="00FB789F">
        <w:rPr>
          <w:rFonts w:ascii="Garamond" w:hAnsi="Garamond"/>
          <w:sz w:val="22"/>
          <w:szCs w:val="22"/>
        </w:rPr>
        <w:t>.</w:t>
      </w:r>
    </w:p>
    <w:p w14:paraId="10CC04DD" w14:textId="1D93460C" w:rsidR="001045FE" w:rsidRPr="00FB789F" w:rsidRDefault="001045FE" w:rsidP="00593856">
      <w:pPr>
        <w:pStyle w:val="2"/>
        <w:keepNext w:val="0"/>
        <w:widowControl w:val="0"/>
        <w:numPr>
          <w:ilvl w:val="1"/>
          <w:numId w:val="5"/>
        </w:numPr>
        <w:spacing w:before="0" w:after="120" w:line="288" w:lineRule="auto"/>
        <w:ind w:left="709" w:hanging="709"/>
        <w:jc w:val="both"/>
        <w:rPr>
          <w:rFonts w:ascii="Garamond" w:eastAsia="Batang" w:hAnsi="Garamond"/>
          <w:b w:val="0"/>
          <w:bCs w:val="0"/>
          <w:i w:val="0"/>
          <w:iCs w:val="0"/>
          <w:sz w:val="22"/>
          <w:szCs w:val="22"/>
          <w:lang w:eastAsia="ar-SA"/>
        </w:rPr>
      </w:pPr>
      <w:r w:rsidRPr="00FB789F">
        <w:rPr>
          <w:rFonts w:ascii="Garamond" w:hAnsi="Garamond"/>
          <w:b w:val="0"/>
          <w:bCs w:val="0"/>
          <w:i w:val="0"/>
          <w:iCs w:val="0"/>
          <w:sz w:val="22"/>
          <w:szCs w:val="22"/>
        </w:rPr>
        <w:t>Количество мощности, которое Продавец обязан поставить по настоящему Договору (договорный объем мощности), определяется для каждого месяца Коммерческим оператором в соответствии с требованиями Договоров о присоединении и регламентов оптового рынка, в том числе исходя из</w:t>
      </w:r>
      <w:r w:rsidRPr="00FB789F">
        <w:rPr>
          <w:rFonts w:ascii="Garamond" w:hAnsi="Garamond"/>
          <w:b w:val="0"/>
          <w:bCs w:val="0"/>
          <w:i w:val="0"/>
          <w:iCs w:val="0"/>
          <w:sz w:val="22"/>
          <w:szCs w:val="22"/>
          <w:lang w:val="ru-RU"/>
        </w:rPr>
        <w:t>:</w:t>
      </w:r>
    </w:p>
    <w:p w14:paraId="54D6EB41" w14:textId="77777777" w:rsidR="0063372A" w:rsidRPr="00FB789F" w:rsidRDefault="00AE6811" w:rsidP="00593856">
      <w:pPr>
        <w:widowControl w:val="0"/>
        <w:numPr>
          <w:ilvl w:val="0"/>
          <w:numId w:val="2"/>
        </w:numPr>
        <w:tabs>
          <w:tab w:val="clear" w:pos="720"/>
          <w:tab w:val="num" w:pos="1080"/>
        </w:tabs>
        <w:spacing w:after="120" w:line="288" w:lineRule="auto"/>
        <w:ind w:left="1080" w:hanging="360"/>
        <w:jc w:val="both"/>
        <w:rPr>
          <w:rFonts w:ascii="Garamond" w:hAnsi="Garamond"/>
          <w:sz w:val="22"/>
          <w:szCs w:val="22"/>
        </w:rPr>
      </w:pPr>
      <w:r w:rsidRPr="00FB789F">
        <w:rPr>
          <w:rFonts w:ascii="Garamond" w:hAnsi="Garamond"/>
          <w:sz w:val="22"/>
          <w:szCs w:val="22"/>
        </w:rPr>
        <w:t xml:space="preserve">указанного в Перечне </w:t>
      </w:r>
      <w:r w:rsidR="00124CF3" w:rsidRPr="00FB789F">
        <w:rPr>
          <w:rFonts w:ascii="Garamond" w:hAnsi="Garamond"/>
          <w:sz w:val="22"/>
          <w:szCs w:val="22"/>
        </w:rPr>
        <w:t xml:space="preserve">объема </w:t>
      </w:r>
      <w:r w:rsidR="0063372A" w:rsidRPr="00FB789F">
        <w:rPr>
          <w:rFonts w:ascii="Garamond" w:hAnsi="Garamond"/>
          <w:sz w:val="22"/>
          <w:szCs w:val="22"/>
        </w:rPr>
        <w:t>установленной мощности генерирующего объекта</w:t>
      </w:r>
      <w:r w:rsidR="00124CF3" w:rsidRPr="00FB789F">
        <w:rPr>
          <w:rFonts w:ascii="Garamond" w:hAnsi="Garamond"/>
          <w:sz w:val="22"/>
          <w:szCs w:val="22"/>
        </w:rPr>
        <w:t xml:space="preserve"> после </w:t>
      </w:r>
      <w:r w:rsidRPr="00FB789F">
        <w:rPr>
          <w:rFonts w:ascii="Garamond" w:hAnsi="Garamond"/>
          <w:sz w:val="22"/>
          <w:szCs w:val="22"/>
        </w:rPr>
        <w:t xml:space="preserve">реализации проекта </w:t>
      </w:r>
      <w:r w:rsidR="00124CF3" w:rsidRPr="00FB789F">
        <w:rPr>
          <w:rFonts w:ascii="Garamond" w:hAnsi="Garamond"/>
          <w:sz w:val="22"/>
          <w:szCs w:val="22"/>
        </w:rPr>
        <w:t>модернизации</w:t>
      </w:r>
      <w:r w:rsidR="000B4A16" w:rsidRPr="00FB789F">
        <w:rPr>
          <w:rFonts w:ascii="Garamond" w:hAnsi="Garamond"/>
          <w:sz w:val="22"/>
          <w:szCs w:val="22"/>
        </w:rPr>
        <w:t xml:space="preserve"> (реконструкции) или строительства</w:t>
      </w:r>
      <w:r w:rsidR="0063372A" w:rsidRPr="00FB789F">
        <w:rPr>
          <w:rFonts w:ascii="Garamond" w:hAnsi="Garamond"/>
          <w:sz w:val="22"/>
          <w:szCs w:val="22"/>
        </w:rPr>
        <w:t>;</w:t>
      </w:r>
    </w:p>
    <w:p w14:paraId="540BEF2F" w14:textId="77777777" w:rsidR="00BA0BDC" w:rsidRPr="00FB789F" w:rsidRDefault="00BA0BDC" w:rsidP="00593856">
      <w:pPr>
        <w:widowControl w:val="0"/>
        <w:numPr>
          <w:ilvl w:val="0"/>
          <w:numId w:val="2"/>
        </w:numPr>
        <w:tabs>
          <w:tab w:val="clear" w:pos="720"/>
          <w:tab w:val="num" w:pos="1080"/>
        </w:tabs>
        <w:spacing w:after="120" w:line="288" w:lineRule="auto"/>
        <w:ind w:left="1080" w:hanging="360"/>
        <w:jc w:val="both"/>
        <w:rPr>
          <w:rFonts w:ascii="Garamond" w:hAnsi="Garamond"/>
          <w:sz w:val="22"/>
          <w:szCs w:val="22"/>
        </w:rPr>
      </w:pPr>
      <w:r w:rsidRPr="00FB789F">
        <w:rPr>
          <w:rFonts w:ascii="Garamond" w:hAnsi="Garamond"/>
          <w:sz w:val="22"/>
          <w:szCs w:val="22"/>
        </w:rPr>
        <w:t>количества мощности, покупаемого/продаваемого Продавцом/Покупателем по регулируемым и свободным договорам;</w:t>
      </w:r>
    </w:p>
    <w:p w14:paraId="68E3BE5B" w14:textId="77777777" w:rsidR="006C008B" w:rsidRPr="00FB789F" w:rsidRDefault="006C008B" w:rsidP="00593856">
      <w:pPr>
        <w:widowControl w:val="0"/>
        <w:numPr>
          <w:ilvl w:val="0"/>
          <w:numId w:val="2"/>
        </w:numPr>
        <w:tabs>
          <w:tab w:val="clear" w:pos="720"/>
          <w:tab w:val="num" w:pos="1080"/>
        </w:tabs>
        <w:spacing w:after="120" w:line="288" w:lineRule="auto"/>
        <w:ind w:left="1080" w:hanging="360"/>
        <w:jc w:val="both"/>
        <w:rPr>
          <w:rFonts w:ascii="Garamond" w:hAnsi="Garamond"/>
          <w:sz w:val="22"/>
          <w:szCs w:val="22"/>
        </w:rPr>
      </w:pPr>
      <w:r w:rsidRPr="00FB789F">
        <w:rPr>
          <w:rFonts w:ascii="Garamond" w:hAnsi="Garamond"/>
          <w:sz w:val="22"/>
          <w:szCs w:val="22"/>
        </w:rPr>
        <w:t>субъектного состава участников оптового рынка на каждый месяц;</w:t>
      </w:r>
    </w:p>
    <w:p w14:paraId="040A9290" w14:textId="77777777" w:rsidR="00D3661F" w:rsidRPr="00FB789F" w:rsidRDefault="00D3661F" w:rsidP="00593856">
      <w:pPr>
        <w:widowControl w:val="0"/>
        <w:numPr>
          <w:ilvl w:val="0"/>
          <w:numId w:val="2"/>
        </w:numPr>
        <w:tabs>
          <w:tab w:val="clear" w:pos="720"/>
          <w:tab w:val="num" w:pos="1080"/>
        </w:tabs>
        <w:spacing w:after="120" w:line="288" w:lineRule="auto"/>
        <w:ind w:left="1080" w:hanging="360"/>
        <w:jc w:val="both"/>
        <w:rPr>
          <w:rFonts w:ascii="Garamond" w:hAnsi="Garamond"/>
          <w:sz w:val="22"/>
          <w:szCs w:val="22"/>
        </w:rPr>
      </w:pPr>
      <w:r w:rsidRPr="00FB789F">
        <w:rPr>
          <w:rFonts w:ascii="Garamond" w:hAnsi="Garamond"/>
          <w:sz w:val="22"/>
          <w:szCs w:val="22"/>
        </w:rPr>
        <w:t xml:space="preserve">результатов аттестации (тестирования) генерирующего оборудования генерирующего объекта; </w:t>
      </w:r>
    </w:p>
    <w:p w14:paraId="24A54833" w14:textId="77777777" w:rsidR="0063372A" w:rsidRPr="00FB789F" w:rsidRDefault="0063372A" w:rsidP="00593856">
      <w:pPr>
        <w:widowControl w:val="0"/>
        <w:numPr>
          <w:ilvl w:val="0"/>
          <w:numId w:val="2"/>
        </w:numPr>
        <w:tabs>
          <w:tab w:val="clear" w:pos="720"/>
          <w:tab w:val="num" w:pos="1080"/>
        </w:tabs>
        <w:spacing w:after="120" w:line="288" w:lineRule="auto"/>
        <w:ind w:left="1080" w:hanging="360"/>
        <w:jc w:val="both"/>
        <w:rPr>
          <w:rFonts w:ascii="Garamond" w:hAnsi="Garamond"/>
          <w:sz w:val="22"/>
          <w:szCs w:val="22"/>
        </w:rPr>
      </w:pPr>
      <w:r w:rsidRPr="00FB789F">
        <w:rPr>
          <w:rFonts w:ascii="Garamond" w:hAnsi="Garamond"/>
          <w:sz w:val="22"/>
          <w:szCs w:val="22"/>
        </w:rPr>
        <w:t>количества мощности для покрытия потребления в группах точек поставки потребления Продавца;</w:t>
      </w:r>
    </w:p>
    <w:p w14:paraId="73CF949B" w14:textId="77777777" w:rsidR="0063372A" w:rsidRPr="00FB789F" w:rsidRDefault="0063372A" w:rsidP="00593856">
      <w:pPr>
        <w:widowControl w:val="0"/>
        <w:numPr>
          <w:ilvl w:val="0"/>
          <w:numId w:val="2"/>
        </w:numPr>
        <w:tabs>
          <w:tab w:val="clear" w:pos="720"/>
          <w:tab w:val="num" w:pos="1080"/>
        </w:tabs>
        <w:spacing w:after="120" w:line="288" w:lineRule="auto"/>
        <w:ind w:left="1080" w:hanging="360"/>
        <w:jc w:val="both"/>
        <w:rPr>
          <w:rFonts w:ascii="Garamond" w:hAnsi="Garamond"/>
          <w:sz w:val="22"/>
          <w:szCs w:val="22"/>
        </w:rPr>
      </w:pPr>
      <w:r w:rsidRPr="00FB789F">
        <w:rPr>
          <w:rFonts w:ascii="Garamond" w:hAnsi="Garamond"/>
          <w:sz w:val="22"/>
          <w:szCs w:val="22"/>
        </w:rPr>
        <w:t>объема пикового потребления электрической энергии Покупател</w:t>
      </w:r>
      <w:r w:rsidR="0043212C" w:rsidRPr="00FB789F">
        <w:rPr>
          <w:rFonts w:ascii="Garamond" w:hAnsi="Garamond"/>
          <w:sz w:val="22"/>
          <w:szCs w:val="22"/>
        </w:rPr>
        <w:t>я</w:t>
      </w:r>
      <w:r w:rsidRPr="00FB789F">
        <w:rPr>
          <w:rFonts w:ascii="Garamond" w:hAnsi="Garamond"/>
          <w:sz w:val="22"/>
          <w:szCs w:val="22"/>
        </w:rPr>
        <w:t xml:space="preserve">. </w:t>
      </w:r>
    </w:p>
    <w:p w14:paraId="7D84F478" w14:textId="54A4D39C" w:rsidR="001F187A" w:rsidRPr="00FB789F" w:rsidRDefault="00764FA5"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Количество мощности, которое Продавец обязан поставить по настоящему Договору (договорный объем мощности),</w:t>
      </w:r>
      <w:r w:rsidR="0063372A" w:rsidRPr="00FB789F">
        <w:rPr>
          <w:rFonts w:ascii="Garamond" w:hAnsi="Garamond"/>
          <w:sz w:val="22"/>
          <w:szCs w:val="22"/>
        </w:rPr>
        <w:t xml:space="preserve"> доводится </w:t>
      </w:r>
      <w:r w:rsidR="0063372A" w:rsidRPr="00FB789F">
        <w:rPr>
          <w:rFonts w:ascii="Garamond" w:hAnsi="Garamond"/>
          <w:color w:val="000000"/>
          <w:sz w:val="22"/>
          <w:szCs w:val="22"/>
        </w:rPr>
        <w:t>Коммерческим оператором</w:t>
      </w:r>
      <w:r w:rsidR="0063372A" w:rsidRPr="00FB789F">
        <w:rPr>
          <w:rFonts w:ascii="Garamond" w:hAnsi="Garamond"/>
          <w:sz w:val="22"/>
          <w:szCs w:val="22"/>
        </w:rPr>
        <w:t xml:space="preserve"> до сведения Продавца и Покупателя по форме, в порядке и сроки, указанные в Договорах </w:t>
      </w:r>
      <w:r w:rsidR="001F187A" w:rsidRPr="00FB789F">
        <w:rPr>
          <w:rFonts w:ascii="Garamond" w:hAnsi="Garamond"/>
          <w:sz w:val="22"/>
          <w:szCs w:val="22"/>
        </w:rPr>
        <w:t>о присоединении.</w:t>
      </w:r>
    </w:p>
    <w:p w14:paraId="689AFD29" w14:textId="18C91498" w:rsidR="008A6CCB" w:rsidRPr="00FB789F" w:rsidRDefault="008A6CCB" w:rsidP="00593856">
      <w:pPr>
        <w:pStyle w:val="2"/>
        <w:keepNext w:val="0"/>
        <w:widowControl w:val="0"/>
        <w:numPr>
          <w:ilvl w:val="1"/>
          <w:numId w:val="5"/>
        </w:numPr>
        <w:spacing w:before="0" w:after="120" w:line="288" w:lineRule="auto"/>
        <w:ind w:left="709" w:hanging="709"/>
        <w:jc w:val="both"/>
        <w:rPr>
          <w:rFonts w:ascii="Garamond" w:eastAsia="Batang" w:hAnsi="Garamond"/>
          <w:sz w:val="22"/>
          <w:szCs w:val="22"/>
          <w:lang w:eastAsia="ar-SA"/>
        </w:rPr>
      </w:pPr>
      <w:r w:rsidRPr="00FB789F">
        <w:rPr>
          <w:rFonts w:ascii="Garamond" w:hAnsi="Garamond"/>
          <w:b w:val="0"/>
          <w:bCs w:val="0"/>
          <w:i w:val="0"/>
          <w:iCs w:val="0"/>
          <w:sz w:val="22"/>
          <w:szCs w:val="22"/>
        </w:rPr>
        <w:t xml:space="preserve">Количество мощности, фактически поставленной по настоящему Договору (объем мощности, фактически поставленный по настоящему Договору), определяется </w:t>
      </w:r>
      <w:r w:rsidRPr="00FB789F">
        <w:rPr>
          <w:rFonts w:ascii="Garamond" w:hAnsi="Garamond"/>
          <w:b w:val="0"/>
          <w:bCs w:val="0"/>
          <w:i w:val="0"/>
          <w:iCs w:val="0"/>
          <w:color w:val="000000"/>
          <w:sz w:val="22"/>
          <w:szCs w:val="22"/>
        </w:rPr>
        <w:t>Коммерческим оператором</w:t>
      </w:r>
      <w:r w:rsidRPr="00FB789F">
        <w:rPr>
          <w:rFonts w:ascii="Garamond" w:hAnsi="Garamond"/>
          <w:b w:val="0"/>
          <w:bCs w:val="0"/>
          <w:i w:val="0"/>
          <w:iCs w:val="0"/>
          <w:sz w:val="22"/>
          <w:szCs w:val="22"/>
        </w:rPr>
        <w:t xml:space="preserve"> на основании полученного от Системного оператора подтверждения объема фактически поставленной Продавцом на оптовый рынок мощности и доводится до сведения Продавца и Покупателя по форме, в порядке и сроки, указанные в Договорах о присоединении</w:t>
      </w:r>
      <w:r w:rsidRPr="009758DE">
        <w:rPr>
          <w:rFonts w:ascii="Garamond" w:eastAsia="Batang" w:hAnsi="Garamond"/>
          <w:b w:val="0"/>
          <w:i w:val="0"/>
          <w:sz w:val="22"/>
          <w:szCs w:val="22"/>
          <w:lang w:eastAsia="ar-SA"/>
        </w:rPr>
        <w:t>.</w:t>
      </w:r>
    </w:p>
    <w:p w14:paraId="7527D133" w14:textId="076EFDA3" w:rsidR="008A6CCB" w:rsidRPr="00FB789F" w:rsidRDefault="008A6CCB" w:rsidP="00593856">
      <w:pPr>
        <w:widowControl w:val="0"/>
        <w:spacing w:after="120" w:line="288" w:lineRule="auto"/>
        <w:ind w:left="708"/>
        <w:jc w:val="both"/>
        <w:rPr>
          <w:rFonts w:ascii="Garamond" w:eastAsia="Batang" w:hAnsi="Garamond"/>
          <w:sz w:val="22"/>
          <w:szCs w:val="22"/>
          <w:lang w:eastAsia="ar-SA"/>
        </w:rPr>
      </w:pPr>
      <w:r w:rsidRPr="00FB789F">
        <w:rPr>
          <w:rFonts w:ascii="Garamond" w:eastAsia="Batang" w:hAnsi="Garamond"/>
          <w:sz w:val="22"/>
          <w:szCs w:val="22"/>
          <w:lang w:eastAsia="ar-SA"/>
        </w:rPr>
        <w:t xml:space="preserve">В случае </w:t>
      </w:r>
      <w:r w:rsidRPr="00FB789F">
        <w:rPr>
          <w:rFonts w:ascii="Garamond" w:hAnsi="Garamond"/>
          <w:sz w:val="22"/>
          <w:szCs w:val="22"/>
        </w:rPr>
        <w:t>если в расчетном периоде Продавец поставил Покупателю количество (объем) мощности менее определенного Коммерческим оператором договорного объема, то Покупатель обязан принять и в установленные Договором о присоединении и регламентами оптового рынка сроки оплатить фактически поставленный ему Продавцом объем мощности, определенный Коммерческим оператором в порядке, установленном Договорами о присоединении</w:t>
      </w:r>
      <w:r w:rsidR="00F66D5D">
        <w:rPr>
          <w:rFonts w:ascii="Garamond" w:hAnsi="Garamond"/>
          <w:sz w:val="22"/>
          <w:szCs w:val="22"/>
        </w:rPr>
        <w:t>.</w:t>
      </w:r>
    </w:p>
    <w:p w14:paraId="7F393CE7" w14:textId="7807377C" w:rsidR="001045FE" w:rsidRPr="00FB789F" w:rsidRDefault="008A6CCB" w:rsidP="00593856">
      <w:pPr>
        <w:pStyle w:val="2"/>
        <w:keepNext w:val="0"/>
        <w:widowControl w:val="0"/>
        <w:numPr>
          <w:ilvl w:val="1"/>
          <w:numId w:val="5"/>
        </w:numPr>
        <w:spacing w:before="0" w:after="120" w:line="288" w:lineRule="auto"/>
        <w:ind w:left="709" w:hanging="709"/>
        <w:jc w:val="both"/>
        <w:rPr>
          <w:rFonts w:ascii="Garamond" w:eastAsia="Batang" w:hAnsi="Garamond"/>
          <w:b w:val="0"/>
          <w:bCs w:val="0"/>
          <w:i w:val="0"/>
          <w:iCs w:val="0"/>
          <w:sz w:val="22"/>
          <w:szCs w:val="22"/>
          <w:lang w:eastAsia="ar-SA"/>
        </w:rPr>
      </w:pPr>
      <w:r w:rsidRPr="00FB789F">
        <w:rPr>
          <w:rFonts w:ascii="Garamond" w:hAnsi="Garamond"/>
          <w:b w:val="0"/>
          <w:bCs w:val="0"/>
          <w:i w:val="0"/>
          <w:iCs w:val="0"/>
          <w:sz w:val="22"/>
          <w:szCs w:val="22"/>
        </w:rPr>
        <w:t xml:space="preserve">Стоимость мощности, продаваемой по настоящему Договору, определяется </w:t>
      </w:r>
      <w:r w:rsidRPr="00FB789F">
        <w:rPr>
          <w:rFonts w:ascii="Garamond" w:hAnsi="Garamond"/>
          <w:b w:val="0"/>
          <w:bCs w:val="0"/>
          <w:i w:val="0"/>
          <w:iCs w:val="0"/>
          <w:color w:val="000000"/>
          <w:sz w:val="22"/>
          <w:szCs w:val="22"/>
        </w:rPr>
        <w:t>Коммерческим оператором</w:t>
      </w:r>
      <w:r w:rsidRPr="00FB789F">
        <w:rPr>
          <w:rFonts w:ascii="Garamond" w:hAnsi="Garamond"/>
          <w:b w:val="0"/>
          <w:bCs w:val="0"/>
          <w:i w:val="0"/>
          <w:iCs w:val="0"/>
          <w:sz w:val="22"/>
          <w:szCs w:val="22"/>
        </w:rPr>
        <w:t xml:space="preserve"> в соответствии с Договорами о присоединении и регламентами оптового рынка</w:t>
      </w:r>
      <w:r w:rsidRPr="00FB789F">
        <w:rPr>
          <w:rFonts w:ascii="Garamond" w:hAnsi="Garamond"/>
          <w:b w:val="0"/>
          <w:bCs w:val="0"/>
          <w:i w:val="0"/>
          <w:iCs w:val="0"/>
          <w:sz w:val="22"/>
          <w:szCs w:val="22"/>
          <w:lang w:val="ru-RU"/>
        </w:rPr>
        <w:t>.</w:t>
      </w:r>
    </w:p>
    <w:p w14:paraId="6F93AB2A" w14:textId="77777777" w:rsidR="00D3661F" w:rsidRPr="00FB789F" w:rsidRDefault="00D3661F"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Стоимость мощности, поставляемой по настоящему Договору</w:t>
      </w:r>
      <w:r w:rsidR="000446C2" w:rsidRPr="00FB789F">
        <w:rPr>
          <w:rFonts w:ascii="Garamond" w:hAnsi="Garamond"/>
          <w:sz w:val="22"/>
          <w:szCs w:val="22"/>
        </w:rPr>
        <w:t>,</w:t>
      </w:r>
      <w:r w:rsidRPr="00FB789F">
        <w:rPr>
          <w:rFonts w:ascii="Garamond" w:hAnsi="Garamond"/>
          <w:sz w:val="22"/>
          <w:szCs w:val="22"/>
        </w:rPr>
        <w:t xml:space="preserve"> зависит от факта подтверждения реализации </w:t>
      </w:r>
      <w:r w:rsidR="00DB1A1A" w:rsidRPr="00FB789F">
        <w:rPr>
          <w:rFonts w:ascii="Garamond" w:hAnsi="Garamond"/>
          <w:sz w:val="22"/>
          <w:szCs w:val="22"/>
        </w:rPr>
        <w:t xml:space="preserve">мероприятий по </w:t>
      </w:r>
      <w:r w:rsidRPr="00FB789F">
        <w:rPr>
          <w:rFonts w:ascii="Garamond" w:hAnsi="Garamond"/>
          <w:sz w:val="22"/>
          <w:szCs w:val="22"/>
        </w:rPr>
        <w:t>модернизации генерирующего объекта, указанн</w:t>
      </w:r>
      <w:r w:rsidR="00DB1A1A" w:rsidRPr="00FB789F">
        <w:rPr>
          <w:rFonts w:ascii="Garamond" w:hAnsi="Garamond"/>
          <w:sz w:val="22"/>
          <w:szCs w:val="22"/>
        </w:rPr>
        <w:t>ых</w:t>
      </w:r>
      <w:r w:rsidRPr="00FB789F">
        <w:rPr>
          <w:rFonts w:ascii="Garamond" w:hAnsi="Garamond"/>
          <w:sz w:val="22"/>
          <w:szCs w:val="22"/>
        </w:rPr>
        <w:t xml:space="preserve"> в приложении </w:t>
      </w:r>
      <w:r w:rsidR="00A36E6D" w:rsidRPr="00FB789F">
        <w:rPr>
          <w:rFonts w:ascii="Garamond" w:hAnsi="Garamond"/>
          <w:sz w:val="22"/>
          <w:szCs w:val="22"/>
        </w:rPr>
        <w:t xml:space="preserve">2 </w:t>
      </w:r>
      <w:r w:rsidRPr="00FB789F">
        <w:rPr>
          <w:rFonts w:ascii="Garamond" w:hAnsi="Garamond"/>
          <w:sz w:val="22"/>
          <w:szCs w:val="22"/>
        </w:rPr>
        <w:t xml:space="preserve">к настоящему Договору, </w:t>
      </w:r>
      <w:r w:rsidR="00764FA5" w:rsidRPr="00FB789F">
        <w:rPr>
          <w:rFonts w:ascii="Garamond" w:hAnsi="Garamond"/>
          <w:sz w:val="22"/>
          <w:szCs w:val="22"/>
        </w:rPr>
        <w:t xml:space="preserve">а также </w:t>
      </w:r>
      <w:r w:rsidR="009B3A41" w:rsidRPr="00FB789F">
        <w:rPr>
          <w:rFonts w:ascii="Garamond" w:hAnsi="Garamond"/>
          <w:sz w:val="22"/>
          <w:szCs w:val="22"/>
        </w:rPr>
        <w:t xml:space="preserve">подтверждения </w:t>
      </w:r>
      <w:r w:rsidRPr="00FB789F">
        <w:rPr>
          <w:rFonts w:ascii="Garamond" w:hAnsi="Garamond"/>
          <w:sz w:val="22"/>
          <w:szCs w:val="22"/>
        </w:rPr>
        <w:t>выполнения в отношении данного генерирующего объекта установленных Правительством Российской Федерации требований по локализации.</w:t>
      </w:r>
    </w:p>
    <w:p w14:paraId="0F1A5449" w14:textId="77777777" w:rsidR="00D3661F" w:rsidRPr="00FB789F" w:rsidRDefault="00D3661F"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 xml:space="preserve">Подтверждение реализации </w:t>
      </w:r>
      <w:r w:rsidR="00DB1A1A" w:rsidRPr="00FB789F">
        <w:rPr>
          <w:rFonts w:ascii="Garamond" w:hAnsi="Garamond"/>
          <w:sz w:val="22"/>
          <w:szCs w:val="22"/>
        </w:rPr>
        <w:t>мероприятий по</w:t>
      </w:r>
      <w:r w:rsidR="009E2CBA" w:rsidRPr="00FB789F">
        <w:rPr>
          <w:rFonts w:ascii="Garamond" w:hAnsi="Garamond"/>
          <w:sz w:val="22"/>
          <w:szCs w:val="22"/>
        </w:rPr>
        <w:t xml:space="preserve"> </w:t>
      </w:r>
      <w:r w:rsidRPr="00FB789F">
        <w:rPr>
          <w:rFonts w:ascii="Garamond" w:hAnsi="Garamond"/>
          <w:sz w:val="22"/>
          <w:szCs w:val="22"/>
        </w:rPr>
        <w:t xml:space="preserve">модернизации, </w:t>
      </w:r>
      <w:r w:rsidR="00DD6C30" w:rsidRPr="00FB789F">
        <w:rPr>
          <w:rFonts w:ascii="Garamond" w:hAnsi="Garamond"/>
          <w:sz w:val="22"/>
          <w:szCs w:val="22"/>
        </w:rPr>
        <w:t xml:space="preserve">выполнения </w:t>
      </w:r>
      <w:r w:rsidRPr="00FB789F">
        <w:rPr>
          <w:rFonts w:ascii="Garamond" w:hAnsi="Garamond"/>
          <w:sz w:val="22"/>
          <w:szCs w:val="22"/>
        </w:rPr>
        <w:t>установленных Правительством Российской Федерации требований по локализации производится в порядке, предусмотренном Договорами о присоединении</w:t>
      </w:r>
      <w:r w:rsidR="000446C2" w:rsidRPr="00FB789F">
        <w:rPr>
          <w:rFonts w:ascii="Garamond" w:hAnsi="Garamond"/>
          <w:sz w:val="22"/>
          <w:szCs w:val="22"/>
        </w:rPr>
        <w:t>,</w:t>
      </w:r>
      <w:r w:rsidRPr="00FB789F">
        <w:rPr>
          <w:rFonts w:ascii="Garamond" w:hAnsi="Garamond"/>
          <w:sz w:val="22"/>
          <w:szCs w:val="22"/>
        </w:rPr>
        <w:t xml:space="preserve"> на основании представленных Продавцом документов, подтверждающих соответствующие факты.</w:t>
      </w:r>
    </w:p>
    <w:p w14:paraId="002028E6" w14:textId="77777777" w:rsidR="0063372A" w:rsidRPr="00FB789F" w:rsidRDefault="0063372A"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 xml:space="preserve">Стоимость мощности, рассчитанная </w:t>
      </w:r>
      <w:r w:rsidRPr="00FB789F">
        <w:rPr>
          <w:rFonts w:ascii="Garamond" w:hAnsi="Garamond"/>
          <w:color w:val="000000"/>
          <w:sz w:val="22"/>
          <w:szCs w:val="22"/>
        </w:rPr>
        <w:t>Коммерческим оператором</w:t>
      </w:r>
      <w:r w:rsidRPr="00FB789F">
        <w:rPr>
          <w:rFonts w:ascii="Garamond" w:hAnsi="Garamond"/>
          <w:sz w:val="22"/>
          <w:szCs w:val="22"/>
        </w:rPr>
        <w:t>, является той стоимостью мощности, по которой Покупатель приобретает у Продавца мощность по настоящему Договору.</w:t>
      </w:r>
    </w:p>
    <w:p w14:paraId="6CCDB1C1" w14:textId="77777777" w:rsidR="0063372A" w:rsidRPr="00FB789F" w:rsidRDefault="0063372A" w:rsidP="00593856">
      <w:pPr>
        <w:widowControl w:val="0"/>
        <w:spacing w:after="120" w:line="288" w:lineRule="auto"/>
        <w:ind w:left="720"/>
        <w:jc w:val="both"/>
        <w:rPr>
          <w:rFonts w:ascii="Garamond" w:hAnsi="Garamond"/>
          <w:i/>
          <w:sz w:val="22"/>
          <w:szCs w:val="22"/>
        </w:rPr>
      </w:pPr>
      <w:r w:rsidRPr="00FB789F">
        <w:rPr>
          <w:rFonts w:ascii="Garamond" w:hAnsi="Garamond"/>
          <w:sz w:val="22"/>
          <w:szCs w:val="22"/>
        </w:rPr>
        <w:t>Стоимость мощности,</w:t>
      </w:r>
      <w:r w:rsidR="00683B14" w:rsidRPr="00FB789F">
        <w:rPr>
          <w:rFonts w:ascii="Garamond" w:hAnsi="Garamond"/>
          <w:sz w:val="22"/>
          <w:szCs w:val="22"/>
        </w:rPr>
        <w:t xml:space="preserve"> фактически</w:t>
      </w:r>
      <w:r w:rsidRPr="00FB789F">
        <w:rPr>
          <w:rFonts w:ascii="Garamond" w:hAnsi="Garamond"/>
          <w:sz w:val="22"/>
          <w:szCs w:val="22"/>
        </w:rPr>
        <w:t xml:space="preserve"> </w:t>
      </w:r>
      <w:r w:rsidR="001F187A" w:rsidRPr="00FB789F">
        <w:rPr>
          <w:rFonts w:ascii="Garamond" w:hAnsi="Garamond"/>
          <w:sz w:val="22"/>
          <w:szCs w:val="22"/>
        </w:rPr>
        <w:t xml:space="preserve">поставленной </w:t>
      </w:r>
      <w:r w:rsidRPr="00FB789F">
        <w:rPr>
          <w:rFonts w:ascii="Garamond" w:hAnsi="Garamond"/>
          <w:sz w:val="22"/>
          <w:szCs w:val="22"/>
        </w:rPr>
        <w:t xml:space="preserve">по настоящему Договору, доводится </w:t>
      </w:r>
      <w:r w:rsidRPr="00FB789F">
        <w:rPr>
          <w:rFonts w:ascii="Garamond" w:hAnsi="Garamond"/>
          <w:color w:val="000000"/>
          <w:sz w:val="22"/>
          <w:szCs w:val="22"/>
        </w:rPr>
        <w:t>Коммерческим оператором</w:t>
      </w:r>
      <w:r w:rsidRPr="00FB789F">
        <w:rPr>
          <w:rFonts w:ascii="Garamond" w:hAnsi="Garamond"/>
          <w:sz w:val="22"/>
          <w:szCs w:val="22"/>
        </w:rPr>
        <w:t xml:space="preserve"> до сведения Продавца и Покупателя по форме, в порядке и сроки, указанные в Договорах о присоединении</w:t>
      </w:r>
      <w:r w:rsidR="001F187A" w:rsidRPr="00FB789F">
        <w:rPr>
          <w:rFonts w:ascii="Garamond" w:hAnsi="Garamond"/>
          <w:sz w:val="22"/>
          <w:szCs w:val="22"/>
        </w:rPr>
        <w:t>.</w:t>
      </w:r>
    </w:p>
    <w:p w14:paraId="2A292DC8" w14:textId="1B968846" w:rsidR="00D3661F" w:rsidRPr="00FB789F" w:rsidRDefault="00D3661F" w:rsidP="00593856">
      <w:pPr>
        <w:pStyle w:val="2"/>
        <w:keepNext w:val="0"/>
        <w:widowControl w:val="0"/>
        <w:numPr>
          <w:ilvl w:val="1"/>
          <w:numId w:val="5"/>
        </w:numPr>
        <w:spacing w:before="0" w:after="120" w:line="288" w:lineRule="auto"/>
        <w:jc w:val="both"/>
        <w:rPr>
          <w:rFonts w:ascii="Garamond" w:hAnsi="Garamond"/>
          <w:b w:val="0"/>
          <w:bCs w:val="0"/>
          <w:i w:val="0"/>
          <w:iCs w:val="0"/>
          <w:sz w:val="22"/>
          <w:szCs w:val="22"/>
        </w:rPr>
      </w:pPr>
      <w:r w:rsidRPr="00FB789F">
        <w:rPr>
          <w:rFonts w:ascii="Garamond" w:hAnsi="Garamond"/>
          <w:b w:val="0"/>
          <w:bCs w:val="0"/>
          <w:i w:val="0"/>
          <w:iCs w:val="0"/>
          <w:sz w:val="22"/>
          <w:szCs w:val="22"/>
        </w:rPr>
        <w:t xml:space="preserve">Определенные </w:t>
      </w:r>
      <w:r w:rsidRPr="00FB789F">
        <w:rPr>
          <w:rFonts w:ascii="Garamond" w:hAnsi="Garamond"/>
          <w:b w:val="0"/>
          <w:bCs w:val="0"/>
          <w:i w:val="0"/>
          <w:iCs w:val="0"/>
          <w:color w:val="000000"/>
          <w:sz w:val="22"/>
          <w:szCs w:val="22"/>
        </w:rPr>
        <w:t>Коммерческим оператором</w:t>
      </w:r>
      <w:r w:rsidRPr="00FB789F">
        <w:rPr>
          <w:rFonts w:ascii="Garamond" w:hAnsi="Garamond"/>
          <w:b w:val="0"/>
          <w:bCs w:val="0"/>
          <w:i w:val="0"/>
          <w:iCs w:val="0"/>
          <w:sz w:val="22"/>
          <w:szCs w:val="22"/>
        </w:rPr>
        <w:t xml:space="preserve"> количество и стоимость мощности, </w:t>
      </w:r>
      <w:r w:rsidR="00DD6C30" w:rsidRPr="00FB789F">
        <w:rPr>
          <w:rFonts w:ascii="Garamond" w:hAnsi="Garamond"/>
          <w:b w:val="0"/>
          <w:bCs w:val="0"/>
          <w:i w:val="0"/>
          <w:iCs w:val="0"/>
          <w:sz w:val="22"/>
          <w:szCs w:val="22"/>
        </w:rPr>
        <w:t xml:space="preserve">фактически </w:t>
      </w:r>
      <w:r w:rsidRPr="00FB789F">
        <w:rPr>
          <w:rFonts w:ascii="Garamond" w:hAnsi="Garamond"/>
          <w:b w:val="0"/>
          <w:bCs w:val="0"/>
          <w:i w:val="0"/>
          <w:iCs w:val="0"/>
          <w:sz w:val="22"/>
          <w:szCs w:val="22"/>
        </w:rPr>
        <w:t xml:space="preserve">поставленной по настоящему Договору, сообщаются </w:t>
      </w:r>
      <w:r w:rsidRPr="00FB789F">
        <w:rPr>
          <w:rFonts w:ascii="Garamond" w:hAnsi="Garamond"/>
          <w:b w:val="0"/>
          <w:bCs w:val="0"/>
          <w:i w:val="0"/>
          <w:iCs w:val="0"/>
          <w:color w:val="000000"/>
          <w:sz w:val="22"/>
          <w:szCs w:val="22"/>
        </w:rPr>
        <w:t>Коммерческим оператором ЦФР</w:t>
      </w:r>
      <w:r w:rsidRPr="00FB789F">
        <w:rPr>
          <w:rFonts w:ascii="Garamond" w:hAnsi="Garamond"/>
          <w:b w:val="0"/>
          <w:bCs w:val="0"/>
          <w:i w:val="0"/>
          <w:iCs w:val="0"/>
          <w:sz w:val="22"/>
          <w:szCs w:val="22"/>
        </w:rPr>
        <w:t xml:space="preserve"> в целях осуществления расчетов</w:t>
      </w:r>
      <w:r w:rsidRPr="00FB789F" w:rsidDel="00B20AC1">
        <w:rPr>
          <w:rFonts w:ascii="Garamond" w:hAnsi="Garamond"/>
          <w:b w:val="0"/>
          <w:bCs w:val="0"/>
          <w:i w:val="0"/>
          <w:iCs w:val="0"/>
          <w:sz w:val="22"/>
          <w:szCs w:val="22"/>
        </w:rPr>
        <w:t xml:space="preserve"> </w:t>
      </w:r>
      <w:r w:rsidRPr="00FB789F">
        <w:rPr>
          <w:rFonts w:ascii="Garamond" w:hAnsi="Garamond"/>
          <w:b w:val="0"/>
          <w:bCs w:val="0"/>
          <w:i w:val="0"/>
          <w:iCs w:val="0"/>
          <w:sz w:val="22"/>
          <w:szCs w:val="22"/>
        </w:rPr>
        <w:t>по настоящему Договору в порядке и сроки, которые предусмотрены Договорами о присоединении.</w:t>
      </w:r>
    </w:p>
    <w:p w14:paraId="08CE0C7B" w14:textId="0833CA07" w:rsidR="0063372A" w:rsidRPr="00FB789F" w:rsidRDefault="008A6CCB" w:rsidP="00593856">
      <w:pPr>
        <w:pStyle w:val="2"/>
        <w:keepNext w:val="0"/>
        <w:widowControl w:val="0"/>
        <w:numPr>
          <w:ilvl w:val="1"/>
          <w:numId w:val="5"/>
        </w:numPr>
        <w:spacing w:before="0" w:after="120" w:line="288" w:lineRule="auto"/>
        <w:jc w:val="both"/>
        <w:rPr>
          <w:rFonts w:ascii="Garamond" w:hAnsi="Garamond"/>
          <w:b w:val="0"/>
          <w:bCs w:val="0"/>
          <w:i w:val="0"/>
          <w:iCs w:val="0"/>
          <w:sz w:val="22"/>
          <w:szCs w:val="22"/>
        </w:rPr>
      </w:pPr>
      <w:r w:rsidRPr="00FB789F">
        <w:rPr>
          <w:rFonts w:ascii="Garamond" w:hAnsi="Garamond"/>
          <w:b w:val="0"/>
          <w:bCs w:val="0"/>
          <w:i w:val="0"/>
          <w:iCs w:val="0"/>
          <w:color w:val="000000"/>
          <w:sz w:val="22"/>
          <w:szCs w:val="22"/>
        </w:rPr>
        <w:t>Коммерчески</w:t>
      </w:r>
      <w:r w:rsidRPr="00FB789F">
        <w:rPr>
          <w:rFonts w:ascii="Garamond" w:hAnsi="Garamond"/>
          <w:b w:val="0"/>
          <w:bCs w:val="0"/>
          <w:i w:val="0"/>
          <w:iCs w:val="0"/>
          <w:color w:val="000000"/>
          <w:sz w:val="22"/>
          <w:szCs w:val="22"/>
          <w:lang w:val="ru-RU"/>
        </w:rPr>
        <w:t>й</w:t>
      </w:r>
      <w:r w:rsidRPr="00FB789F">
        <w:rPr>
          <w:rFonts w:ascii="Garamond" w:hAnsi="Garamond"/>
          <w:b w:val="0"/>
          <w:bCs w:val="0"/>
          <w:i w:val="0"/>
          <w:iCs w:val="0"/>
          <w:color w:val="000000"/>
          <w:sz w:val="22"/>
          <w:szCs w:val="22"/>
        </w:rPr>
        <w:t xml:space="preserve"> оператор</w:t>
      </w:r>
      <w:r w:rsidRPr="00FB789F">
        <w:rPr>
          <w:rFonts w:ascii="Garamond" w:hAnsi="Garamond"/>
          <w:b w:val="0"/>
          <w:bCs w:val="0"/>
          <w:i w:val="0"/>
          <w:iCs w:val="0"/>
          <w:sz w:val="22"/>
          <w:szCs w:val="22"/>
        </w:rPr>
        <w:t xml:space="preserve"> </w:t>
      </w:r>
      <w:r w:rsidR="0063372A" w:rsidRPr="00FB789F">
        <w:rPr>
          <w:rFonts w:ascii="Garamond" w:hAnsi="Garamond"/>
          <w:b w:val="0"/>
          <w:bCs w:val="0"/>
          <w:i w:val="0"/>
          <w:iCs w:val="0"/>
          <w:sz w:val="22"/>
          <w:szCs w:val="22"/>
        </w:rPr>
        <w:t xml:space="preserve">осуществляет определение договорного </w:t>
      </w:r>
      <w:r w:rsidR="00DD6C30" w:rsidRPr="00FB789F">
        <w:rPr>
          <w:rFonts w:ascii="Garamond" w:hAnsi="Garamond"/>
          <w:b w:val="0"/>
          <w:bCs w:val="0"/>
          <w:i w:val="0"/>
          <w:iCs w:val="0"/>
          <w:sz w:val="22"/>
          <w:szCs w:val="22"/>
        </w:rPr>
        <w:t>объема мощности, объема мощности, фактически поставленного по настоящему Договору</w:t>
      </w:r>
      <w:r w:rsidR="0063372A" w:rsidRPr="00FB789F">
        <w:rPr>
          <w:rFonts w:ascii="Garamond" w:hAnsi="Garamond"/>
          <w:b w:val="0"/>
          <w:bCs w:val="0"/>
          <w:i w:val="0"/>
          <w:iCs w:val="0"/>
          <w:sz w:val="22"/>
          <w:szCs w:val="22"/>
        </w:rPr>
        <w:t>, а также обеспечивает изменение настоящего Договора в соответствии с требованиями настоящего Договора, Правил оптового рынка, Договоров о присоединении.</w:t>
      </w:r>
    </w:p>
    <w:p w14:paraId="63C16E59" w14:textId="5DFF2C89" w:rsidR="0063372A" w:rsidRPr="00FB789F" w:rsidRDefault="0063372A" w:rsidP="00593856">
      <w:pPr>
        <w:pStyle w:val="CORP1-L2"/>
        <w:widowControl w:val="0"/>
        <w:tabs>
          <w:tab w:val="clear" w:pos="1080"/>
        </w:tabs>
        <w:spacing w:after="120" w:line="288" w:lineRule="auto"/>
        <w:ind w:left="708" w:firstLine="0"/>
        <w:jc w:val="both"/>
        <w:rPr>
          <w:rFonts w:ascii="Garamond" w:hAnsi="Garamond"/>
          <w:b w:val="0"/>
          <w:sz w:val="22"/>
          <w:szCs w:val="22"/>
          <w:lang w:val="ru-RU"/>
        </w:rPr>
      </w:pPr>
      <w:r w:rsidRPr="00FB789F">
        <w:rPr>
          <w:rFonts w:ascii="Garamond" w:hAnsi="Garamond"/>
          <w:b w:val="0"/>
          <w:color w:val="000000"/>
          <w:sz w:val="22"/>
          <w:szCs w:val="22"/>
          <w:lang w:val="ru-RU"/>
        </w:rPr>
        <w:t xml:space="preserve">Коммерческий оператор </w:t>
      </w:r>
      <w:r w:rsidRPr="00FB789F">
        <w:rPr>
          <w:rFonts w:ascii="Garamond" w:hAnsi="Garamond"/>
          <w:b w:val="0"/>
          <w:sz w:val="22"/>
          <w:szCs w:val="22"/>
          <w:lang w:val="ru-RU"/>
        </w:rPr>
        <w:t>осуществляет все действия по настоящему Договору в рамках оказания Продавцу и Покупателю на основании Договоров о присоединении услуг по организации оптовой торговли электрической энергией, мощностью и иными допущенными к обращению на оптовом рынке товарами и услугами, оплачиваемыми в соответствии с Договорами о присоединении.</w:t>
      </w:r>
    </w:p>
    <w:p w14:paraId="71F57F05" w14:textId="053C86BC" w:rsidR="008A6CCB" w:rsidRPr="00FB789F" w:rsidRDefault="008A6CCB" w:rsidP="00593856">
      <w:pPr>
        <w:pStyle w:val="1"/>
        <w:keepNext w:val="0"/>
        <w:spacing w:after="120" w:line="288" w:lineRule="auto"/>
        <w:jc w:val="center"/>
        <w:rPr>
          <w:rFonts w:ascii="Garamond" w:eastAsia="Batang" w:hAnsi="Garamond"/>
          <w:sz w:val="22"/>
          <w:szCs w:val="22"/>
          <w:lang w:eastAsia="ar-SA"/>
        </w:rPr>
      </w:pPr>
      <w:r w:rsidRPr="00FB789F">
        <w:rPr>
          <w:rFonts w:ascii="Garamond" w:eastAsia="Batang" w:hAnsi="Garamond"/>
          <w:sz w:val="22"/>
          <w:szCs w:val="22"/>
          <w:lang w:eastAsia="ar-SA"/>
        </w:rPr>
        <w:t xml:space="preserve">3. </w:t>
      </w:r>
      <w:r w:rsidRPr="00FB789F">
        <w:rPr>
          <w:rFonts w:ascii="Garamond" w:eastAsia="Batang" w:hAnsi="Garamond"/>
          <w:sz w:val="22"/>
          <w:szCs w:val="22"/>
          <w:lang w:val="ru-RU" w:eastAsia="ar-SA"/>
        </w:rPr>
        <w:t>ПЕРИОД ПОСТАВКИ МОЩНОСТИ</w:t>
      </w:r>
    </w:p>
    <w:p w14:paraId="65C42420" w14:textId="3658CAF6" w:rsidR="008A6CCB" w:rsidRPr="00FB789F" w:rsidRDefault="008A6CCB" w:rsidP="00593856">
      <w:pPr>
        <w:pStyle w:val="2"/>
        <w:keepNext w:val="0"/>
        <w:widowControl w:val="0"/>
        <w:spacing w:before="0" w:after="120" w:line="288" w:lineRule="auto"/>
        <w:ind w:left="709" w:hanging="709"/>
        <w:jc w:val="both"/>
        <w:rPr>
          <w:rFonts w:ascii="Garamond" w:hAnsi="Garamond"/>
          <w:b w:val="0"/>
          <w:bCs w:val="0"/>
          <w:i w:val="0"/>
          <w:iCs w:val="0"/>
          <w:sz w:val="22"/>
          <w:szCs w:val="22"/>
          <w:lang w:val="ru-RU"/>
        </w:rPr>
      </w:pPr>
      <w:bookmarkStart w:id="4" w:name="_Hlk179967931"/>
      <w:r w:rsidRPr="00FB789F">
        <w:rPr>
          <w:rFonts w:ascii="Garamond" w:eastAsia="Batang" w:hAnsi="Garamond" w:cs="Garamond"/>
          <w:b w:val="0"/>
          <w:bCs w:val="0"/>
          <w:i w:val="0"/>
          <w:iCs w:val="0"/>
          <w:sz w:val="22"/>
          <w:szCs w:val="22"/>
          <w:lang w:val="ru-RU" w:eastAsia="ar-SA"/>
        </w:rPr>
        <w:t xml:space="preserve">3.1.   </w:t>
      </w:r>
      <w:r w:rsidR="00F66D5D">
        <w:rPr>
          <w:rFonts w:ascii="Garamond" w:eastAsia="Batang" w:hAnsi="Garamond" w:cs="Garamond"/>
          <w:b w:val="0"/>
          <w:bCs w:val="0"/>
          <w:i w:val="0"/>
          <w:iCs w:val="0"/>
          <w:sz w:val="22"/>
          <w:szCs w:val="22"/>
          <w:lang w:val="ru-RU" w:eastAsia="ar-SA"/>
        </w:rPr>
        <w:t xml:space="preserve">    </w:t>
      </w:r>
      <w:r w:rsidRPr="00FB789F">
        <w:rPr>
          <w:rFonts w:ascii="Garamond" w:hAnsi="Garamond"/>
          <w:b w:val="0"/>
          <w:bCs w:val="0"/>
          <w:i w:val="0"/>
          <w:iCs w:val="0"/>
          <w:sz w:val="22"/>
          <w:szCs w:val="22"/>
        </w:rPr>
        <w:t>Поставка Продавцом мощности генерирующего объекта, указанного в приложении 1 к настоящему Договору, должна начаться с первого числа месяца, указанного в Перечне (далее указанная дата именуется датой начала поставки мощности на оптовый рынок</w:t>
      </w:r>
      <w:bookmarkEnd w:id="4"/>
      <w:r w:rsidRPr="00FB789F">
        <w:rPr>
          <w:rFonts w:ascii="Garamond" w:hAnsi="Garamond"/>
          <w:b w:val="0"/>
          <w:bCs w:val="0"/>
          <w:i w:val="0"/>
          <w:iCs w:val="0"/>
          <w:sz w:val="22"/>
          <w:szCs w:val="22"/>
          <w:lang w:val="ru-RU"/>
        </w:rPr>
        <w:t>).</w:t>
      </w:r>
    </w:p>
    <w:p w14:paraId="22BD2026" w14:textId="0B59B513" w:rsidR="00E371C3" w:rsidRPr="00FB789F" w:rsidRDefault="00E371C3" w:rsidP="00593856">
      <w:pPr>
        <w:widowControl w:val="0"/>
        <w:spacing w:after="120" w:line="288" w:lineRule="auto"/>
        <w:ind w:left="709"/>
        <w:jc w:val="both"/>
        <w:rPr>
          <w:rFonts w:ascii="Garamond" w:hAnsi="Garamond"/>
          <w:sz w:val="22"/>
          <w:szCs w:val="22"/>
        </w:rPr>
      </w:pPr>
      <w:r w:rsidRPr="00FB789F">
        <w:rPr>
          <w:rFonts w:ascii="Garamond" w:hAnsi="Garamond"/>
          <w:sz w:val="22"/>
          <w:szCs w:val="22"/>
        </w:rPr>
        <w:t>Период поставки мощности генерирующего объекта, указанного в приложении 1 к настоящему Договору, составляет 180 месяцев с даты начала поставки мощности на оптовый рынок, указанной в Перечне (далее последний день месяца, в котором истекает указанный период, именуется датой окончания поставки мощности на оптовый рынок).</w:t>
      </w:r>
    </w:p>
    <w:p w14:paraId="7B6CA2F9" w14:textId="4C870D39" w:rsidR="00E371C3" w:rsidRPr="00FB789F" w:rsidRDefault="00E371C3" w:rsidP="00593856">
      <w:pPr>
        <w:widowControl w:val="0"/>
        <w:spacing w:after="120" w:line="288" w:lineRule="auto"/>
        <w:ind w:left="709"/>
        <w:jc w:val="both"/>
        <w:rPr>
          <w:rFonts w:ascii="Garamond" w:eastAsia="Batang" w:hAnsi="Garamond"/>
          <w:sz w:val="22"/>
          <w:szCs w:val="22"/>
          <w:lang w:eastAsia="x-none"/>
        </w:rPr>
      </w:pPr>
      <w:r w:rsidRPr="00FB789F">
        <w:rPr>
          <w:rFonts w:ascii="Garamond" w:hAnsi="Garamond"/>
          <w:sz w:val="22"/>
          <w:szCs w:val="22"/>
        </w:rPr>
        <w:t>Дата начала поставки мощности на оптовый рынок и дата окончания поставки мощности на оптовый рынок указаны в приложении 1 к настоящему Договору.</w:t>
      </w:r>
    </w:p>
    <w:p w14:paraId="4CB8B7B4" w14:textId="45BF327C" w:rsidR="00337FD5" w:rsidRPr="00FB789F" w:rsidRDefault="008A6CCB" w:rsidP="00593856">
      <w:pPr>
        <w:pStyle w:val="2"/>
        <w:keepNext w:val="0"/>
        <w:widowControl w:val="0"/>
        <w:spacing w:before="0" w:after="120" w:line="288" w:lineRule="auto"/>
        <w:ind w:left="680" w:hanging="680"/>
        <w:jc w:val="both"/>
        <w:rPr>
          <w:rFonts w:ascii="Garamond" w:hAnsi="Garamond"/>
          <w:sz w:val="22"/>
          <w:szCs w:val="22"/>
        </w:rPr>
      </w:pPr>
      <w:r w:rsidRPr="00FB789F">
        <w:rPr>
          <w:rFonts w:ascii="Garamond" w:eastAsia="Batang" w:hAnsi="Garamond"/>
          <w:b w:val="0"/>
          <w:bCs w:val="0"/>
          <w:i w:val="0"/>
          <w:iCs w:val="0"/>
          <w:sz w:val="22"/>
          <w:szCs w:val="22"/>
          <w:lang w:val="ru-RU" w:eastAsia="ar-SA"/>
        </w:rPr>
        <w:t xml:space="preserve">3.2. </w:t>
      </w:r>
      <w:r w:rsidR="00E371C3" w:rsidRPr="00FB789F">
        <w:rPr>
          <w:rFonts w:ascii="Garamond" w:eastAsia="Batang" w:hAnsi="Garamond"/>
          <w:b w:val="0"/>
          <w:bCs w:val="0"/>
          <w:i w:val="0"/>
          <w:iCs w:val="0"/>
          <w:sz w:val="22"/>
          <w:szCs w:val="22"/>
          <w:lang w:val="ru-RU" w:eastAsia="ar-SA"/>
        </w:rPr>
        <w:tab/>
      </w:r>
      <w:r w:rsidR="00337FD5" w:rsidRPr="00FB789F">
        <w:rPr>
          <w:rFonts w:ascii="Garamond" w:hAnsi="Garamond"/>
          <w:b w:val="0"/>
          <w:bCs w:val="0"/>
          <w:i w:val="0"/>
          <w:iCs w:val="0"/>
          <w:sz w:val="22"/>
          <w:szCs w:val="22"/>
        </w:rPr>
        <w:t>Продавец обязан поставлять мощность по настоящему Договору с даты начала поставки мощности на оптовый рынок, указанной в приложении 1 к настоящему Договору. При этом в случае, если настоящий Договор заключен Покупателем после наступления даты начала поставки мощности на оптовый рынок, указанной в приложении 1 к настоящему Договору, то Продавец обязан поставлять мощность</w:t>
      </w:r>
      <w:r w:rsidR="00DB7AAE" w:rsidRPr="00FB789F">
        <w:rPr>
          <w:rFonts w:ascii="Garamond" w:hAnsi="Garamond"/>
          <w:b w:val="0"/>
          <w:bCs w:val="0"/>
          <w:i w:val="0"/>
          <w:iCs w:val="0"/>
          <w:sz w:val="22"/>
          <w:szCs w:val="22"/>
        </w:rPr>
        <w:t xml:space="preserve"> такому Покупателю</w:t>
      </w:r>
      <w:r w:rsidR="00337FD5" w:rsidRPr="00FB789F">
        <w:rPr>
          <w:rFonts w:ascii="Garamond" w:hAnsi="Garamond"/>
          <w:b w:val="0"/>
          <w:bCs w:val="0"/>
          <w:i w:val="0"/>
          <w:iCs w:val="0"/>
          <w:sz w:val="22"/>
          <w:szCs w:val="22"/>
        </w:rPr>
        <w:t xml:space="preserve"> по настоящему Договору с определяемой в соответствии с Договором о присоединении даты возникновения у Покупателя права участия в торговле электрической энергией и мощностью </w:t>
      </w:r>
      <w:r w:rsidR="001D1FCA" w:rsidRPr="00FB789F">
        <w:rPr>
          <w:rFonts w:ascii="Garamond" w:hAnsi="Garamond"/>
          <w:b w:val="0"/>
          <w:bCs w:val="0"/>
          <w:i w:val="0"/>
          <w:iCs w:val="0"/>
          <w:sz w:val="22"/>
          <w:szCs w:val="22"/>
        </w:rPr>
        <w:t>с использованием групп точ</w:t>
      </w:r>
      <w:r w:rsidR="00AE4D97" w:rsidRPr="00FB789F">
        <w:rPr>
          <w:rFonts w:ascii="Garamond" w:hAnsi="Garamond"/>
          <w:b w:val="0"/>
          <w:bCs w:val="0"/>
          <w:i w:val="0"/>
          <w:iCs w:val="0"/>
          <w:sz w:val="22"/>
          <w:szCs w:val="22"/>
        </w:rPr>
        <w:t>ек поставки потребления (групп</w:t>
      </w:r>
      <w:r w:rsidR="001D1FCA" w:rsidRPr="00FB789F">
        <w:rPr>
          <w:rFonts w:ascii="Garamond" w:hAnsi="Garamond"/>
          <w:b w:val="0"/>
          <w:bCs w:val="0"/>
          <w:i w:val="0"/>
          <w:iCs w:val="0"/>
          <w:sz w:val="22"/>
          <w:szCs w:val="22"/>
        </w:rPr>
        <w:t xml:space="preserve"> точек поставки экспорта), находящихся на отдельной территории ценовой зоны, ранее относившейся к неценовой зоне</w:t>
      </w:r>
      <w:r w:rsidR="009758DE">
        <w:rPr>
          <w:rFonts w:ascii="Garamond" w:hAnsi="Garamond"/>
          <w:b w:val="0"/>
          <w:bCs w:val="0"/>
          <w:i w:val="0"/>
          <w:iCs w:val="0"/>
          <w:sz w:val="22"/>
          <w:szCs w:val="22"/>
          <w:lang w:val="ru-RU"/>
        </w:rPr>
        <w:t>,</w:t>
      </w:r>
      <w:r w:rsidR="001D1FCA" w:rsidRPr="00FB789F">
        <w:rPr>
          <w:rFonts w:ascii="Garamond" w:hAnsi="Garamond"/>
          <w:b w:val="0"/>
          <w:bCs w:val="0"/>
          <w:i w:val="0"/>
          <w:iCs w:val="0"/>
          <w:sz w:val="22"/>
          <w:szCs w:val="22"/>
        </w:rPr>
        <w:t xml:space="preserve"> – территории Дальнего Востока</w:t>
      </w:r>
      <w:r w:rsidR="00337FD5" w:rsidRPr="00FB789F">
        <w:rPr>
          <w:rFonts w:ascii="Garamond" w:hAnsi="Garamond"/>
          <w:b w:val="0"/>
          <w:i w:val="0"/>
          <w:sz w:val="22"/>
          <w:szCs w:val="22"/>
        </w:rPr>
        <w:t>.</w:t>
      </w:r>
    </w:p>
    <w:p w14:paraId="656C49A8" w14:textId="2F22020E" w:rsidR="00EC67E8" w:rsidRPr="00FB789F" w:rsidRDefault="00EC67E8"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Продавец обязан поставлять мощность по настоящему Договору до даты окончания поставки мощности на оптовый рынок, указанной в приложении 1 к настоящему Договору.</w:t>
      </w:r>
    </w:p>
    <w:p w14:paraId="77DFA945" w14:textId="044C1B43" w:rsidR="00E371C3" w:rsidRPr="00FB789F" w:rsidRDefault="00E371C3" w:rsidP="00593856">
      <w:pPr>
        <w:pStyle w:val="1"/>
        <w:keepNext w:val="0"/>
        <w:spacing w:after="120" w:line="288" w:lineRule="auto"/>
        <w:jc w:val="center"/>
        <w:rPr>
          <w:rFonts w:ascii="Garamond" w:eastAsia="Batang" w:hAnsi="Garamond"/>
          <w:sz w:val="22"/>
          <w:szCs w:val="22"/>
        </w:rPr>
      </w:pPr>
      <w:r w:rsidRPr="00FB789F">
        <w:rPr>
          <w:rFonts w:ascii="Garamond" w:eastAsia="Batang" w:hAnsi="Garamond"/>
          <w:sz w:val="22"/>
          <w:szCs w:val="22"/>
          <w:lang w:val="ru-RU"/>
        </w:rPr>
        <w:t>4. ОБЯЗАННОСТИ ПРОДАВЦА</w:t>
      </w:r>
    </w:p>
    <w:p w14:paraId="2BDD4CDF" w14:textId="74C01048" w:rsidR="001156B9" w:rsidRPr="00FB789F" w:rsidRDefault="001156B9" w:rsidP="00593856">
      <w:pPr>
        <w:widowControl w:val="0"/>
        <w:spacing w:after="120" w:line="288" w:lineRule="auto"/>
        <w:jc w:val="both"/>
        <w:rPr>
          <w:rFonts w:ascii="Garamond" w:eastAsia="Calibri" w:hAnsi="Garamond"/>
          <w:bCs/>
          <w:sz w:val="22"/>
          <w:szCs w:val="22"/>
        </w:rPr>
      </w:pPr>
      <w:r w:rsidRPr="00FB789F">
        <w:rPr>
          <w:rFonts w:ascii="Garamond" w:eastAsia="Calibri" w:hAnsi="Garamond"/>
          <w:bCs/>
          <w:sz w:val="22"/>
          <w:szCs w:val="22"/>
        </w:rPr>
        <w:t>Продавец в соответствии с настоящим Договором обязуется:</w:t>
      </w:r>
    </w:p>
    <w:p w14:paraId="57A69B50" w14:textId="1CAD93FE" w:rsidR="00E371C3" w:rsidRPr="00FB789F" w:rsidRDefault="00E371C3"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eastAsia="ar-SA"/>
        </w:rPr>
      </w:pPr>
      <w:r w:rsidRPr="00FB789F">
        <w:rPr>
          <w:rFonts w:ascii="Garamond" w:eastAsia="Batang" w:hAnsi="Garamond"/>
          <w:b w:val="0"/>
          <w:bCs w:val="0"/>
          <w:i w:val="0"/>
          <w:iCs w:val="0"/>
          <w:sz w:val="22"/>
          <w:szCs w:val="22"/>
          <w:lang w:val="ru-RU" w:eastAsia="ar-SA"/>
        </w:rPr>
        <w:t xml:space="preserve">4.1. </w:t>
      </w:r>
      <w:r w:rsidR="004909EC"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rPr>
        <w:t>передать мощность Покупателю в группе точек поставки генерации, зарегистрированной в отношении генерирующего объекта, указанного в приложении 1 к настоящему Договору</w:t>
      </w:r>
      <w:r w:rsidRPr="00FB789F">
        <w:rPr>
          <w:rFonts w:ascii="Garamond" w:eastAsia="Calibri" w:hAnsi="Garamond"/>
          <w:b w:val="0"/>
          <w:bCs w:val="0"/>
          <w:i w:val="0"/>
          <w:iCs w:val="0"/>
          <w:sz w:val="22"/>
          <w:szCs w:val="22"/>
          <w:lang w:val="ru-RU"/>
        </w:rPr>
        <w:t>;</w:t>
      </w:r>
    </w:p>
    <w:p w14:paraId="232C2F6E" w14:textId="6D516EF2" w:rsidR="00E371C3" w:rsidRPr="00FB789F" w:rsidRDefault="00E371C3"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eastAsia="ar-SA"/>
        </w:rPr>
      </w:pPr>
      <w:r w:rsidRPr="00FB789F">
        <w:rPr>
          <w:rFonts w:ascii="Garamond" w:eastAsia="Batang" w:hAnsi="Garamond"/>
          <w:b w:val="0"/>
          <w:bCs w:val="0"/>
          <w:i w:val="0"/>
          <w:iCs w:val="0"/>
          <w:sz w:val="22"/>
          <w:szCs w:val="22"/>
          <w:lang w:val="ru-RU" w:eastAsia="ar-SA"/>
        </w:rPr>
        <w:t xml:space="preserve">4.2. </w:t>
      </w:r>
      <w:r w:rsidR="004909EC" w:rsidRPr="00FB789F">
        <w:rPr>
          <w:rFonts w:ascii="Garamond" w:eastAsia="Batang" w:hAnsi="Garamond"/>
          <w:b w:val="0"/>
          <w:bCs w:val="0"/>
          <w:i w:val="0"/>
          <w:iCs w:val="0"/>
          <w:sz w:val="22"/>
          <w:szCs w:val="22"/>
          <w:lang w:val="ru-RU" w:eastAsia="ar-SA"/>
        </w:rPr>
        <w:tab/>
      </w:r>
      <w:r w:rsidR="004909EC" w:rsidRPr="00FB789F">
        <w:rPr>
          <w:rFonts w:ascii="Garamond" w:eastAsia="Calibri" w:hAnsi="Garamond"/>
          <w:b w:val="0"/>
          <w:bCs w:val="0"/>
          <w:i w:val="0"/>
          <w:iCs w:val="0"/>
          <w:sz w:val="22"/>
          <w:szCs w:val="22"/>
        </w:rPr>
        <w:t>получить право на участие в торговле электрической энергией и мощностью на оптовом рынке по группе точек поставки, указанной в приложении 1 к настоящему Договору</w:t>
      </w:r>
      <w:r w:rsidR="004909EC" w:rsidRPr="00FB789F">
        <w:rPr>
          <w:rFonts w:ascii="Garamond" w:eastAsia="Batang" w:hAnsi="Garamond"/>
          <w:b w:val="0"/>
          <w:bCs w:val="0"/>
          <w:i w:val="0"/>
          <w:iCs w:val="0"/>
          <w:sz w:val="22"/>
          <w:szCs w:val="22"/>
          <w:lang w:val="ru-RU" w:eastAsia="ar-SA"/>
        </w:rPr>
        <w:t>;</w:t>
      </w:r>
    </w:p>
    <w:p w14:paraId="268F0CCA" w14:textId="7EA4C04C" w:rsidR="00E371C3" w:rsidRPr="00FB789F" w:rsidRDefault="00E371C3"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eastAsia="ar-SA"/>
        </w:rPr>
      </w:pPr>
      <w:r w:rsidRPr="00FB789F">
        <w:rPr>
          <w:rFonts w:ascii="Garamond" w:eastAsia="Batang" w:hAnsi="Garamond"/>
          <w:b w:val="0"/>
          <w:bCs w:val="0"/>
          <w:i w:val="0"/>
          <w:iCs w:val="0"/>
          <w:sz w:val="22"/>
          <w:szCs w:val="22"/>
          <w:lang w:val="ru-RU" w:eastAsia="ar-SA"/>
        </w:rPr>
        <w:t>4.3</w:t>
      </w:r>
      <w:r w:rsidR="004909EC" w:rsidRPr="00FB789F">
        <w:rPr>
          <w:rFonts w:ascii="Garamond" w:eastAsia="Batang" w:hAnsi="Garamond"/>
          <w:b w:val="0"/>
          <w:bCs w:val="0"/>
          <w:i w:val="0"/>
          <w:iCs w:val="0"/>
          <w:sz w:val="22"/>
          <w:szCs w:val="22"/>
          <w:lang w:val="ru-RU" w:eastAsia="ar-SA"/>
        </w:rPr>
        <w:t xml:space="preserve">. </w:t>
      </w:r>
      <w:r w:rsidR="004909EC" w:rsidRPr="00FB789F">
        <w:rPr>
          <w:rFonts w:ascii="Garamond" w:eastAsia="Batang" w:hAnsi="Garamond"/>
          <w:b w:val="0"/>
          <w:bCs w:val="0"/>
          <w:i w:val="0"/>
          <w:iCs w:val="0"/>
          <w:sz w:val="22"/>
          <w:szCs w:val="22"/>
          <w:lang w:val="ru-RU" w:eastAsia="ar-SA"/>
        </w:rPr>
        <w:tab/>
      </w:r>
      <w:r w:rsidR="004909EC" w:rsidRPr="00FB789F">
        <w:rPr>
          <w:rFonts w:ascii="Garamond" w:eastAsia="Calibri" w:hAnsi="Garamond"/>
          <w:b w:val="0"/>
          <w:bCs w:val="0"/>
          <w:i w:val="0"/>
          <w:iCs w:val="0"/>
          <w:sz w:val="22"/>
          <w:szCs w:val="22"/>
        </w:rPr>
        <w:t xml:space="preserve">обеспечить беспрепятственное выполнение </w:t>
      </w:r>
      <w:r w:rsidR="004909EC" w:rsidRPr="00FB789F">
        <w:rPr>
          <w:rFonts w:ascii="Garamond" w:eastAsia="Calibri" w:hAnsi="Garamond"/>
          <w:b w:val="0"/>
          <w:bCs w:val="0"/>
          <w:i w:val="0"/>
          <w:iCs w:val="0"/>
          <w:caps/>
          <w:sz w:val="22"/>
          <w:szCs w:val="22"/>
        </w:rPr>
        <w:t>с</w:t>
      </w:r>
      <w:r w:rsidR="004909EC" w:rsidRPr="00FB789F">
        <w:rPr>
          <w:rFonts w:ascii="Garamond" w:eastAsia="Calibri" w:hAnsi="Garamond"/>
          <w:b w:val="0"/>
          <w:bCs w:val="0"/>
          <w:i w:val="0"/>
          <w:iCs w:val="0"/>
          <w:sz w:val="22"/>
          <w:szCs w:val="22"/>
        </w:rPr>
        <w:t>истемным оператором действий, связанных с проведением аттестации генерирующего оборудования, производящего мощность, продаваемую по настоящему Договору, передавать Системному оператору необходимую информацию и документы в соответствии с требованиями Договоров о присоединении и регламентов оптового рынка</w:t>
      </w:r>
      <w:r w:rsidR="004909EC" w:rsidRPr="00FB789F">
        <w:rPr>
          <w:rFonts w:ascii="Garamond" w:eastAsia="Calibri" w:hAnsi="Garamond"/>
          <w:b w:val="0"/>
          <w:bCs w:val="0"/>
          <w:i w:val="0"/>
          <w:iCs w:val="0"/>
          <w:sz w:val="22"/>
          <w:szCs w:val="22"/>
          <w:lang w:val="ru-RU"/>
        </w:rPr>
        <w:t>;</w:t>
      </w:r>
    </w:p>
    <w:p w14:paraId="2186A88A" w14:textId="11722A69" w:rsidR="00E371C3" w:rsidRPr="00FB789F" w:rsidRDefault="00E371C3"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eastAsia="ar-SA"/>
        </w:rPr>
      </w:pPr>
      <w:r w:rsidRPr="00FB789F">
        <w:rPr>
          <w:rFonts w:ascii="Garamond" w:eastAsia="Batang" w:hAnsi="Garamond"/>
          <w:b w:val="0"/>
          <w:bCs w:val="0"/>
          <w:i w:val="0"/>
          <w:iCs w:val="0"/>
          <w:sz w:val="22"/>
          <w:szCs w:val="22"/>
          <w:lang w:val="ru-RU" w:eastAsia="ar-SA"/>
        </w:rPr>
        <w:t>4.4</w:t>
      </w:r>
      <w:r w:rsidR="004909EC" w:rsidRPr="00FB789F">
        <w:rPr>
          <w:rFonts w:ascii="Garamond" w:eastAsia="Calibri" w:hAnsi="Garamond"/>
          <w:b w:val="0"/>
          <w:bCs w:val="0"/>
          <w:i w:val="0"/>
          <w:iCs w:val="0"/>
          <w:sz w:val="22"/>
          <w:szCs w:val="22"/>
        </w:rPr>
        <w:t xml:space="preserve"> </w:t>
      </w:r>
      <w:r w:rsidR="004909EC" w:rsidRPr="00FB789F">
        <w:rPr>
          <w:rFonts w:ascii="Garamond" w:eastAsia="Calibri" w:hAnsi="Garamond"/>
          <w:b w:val="0"/>
          <w:bCs w:val="0"/>
          <w:i w:val="0"/>
          <w:iCs w:val="0"/>
          <w:sz w:val="22"/>
          <w:szCs w:val="22"/>
        </w:rPr>
        <w:tab/>
        <w:t>соблюдать значения технических характеристик и параметров поставляющего мощность генерирующего оборудования, установленные в соответствии с Правилами оптового рынка</w:t>
      </w:r>
      <w:r w:rsidR="004909EC" w:rsidRPr="00FB789F">
        <w:rPr>
          <w:rFonts w:ascii="Garamond" w:eastAsia="Calibri" w:hAnsi="Garamond"/>
          <w:b w:val="0"/>
          <w:bCs w:val="0"/>
          <w:i w:val="0"/>
          <w:iCs w:val="0"/>
          <w:sz w:val="22"/>
          <w:szCs w:val="22"/>
          <w:lang w:val="ru-RU"/>
        </w:rPr>
        <w:t>;</w:t>
      </w:r>
    </w:p>
    <w:p w14:paraId="22245F12" w14:textId="23745D59" w:rsidR="00E371C3" w:rsidRPr="00FB789F" w:rsidRDefault="00E371C3"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eastAsia="ar-SA"/>
        </w:rPr>
      </w:pPr>
      <w:r w:rsidRPr="00FB789F">
        <w:rPr>
          <w:rFonts w:ascii="Garamond" w:eastAsia="Batang" w:hAnsi="Garamond"/>
          <w:b w:val="0"/>
          <w:bCs w:val="0"/>
          <w:i w:val="0"/>
          <w:iCs w:val="0"/>
          <w:sz w:val="22"/>
          <w:szCs w:val="22"/>
          <w:lang w:val="ru-RU" w:eastAsia="ar-SA"/>
        </w:rPr>
        <w:t>4.5</w:t>
      </w:r>
      <w:r w:rsidR="004909EC" w:rsidRPr="00FB789F">
        <w:rPr>
          <w:rFonts w:ascii="Garamond" w:eastAsia="Batang" w:hAnsi="Garamond"/>
          <w:b w:val="0"/>
          <w:bCs w:val="0"/>
          <w:i w:val="0"/>
          <w:iCs w:val="0"/>
          <w:sz w:val="22"/>
          <w:szCs w:val="22"/>
          <w:lang w:val="ru-RU" w:eastAsia="ar-SA"/>
        </w:rPr>
        <w:t xml:space="preserve">. </w:t>
      </w:r>
      <w:r w:rsidR="004909EC" w:rsidRPr="00FB789F">
        <w:rPr>
          <w:rFonts w:ascii="Garamond" w:eastAsia="Batang" w:hAnsi="Garamond"/>
          <w:b w:val="0"/>
          <w:bCs w:val="0"/>
          <w:i w:val="0"/>
          <w:iCs w:val="0"/>
          <w:sz w:val="22"/>
          <w:szCs w:val="22"/>
          <w:lang w:val="ru-RU" w:eastAsia="ar-SA"/>
        </w:rPr>
        <w:tab/>
      </w:r>
      <w:r w:rsidR="004909EC" w:rsidRPr="00FB789F">
        <w:rPr>
          <w:rFonts w:ascii="Garamond" w:eastAsia="Calibri" w:hAnsi="Garamond"/>
          <w:b w:val="0"/>
          <w:bCs w:val="0"/>
          <w:i w:val="0"/>
          <w:iCs w:val="0"/>
          <w:sz w:val="22"/>
          <w:szCs w:val="22"/>
        </w:rPr>
        <w:t xml:space="preserve">выставлять Покупателю счета-фактуры на мощность, купленную по настоящему Договору, в порядке, сроки и по форме, которые предусмотрены законодательством Российской Федерации, </w:t>
      </w:r>
      <w:r w:rsidR="004909EC" w:rsidRPr="00FB789F">
        <w:rPr>
          <w:rFonts w:ascii="Garamond" w:eastAsia="Calibri" w:hAnsi="Garamond"/>
          <w:b w:val="0"/>
          <w:bCs w:val="0"/>
          <w:i w:val="0"/>
          <w:iCs w:val="0"/>
          <w:color w:val="000000"/>
          <w:sz w:val="22"/>
          <w:szCs w:val="22"/>
          <w:lang w:eastAsia="en-US"/>
        </w:rPr>
        <w:t xml:space="preserve">а также настоящим Договором в части, не урегулированной соглашением об обмене документами в электронной форме через операторов электронного документооборота, в случае, если такое соглашение заключено </w:t>
      </w:r>
      <w:r w:rsidR="004909EC" w:rsidRPr="00FB789F">
        <w:rPr>
          <w:rFonts w:ascii="Garamond" w:eastAsia="Calibri" w:hAnsi="Garamond"/>
          <w:b w:val="0"/>
          <w:bCs w:val="0"/>
          <w:i w:val="0"/>
          <w:iCs w:val="0"/>
          <w:sz w:val="22"/>
          <w:szCs w:val="22"/>
          <w:lang w:eastAsia="en-US"/>
        </w:rPr>
        <w:t>Продавцом и Покупателем</w:t>
      </w:r>
      <w:r w:rsidR="004909EC" w:rsidRPr="00FB789F">
        <w:rPr>
          <w:rFonts w:ascii="Garamond" w:eastAsia="Calibri" w:hAnsi="Garamond"/>
          <w:b w:val="0"/>
          <w:bCs w:val="0"/>
          <w:i w:val="0"/>
          <w:iCs w:val="0"/>
          <w:sz w:val="22"/>
          <w:szCs w:val="22"/>
          <w:lang w:val="ru-RU" w:eastAsia="en-US"/>
        </w:rPr>
        <w:t>;</w:t>
      </w:r>
    </w:p>
    <w:p w14:paraId="0489C406" w14:textId="178D76B2" w:rsidR="00E371C3" w:rsidRPr="00FB789F" w:rsidRDefault="00E371C3"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eastAsia="ar-SA"/>
        </w:rPr>
      </w:pPr>
      <w:r w:rsidRPr="00FB789F">
        <w:rPr>
          <w:rFonts w:ascii="Garamond" w:eastAsia="Batang" w:hAnsi="Garamond"/>
          <w:b w:val="0"/>
          <w:bCs w:val="0"/>
          <w:i w:val="0"/>
          <w:iCs w:val="0"/>
          <w:sz w:val="22"/>
          <w:szCs w:val="22"/>
          <w:lang w:val="ru-RU" w:eastAsia="ar-SA"/>
        </w:rPr>
        <w:t xml:space="preserve">4.6. </w:t>
      </w:r>
      <w:r w:rsidR="004909EC" w:rsidRPr="00FB789F">
        <w:rPr>
          <w:rFonts w:ascii="Garamond" w:eastAsia="Batang" w:hAnsi="Garamond"/>
          <w:b w:val="0"/>
          <w:bCs w:val="0"/>
          <w:i w:val="0"/>
          <w:iCs w:val="0"/>
          <w:sz w:val="22"/>
          <w:szCs w:val="22"/>
          <w:lang w:val="ru-RU" w:eastAsia="ar-SA"/>
        </w:rPr>
        <w:t xml:space="preserve"> </w:t>
      </w:r>
      <w:r w:rsidR="004909EC" w:rsidRPr="00FB789F">
        <w:rPr>
          <w:rFonts w:ascii="Garamond" w:eastAsia="Batang" w:hAnsi="Garamond"/>
          <w:b w:val="0"/>
          <w:bCs w:val="0"/>
          <w:i w:val="0"/>
          <w:iCs w:val="0"/>
          <w:sz w:val="22"/>
          <w:szCs w:val="22"/>
          <w:lang w:val="ru-RU" w:eastAsia="ar-SA"/>
        </w:rPr>
        <w:tab/>
      </w:r>
      <w:r w:rsidR="004909EC" w:rsidRPr="00FB789F">
        <w:rPr>
          <w:rFonts w:ascii="Garamond" w:eastAsia="Calibri" w:hAnsi="Garamond"/>
          <w:b w:val="0"/>
          <w:bCs w:val="0"/>
          <w:i w:val="0"/>
          <w:iCs w:val="0"/>
          <w:sz w:val="22"/>
          <w:szCs w:val="22"/>
        </w:rPr>
        <w:t>формировать и представлять Покупателю Акт приема-передачи мощности по настоящему Договору (далее – Акт приема-передачи мощности) в порядке и сроки, которые предусмотрены настоящим Договором</w:t>
      </w:r>
      <w:r w:rsidR="004909EC" w:rsidRPr="00FB789F">
        <w:rPr>
          <w:rFonts w:ascii="Garamond" w:eastAsia="Calibri" w:hAnsi="Garamond"/>
          <w:b w:val="0"/>
          <w:bCs w:val="0"/>
          <w:i w:val="0"/>
          <w:iCs w:val="0"/>
          <w:color w:val="000000"/>
          <w:sz w:val="22"/>
          <w:szCs w:val="22"/>
          <w:lang w:eastAsia="en-US"/>
        </w:rPr>
        <w:t xml:space="preserve">, если иные порядок и сроки не установлены заключенным </w:t>
      </w:r>
      <w:r w:rsidR="004909EC" w:rsidRPr="00FB789F">
        <w:rPr>
          <w:rFonts w:ascii="Garamond" w:eastAsia="Calibri" w:hAnsi="Garamond"/>
          <w:b w:val="0"/>
          <w:bCs w:val="0"/>
          <w:i w:val="0"/>
          <w:iCs w:val="0"/>
          <w:sz w:val="22"/>
          <w:szCs w:val="22"/>
          <w:lang w:eastAsia="en-US"/>
        </w:rPr>
        <w:t xml:space="preserve">Продавцом и Покупателем </w:t>
      </w:r>
      <w:r w:rsidR="004909EC" w:rsidRPr="00FB789F">
        <w:rPr>
          <w:rFonts w:ascii="Garamond" w:eastAsia="Calibri" w:hAnsi="Garamond"/>
          <w:b w:val="0"/>
          <w:bCs w:val="0"/>
          <w:i w:val="0"/>
          <w:iCs w:val="0"/>
          <w:color w:val="000000"/>
          <w:sz w:val="22"/>
          <w:szCs w:val="22"/>
          <w:lang w:eastAsia="en-US"/>
        </w:rPr>
        <w:t>соглашением об обмене документами в электронной форме через операторов электронного документооборота</w:t>
      </w:r>
      <w:r w:rsidR="004909EC" w:rsidRPr="00FB789F">
        <w:rPr>
          <w:rFonts w:ascii="Garamond" w:eastAsia="Calibri" w:hAnsi="Garamond"/>
          <w:b w:val="0"/>
          <w:bCs w:val="0"/>
          <w:i w:val="0"/>
          <w:iCs w:val="0"/>
          <w:color w:val="000000"/>
          <w:sz w:val="22"/>
          <w:szCs w:val="22"/>
          <w:lang w:val="ru-RU" w:eastAsia="en-US"/>
        </w:rPr>
        <w:t>;</w:t>
      </w:r>
    </w:p>
    <w:p w14:paraId="00D3DE26" w14:textId="744F142A" w:rsidR="00E371C3" w:rsidRPr="00FB789F" w:rsidRDefault="00970539"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 xml:space="preserve"> </w:t>
      </w:r>
      <w:r w:rsidR="00E371C3" w:rsidRPr="00FB789F">
        <w:rPr>
          <w:rFonts w:ascii="Garamond" w:eastAsia="Batang" w:hAnsi="Garamond"/>
          <w:b w:val="0"/>
          <w:bCs w:val="0"/>
          <w:i w:val="0"/>
          <w:iCs w:val="0"/>
          <w:sz w:val="22"/>
          <w:szCs w:val="22"/>
          <w:lang w:val="ru-RU" w:eastAsia="ar-SA"/>
        </w:rPr>
        <w:t>4.7.</w:t>
      </w:r>
      <w:r w:rsidR="004909EC" w:rsidRPr="00FB789F">
        <w:rPr>
          <w:rFonts w:ascii="Garamond" w:eastAsia="Calibri" w:hAnsi="Garamond"/>
          <w:b w:val="0"/>
          <w:bCs w:val="0"/>
          <w:i w:val="0"/>
          <w:iCs w:val="0"/>
          <w:sz w:val="22"/>
          <w:szCs w:val="22"/>
        </w:rPr>
        <w:t xml:space="preserve"> </w:t>
      </w:r>
      <w:r w:rsidR="004909EC" w:rsidRPr="00FB789F">
        <w:rPr>
          <w:rFonts w:ascii="Garamond" w:eastAsia="Calibri" w:hAnsi="Garamond"/>
          <w:b w:val="0"/>
          <w:bCs w:val="0"/>
          <w:i w:val="0"/>
          <w:iCs w:val="0"/>
          <w:sz w:val="22"/>
          <w:szCs w:val="22"/>
        </w:rPr>
        <w:tab/>
        <w:t>представлять Покупателю Акт сверки расчетов за мощность по настоящему Договору (далее – Акт сверки расчетов) в порядке и сроки, которые предусмотрены настоящим Договором</w:t>
      </w:r>
      <w:r w:rsidR="004909EC" w:rsidRPr="00FB789F">
        <w:rPr>
          <w:rFonts w:ascii="Garamond" w:eastAsia="Calibri" w:hAnsi="Garamond"/>
          <w:b w:val="0"/>
          <w:bCs w:val="0"/>
          <w:i w:val="0"/>
          <w:iCs w:val="0"/>
          <w:sz w:val="22"/>
          <w:szCs w:val="22"/>
          <w:lang w:val="ru-RU"/>
        </w:rPr>
        <w:t>;</w:t>
      </w:r>
    </w:p>
    <w:p w14:paraId="5CA53C03" w14:textId="681A1FAA" w:rsidR="00E371C3" w:rsidRPr="00FB789F" w:rsidRDefault="00E371C3"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eastAsia="ar-SA"/>
        </w:rPr>
      </w:pPr>
      <w:r w:rsidRPr="00FB789F">
        <w:rPr>
          <w:rFonts w:ascii="Garamond" w:eastAsia="Batang" w:hAnsi="Garamond"/>
          <w:b w:val="0"/>
          <w:bCs w:val="0"/>
          <w:i w:val="0"/>
          <w:iCs w:val="0"/>
          <w:sz w:val="22"/>
          <w:szCs w:val="22"/>
          <w:lang w:val="ru-RU" w:eastAsia="ar-SA"/>
        </w:rPr>
        <w:t xml:space="preserve">4.8. </w:t>
      </w:r>
      <w:r w:rsidR="004909EC" w:rsidRPr="00FB789F">
        <w:rPr>
          <w:rFonts w:ascii="Garamond" w:eastAsia="Batang" w:hAnsi="Garamond"/>
          <w:b w:val="0"/>
          <w:bCs w:val="0"/>
          <w:i w:val="0"/>
          <w:iCs w:val="0"/>
          <w:sz w:val="22"/>
          <w:szCs w:val="22"/>
          <w:lang w:val="ru-RU" w:eastAsia="ar-SA"/>
        </w:rPr>
        <w:t xml:space="preserve"> </w:t>
      </w:r>
      <w:r w:rsidR="004909EC" w:rsidRPr="00FB789F">
        <w:rPr>
          <w:rFonts w:ascii="Garamond" w:eastAsia="Batang" w:hAnsi="Garamond"/>
          <w:b w:val="0"/>
          <w:bCs w:val="0"/>
          <w:i w:val="0"/>
          <w:iCs w:val="0"/>
          <w:sz w:val="22"/>
          <w:szCs w:val="22"/>
          <w:lang w:val="ru-RU" w:eastAsia="ar-SA"/>
        </w:rPr>
        <w:tab/>
      </w:r>
      <w:r w:rsidR="004909EC" w:rsidRPr="00FB789F">
        <w:rPr>
          <w:rFonts w:ascii="Garamond" w:eastAsia="Calibri" w:hAnsi="Garamond"/>
          <w:b w:val="0"/>
          <w:bCs w:val="0"/>
          <w:i w:val="0"/>
          <w:iCs w:val="0"/>
          <w:sz w:val="22"/>
          <w:szCs w:val="22"/>
        </w:rPr>
        <w:t>составлять Акт приема-передачи мощности, Акт сверки расчетов по формам, являющимся приложениями к настоящему Договору</w:t>
      </w:r>
      <w:r w:rsidR="004909EC" w:rsidRPr="00FB789F">
        <w:rPr>
          <w:rFonts w:ascii="Garamond" w:eastAsia="Calibri" w:hAnsi="Garamond"/>
          <w:b w:val="0"/>
          <w:bCs w:val="0"/>
          <w:i w:val="0"/>
          <w:iCs w:val="0"/>
          <w:color w:val="000000"/>
          <w:sz w:val="22"/>
          <w:szCs w:val="22"/>
          <w:lang w:eastAsia="en-US"/>
        </w:rPr>
        <w:t xml:space="preserve">, если иные формы не установлены заключенным </w:t>
      </w:r>
      <w:r w:rsidR="004909EC" w:rsidRPr="00FB789F">
        <w:rPr>
          <w:rFonts w:ascii="Garamond" w:eastAsia="Calibri" w:hAnsi="Garamond"/>
          <w:b w:val="0"/>
          <w:bCs w:val="0"/>
          <w:i w:val="0"/>
          <w:iCs w:val="0"/>
          <w:sz w:val="22"/>
          <w:szCs w:val="22"/>
          <w:lang w:eastAsia="en-US"/>
        </w:rPr>
        <w:t xml:space="preserve">Продавцом и Покупателем </w:t>
      </w:r>
      <w:r w:rsidR="004909EC" w:rsidRPr="00FB789F">
        <w:rPr>
          <w:rFonts w:ascii="Garamond" w:eastAsia="Calibri" w:hAnsi="Garamond"/>
          <w:b w:val="0"/>
          <w:bCs w:val="0"/>
          <w:i w:val="0"/>
          <w:iCs w:val="0"/>
          <w:color w:val="000000"/>
          <w:sz w:val="22"/>
          <w:szCs w:val="22"/>
          <w:lang w:eastAsia="en-US"/>
        </w:rPr>
        <w:t>соглашением об обмене документами в электронной форме через операторов электронного документооборота в части актов приема-передачи мощности</w:t>
      </w:r>
      <w:r w:rsidR="004909EC" w:rsidRPr="00FB789F">
        <w:rPr>
          <w:rFonts w:ascii="Garamond" w:eastAsia="Calibri" w:hAnsi="Garamond"/>
          <w:b w:val="0"/>
          <w:bCs w:val="0"/>
          <w:i w:val="0"/>
          <w:iCs w:val="0"/>
          <w:color w:val="000000"/>
          <w:sz w:val="22"/>
          <w:szCs w:val="22"/>
          <w:lang w:val="ru-RU" w:eastAsia="en-US"/>
        </w:rPr>
        <w:t>;</w:t>
      </w:r>
    </w:p>
    <w:p w14:paraId="10F93EEF" w14:textId="35DAD420" w:rsidR="004909EC" w:rsidRPr="00FB789F" w:rsidRDefault="00E371C3"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rPr>
      </w:pPr>
      <w:r w:rsidRPr="00FB789F">
        <w:rPr>
          <w:rFonts w:ascii="Garamond" w:eastAsia="Batang" w:hAnsi="Garamond"/>
          <w:b w:val="0"/>
          <w:bCs w:val="0"/>
          <w:i w:val="0"/>
          <w:iCs w:val="0"/>
          <w:sz w:val="22"/>
          <w:szCs w:val="22"/>
          <w:lang w:val="ru-RU" w:eastAsia="ar-SA"/>
        </w:rPr>
        <w:t xml:space="preserve">4.9. </w:t>
      </w:r>
      <w:r w:rsidR="004909EC" w:rsidRPr="00FB789F">
        <w:rPr>
          <w:rFonts w:ascii="Garamond" w:eastAsia="Batang" w:hAnsi="Garamond"/>
          <w:b w:val="0"/>
          <w:bCs w:val="0"/>
          <w:i w:val="0"/>
          <w:iCs w:val="0"/>
          <w:sz w:val="22"/>
          <w:szCs w:val="22"/>
          <w:lang w:val="ru-RU" w:eastAsia="ar-SA"/>
        </w:rPr>
        <w:tab/>
      </w:r>
      <w:r w:rsidR="004909EC" w:rsidRPr="00FB789F">
        <w:rPr>
          <w:rFonts w:ascii="Garamond" w:eastAsia="Calibri" w:hAnsi="Garamond"/>
          <w:b w:val="0"/>
          <w:bCs w:val="0"/>
          <w:i w:val="0"/>
          <w:iCs w:val="0"/>
          <w:sz w:val="22"/>
          <w:szCs w:val="22"/>
        </w:rPr>
        <w:t>одновременно с направлением первичных учетных документов по итогам первого расчетного периода по настоящему Договору направлять Покупателю копии документов, подтверждающих полномочия лиц, подписывающих первичные учетные документы от имени Продавца, заверенные подписью уполномоченного лица</w:t>
      </w:r>
      <w:r w:rsidR="004909EC" w:rsidRPr="00FB789F">
        <w:rPr>
          <w:rFonts w:ascii="Garamond" w:eastAsia="Calibri" w:hAnsi="Garamond"/>
          <w:b w:val="0"/>
          <w:bCs w:val="0"/>
          <w:i w:val="0"/>
          <w:iCs w:val="0"/>
          <w:sz w:val="22"/>
          <w:szCs w:val="22"/>
          <w:lang w:val="ru-RU"/>
        </w:rPr>
        <w:t>.</w:t>
      </w:r>
    </w:p>
    <w:p w14:paraId="6EF3616E" w14:textId="77777777" w:rsidR="004909EC" w:rsidRPr="00FB789F" w:rsidRDefault="004909EC" w:rsidP="00593856">
      <w:pPr>
        <w:widowControl w:val="0"/>
        <w:spacing w:after="120" w:line="288" w:lineRule="auto"/>
        <w:ind w:left="709" w:hanging="1"/>
        <w:jc w:val="both"/>
        <w:rPr>
          <w:rFonts w:ascii="Garamond" w:eastAsia="Calibri" w:hAnsi="Garamond"/>
          <w:sz w:val="22"/>
          <w:szCs w:val="22"/>
        </w:rPr>
      </w:pPr>
      <w:r w:rsidRPr="00FB789F">
        <w:rPr>
          <w:rFonts w:ascii="Garamond" w:eastAsia="Calibri" w:hAnsi="Garamond"/>
          <w:sz w:val="22"/>
          <w:szCs w:val="22"/>
        </w:rPr>
        <w:t>В случае изменения лиц, уполномоченных на подписание первичных учетных документов, Продавец направляет Покупателю документы, подтверждающие полномочия новых подписантов, одновременно с направлением подписанных ими первичных учетных документов.</w:t>
      </w:r>
    </w:p>
    <w:p w14:paraId="27068AC2" w14:textId="4D3DB05F" w:rsidR="00E371C3" w:rsidRPr="00FB789F" w:rsidRDefault="004909EC" w:rsidP="00593856">
      <w:pPr>
        <w:pStyle w:val="2"/>
        <w:keepNext w:val="0"/>
        <w:widowControl w:val="0"/>
        <w:spacing w:before="0" w:after="120" w:line="288" w:lineRule="auto"/>
        <w:ind w:left="709" w:hanging="1"/>
        <w:jc w:val="both"/>
        <w:rPr>
          <w:rFonts w:ascii="Garamond" w:eastAsia="Batang" w:hAnsi="Garamond"/>
          <w:b w:val="0"/>
          <w:bCs w:val="0"/>
          <w:i w:val="0"/>
          <w:iCs w:val="0"/>
          <w:sz w:val="22"/>
          <w:szCs w:val="22"/>
          <w:lang w:eastAsia="ar-SA"/>
        </w:rPr>
      </w:pPr>
      <w:r w:rsidRPr="00FB789F">
        <w:rPr>
          <w:rFonts w:ascii="Garamond" w:eastAsia="Calibri" w:hAnsi="Garamond"/>
          <w:b w:val="0"/>
          <w:bCs w:val="0"/>
          <w:i w:val="0"/>
          <w:iCs w:val="0"/>
          <w:color w:val="000000"/>
          <w:sz w:val="22"/>
          <w:szCs w:val="22"/>
          <w:lang w:eastAsia="en-US"/>
        </w:rPr>
        <w:t xml:space="preserve">В случае заключения </w:t>
      </w:r>
      <w:r w:rsidRPr="00FB789F">
        <w:rPr>
          <w:rFonts w:ascii="Garamond" w:eastAsia="Calibri" w:hAnsi="Garamond"/>
          <w:b w:val="0"/>
          <w:bCs w:val="0"/>
          <w:i w:val="0"/>
          <w:iCs w:val="0"/>
          <w:sz w:val="22"/>
          <w:szCs w:val="22"/>
          <w:lang w:eastAsia="en-US"/>
        </w:rPr>
        <w:t xml:space="preserve">Продавцом и Покупателем </w:t>
      </w:r>
      <w:r w:rsidRPr="00FB789F">
        <w:rPr>
          <w:rFonts w:ascii="Garamond" w:eastAsia="Calibri" w:hAnsi="Garamond"/>
          <w:b w:val="0"/>
          <w:bCs w:val="0"/>
          <w:i w:val="0"/>
          <w:iCs w:val="0"/>
          <w:color w:val="000000"/>
          <w:sz w:val="22"/>
          <w:szCs w:val="22"/>
          <w:lang w:eastAsia="en-US"/>
        </w:rPr>
        <w:t>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мощности в электронной форме, документы, подтверждающие полномочия лиц, подписывающих документы, обращение которых урегулировано этим соглашением, предоставляются в порядке, предусмотренном этим соглашением, если такой порядок в нем предусмотрен</w:t>
      </w:r>
      <w:r w:rsidRPr="00FB789F">
        <w:rPr>
          <w:rFonts w:ascii="Garamond" w:eastAsia="Calibri" w:hAnsi="Garamond"/>
          <w:b w:val="0"/>
          <w:bCs w:val="0"/>
          <w:i w:val="0"/>
          <w:iCs w:val="0"/>
          <w:color w:val="000000"/>
          <w:sz w:val="22"/>
          <w:szCs w:val="22"/>
          <w:lang w:val="ru-RU" w:eastAsia="en-US"/>
        </w:rPr>
        <w:t>;</w:t>
      </w:r>
    </w:p>
    <w:p w14:paraId="073D8C6D" w14:textId="52A410C4" w:rsidR="00E371C3" w:rsidRPr="00FB789F" w:rsidRDefault="00E371C3" w:rsidP="00593856">
      <w:pPr>
        <w:pStyle w:val="2"/>
        <w:keepNext w:val="0"/>
        <w:widowControl w:val="0"/>
        <w:spacing w:before="0" w:after="120" w:line="288" w:lineRule="auto"/>
        <w:ind w:left="709" w:hanging="709"/>
        <w:jc w:val="both"/>
        <w:rPr>
          <w:rFonts w:ascii="Garamond" w:eastAsia="Calibri" w:hAnsi="Garamond"/>
          <w:bCs w:val="0"/>
          <w:sz w:val="22"/>
          <w:szCs w:val="22"/>
        </w:rPr>
      </w:pPr>
      <w:r w:rsidRPr="00FB789F">
        <w:rPr>
          <w:rFonts w:ascii="Garamond" w:eastAsia="Batang" w:hAnsi="Garamond"/>
          <w:b w:val="0"/>
          <w:bCs w:val="0"/>
          <w:i w:val="0"/>
          <w:iCs w:val="0"/>
          <w:sz w:val="22"/>
          <w:szCs w:val="22"/>
          <w:lang w:val="ru-RU" w:eastAsia="ar-SA"/>
        </w:rPr>
        <w:t xml:space="preserve">4.10. </w:t>
      </w:r>
      <w:r w:rsidR="004909EC" w:rsidRPr="00FB789F">
        <w:rPr>
          <w:rFonts w:ascii="Garamond" w:eastAsia="Batang" w:hAnsi="Garamond"/>
          <w:b w:val="0"/>
          <w:bCs w:val="0"/>
          <w:i w:val="0"/>
          <w:iCs w:val="0"/>
          <w:sz w:val="22"/>
          <w:szCs w:val="22"/>
          <w:lang w:val="ru-RU" w:eastAsia="ar-SA"/>
        </w:rPr>
        <w:tab/>
      </w:r>
      <w:r w:rsidR="004909EC" w:rsidRPr="00FB789F">
        <w:rPr>
          <w:rFonts w:ascii="Garamond" w:eastAsia="Calibri" w:hAnsi="Garamond"/>
          <w:b w:val="0"/>
          <w:bCs w:val="0"/>
          <w:i w:val="0"/>
          <w:iCs w:val="0"/>
          <w:sz w:val="22"/>
          <w:szCs w:val="22"/>
        </w:rPr>
        <w:t>совершать иные действия, предусмотренные условиями настоящего Договора, Договора о присоединении, регламентов оптового рынка и Правил оптового рынка, и соблюдать соответствующие условия настоящего Договора, Договора о присоединении, регламентов оптового рынка и Правил оптового рынка</w:t>
      </w:r>
      <w:r w:rsidR="004909EC" w:rsidRPr="00FB789F">
        <w:rPr>
          <w:rFonts w:ascii="Garamond" w:eastAsia="Batang" w:hAnsi="Garamond"/>
          <w:b w:val="0"/>
          <w:bCs w:val="0"/>
          <w:i w:val="0"/>
          <w:iCs w:val="0"/>
          <w:sz w:val="22"/>
          <w:szCs w:val="22"/>
          <w:lang w:val="ru-RU" w:eastAsia="ar-SA"/>
        </w:rPr>
        <w:t>.</w:t>
      </w:r>
    </w:p>
    <w:p w14:paraId="75FE50AC" w14:textId="49B7698C" w:rsidR="004909EC" w:rsidRPr="00FB789F" w:rsidRDefault="004909EC" w:rsidP="00593856">
      <w:pPr>
        <w:pStyle w:val="1"/>
        <w:keepNext w:val="0"/>
        <w:spacing w:after="120" w:line="288" w:lineRule="auto"/>
        <w:jc w:val="center"/>
        <w:rPr>
          <w:rFonts w:ascii="Garamond" w:eastAsia="Calibri" w:hAnsi="Garamond"/>
          <w:bCs/>
          <w:sz w:val="22"/>
          <w:szCs w:val="22"/>
        </w:rPr>
      </w:pPr>
      <w:bookmarkStart w:id="5" w:name="_Hlk179968376"/>
      <w:r w:rsidRPr="00FB789F">
        <w:rPr>
          <w:rFonts w:ascii="Garamond" w:eastAsia="Batang" w:hAnsi="Garamond"/>
          <w:sz w:val="22"/>
          <w:szCs w:val="22"/>
          <w:lang w:val="ru-RU"/>
        </w:rPr>
        <w:t>5. ОБЯЗАННОСТИ ПОКУПАТЕЛЯ</w:t>
      </w:r>
      <w:bookmarkEnd w:id="5"/>
    </w:p>
    <w:p w14:paraId="6CD599F3" w14:textId="3430AF7A" w:rsidR="001156B9" w:rsidRPr="00FB789F" w:rsidRDefault="001156B9" w:rsidP="00593856">
      <w:pPr>
        <w:widowControl w:val="0"/>
        <w:spacing w:after="120" w:line="288" w:lineRule="auto"/>
        <w:ind w:left="720" w:hanging="720"/>
        <w:jc w:val="both"/>
        <w:rPr>
          <w:rFonts w:ascii="Garamond" w:eastAsia="Calibri" w:hAnsi="Garamond"/>
          <w:sz w:val="22"/>
          <w:szCs w:val="22"/>
        </w:rPr>
      </w:pPr>
      <w:r w:rsidRPr="00FB789F">
        <w:rPr>
          <w:rFonts w:ascii="Garamond" w:eastAsia="Calibri" w:hAnsi="Garamond"/>
          <w:sz w:val="22"/>
          <w:szCs w:val="22"/>
        </w:rPr>
        <w:t>Покупатель в соответствии с настоящим Договором обязуется:</w:t>
      </w:r>
    </w:p>
    <w:p w14:paraId="11E32BAC" w14:textId="27180EB0" w:rsidR="004909EC" w:rsidRPr="00FB789F" w:rsidRDefault="004909EC"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bookmarkStart w:id="6" w:name="_Hlk179968561"/>
      <w:r w:rsidRPr="00FB789F">
        <w:rPr>
          <w:rFonts w:ascii="Garamond" w:eastAsia="Batang" w:hAnsi="Garamond"/>
          <w:b w:val="0"/>
          <w:bCs w:val="0"/>
          <w:i w:val="0"/>
          <w:iCs w:val="0"/>
          <w:sz w:val="22"/>
          <w:szCs w:val="22"/>
          <w:lang w:val="ru-RU" w:eastAsia="ar-SA"/>
        </w:rPr>
        <w:t xml:space="preserve">5.1. </w:t>
      </w:r>
      <w:r w:rsidR="00233A1B" w:rsidRPr="00FB789F">
        <w:rPr>
          <w:rFonts w:ascii="Garamond" w:eastAsia="Batang" w:hAnsi="Garamond"/>
          <w:b w:val="0"/>
          <w:bCs w:val="0"/>
          <w:i w:val="0"/>
          <w:iCs w:val="0"/>
          <w:sz w:val="22"/>
          <w:szCs w:val="22"/>
          <w:lang w:val="ru-RU" w:eastAsia="ar-SA"/>
        </w:rPr>
        <w:tab/>
      </w:r>
      <w:r w:rsidR="007E2DDE" w:rsidRPr="00FB789F">
        <w:rPr>
          <w:rFonts w:ascii="Garamond" w:eastAsia="Calibri" w:hAnsi="Garamond"/>
          <w:b w:val="0"/>
          <w:bCs w:val="0"/>
          <w:i w:val="0"/>
          <w:iCs w:val="0"/>
          <w:sz w:val="22"/>
          <w:szCs w:val="22"/>
        </w:rPr>
        <w:t>принять мощность в группе точек поставки генерации, зарегистрированной за Продавцом в отношении генерирующего объекта, указанного в приложении 1 к настоящему Договору</w:t>
      </w:r>
      <w:r w:rsidR="007E2DDE" w:rsidRPr="00FB789F">
        <w:rPr>
          <w:rFonts w:ascii="Garamond" w:eastAsia="Batang" w:hAnsi="Garamond"/>
          <w:b w:val="0"/>
          <w:bCs w:val="0"/>
          <w:i w:val="0"/>
          <w:iCs w:val="0"/>
          <w:sz w:val="22"/>
          <w:szCs w:val="22"/>
          <w:lang w:val="ru-RU" w:eastAsia="ar-SA"/>
        </w:rPr>
        <w:t>;</w:t>
      </w:r>
    </w:p>
    <w:p w14:paraId="417FE8BB" w14:textId="60F83F11" w:rsidR="004909EC" w:rsidRPr="00FB789F" w:rsidRDefault="004909EC"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 xml:space="preserve">5.2. </w:t>
      </w:r>
      <w:r w:rsidR="00233A1B" w:rsidRPr="00FB789F">
        <w:rPr>
          <w:rFonts w:ascii="Garamond" w:eastAsia="Batang" w:hAnsi="Garamond"/>
          <w:b w:val="0"/>
          <w:bCs w:val="0"/>
          <w:i w:val="0"/>
          <w:iCs w:val="0"/>
          <w:sz w:val="22"/>
          <w:szCs w:val="22"/>
          <w:lang w:val="ru-RU" w:eastAsia="ar-SA"/>
        </w:rPr>
        <w:tab/>
      </w:r>
      <w:r w:rsidR="007E2DDE" w:rsidRPr="00FB789F">
        <w:rPr>
          <w:rFonts w:ascii="Garamond" w:eastAsia="Calibri" w:hAnsi="Garamond"/>
          <w:b w:val="0"/>
          <w:bCs w:val="0"/>
          <w:i w:val="0"/>
          <w:iCs w:val="0"/>
          <w:sz w:val="22"/>
          <w:szCs w:val="22"/>
        </w:rPr>
        <w:t>оплатить мощность, фактически поставленную по настоящему Договору, а также неустойку за неисполнение и (или) несвоевременное исполнение обязательств по оплате мощности в сроки, предусмотренные настоящим Договором, Договорами о присоединении и регламентами оптового рынка</w:t>
      </w:r>
      <w:r w:rsidR="007E2DDE" w:rsidRPr="00FB789F">
        <w:rPr>
          <w:rFonts w:ascii="Garamond" w:eastAsia="Batang" w:hAnsi="Garamond"/>
          <w:b w:val="0"/>
          <w:bCs w:val="0"/>
          <w:i w:val="0"/>
          <w:iCs w:val="0"/>
          <w:sz w:val="22"/>
          <w:szCs w:val="22"/>
          <w:lang w:val="ru-RU" w:eastAsia="ar-SA"/>
        </w:rPr>
        <w:t>;</w:t>
      </w:r>
    </w:p>
    <w:p w14:paraId="3DDED357" w14:textId="2E9853CE" w:rsidR="004909EC" w:rsidRPr="00FB789F" w:rsidRDefault="004909EC"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 xml:space="preserve">5.3. </w:t>
      </w:r>
      <w:r w:rsidR="00233A1B" w:rsidRPr="00FB789F">
        <w:rPr>
          <w:rFonts w:ascii="Garamond" w:eastAsia="Batang" w:hAnsi="Garamond"/>
          <w:b w:val="0"/>
          <w:bCs w:val="0"/>
          <w:i w:val="0"/>
          <w:iCs w:val="0"/>
          <w:sz w:val="22"/>
          <w:szCs w:val="22"/>
          <w:lang w:val="ru-RU" w:eastAsia="ar-SA"/>
        </w:rPr>
        <w:tab/>
      </w:r>
      <w:r w:rsidR="007E2DDE" w:rsidRPr="00FB789F">
        <w:rPr>
          <w:rFonts w:ascii="Garamond" w:eastAsia="Calibri" w:hAnsi="Garamond"/>
          <w:b w:val="0"/>
          <w:bCs w:val="0"/>
          <w:i w:val="0"/>
          <w:iCs w:val="0"/>
          <w:sz w:val="22"/>
          <w:szCs w:val="22"/>
        </w:rPr>
        <w:t>направлять подписанный Акт сверки расчетов, Акт приема-передачи мощности либо мотивированный отказ от подписания указанных актов в порядке и сроки, которые предусмотрены настоящим Договором</w:t>
      </w:r>
      <w:r w:rsidR="007E2DDE" w:rsidRPr="00FB789F">
        <w:rPr>
          <w:rFonts w:ascii="Garamond" w:eastAsia="Calibri" w:hAnsi="Garamond"/>
          <w:b w:val="0"/>
          <w:bCs w:val="0"/>
          <w:i w:val="0"/>
          <w:iCs w:val="0"/>
          <w:sz w:val="22"/>
          <w:szCs w:val="22"/>
          <w:lang w:eastAsia="en-US"/>
        </w:rPr>
        <w:t xml:space="preserve">, если иные порядок и сроки не установлены заключенным Продавцом и Покупателем соглашением </w:t>
      </w:r>
      <w:r w:rsidR="007E2DDE" w:rsidRPr="00FB789F">
        <w:rPr>
          <w:rFonts w:ascii="Garamond" w:eastAsia="Calibri" w:hAnsi="Garamond"/>
          <w:b w:val="0"/>
          <w:bCs w:val="0"/>
          <w:i w:val="0"/>
          <w:iCs w:val="0"/>
          <w:color w:val="000000"/>
          <w:sz w:val="22"/>
          <w:szCs w:val="22"/>
          <w:lang w:eastAsia="en-US"/>
        </w:rPr>
        <w:t>об обмене документами в электронной форме через операторов электронного документооборота</w:t>
      </w:r>
      <w:r w:rsidR="007E2DDE" w:rsidRPr="00FB789F">
        <w:rPr>
          <w:rFonts w:ascii="Garamond" w:eastAsia="Batang" w:hAnsi="Garamond"/>
          <w:b w:val="0"/>
          <w:bCs w:val="0"/>
          <w:i w:val="0"/>
          <w:iCs w:val="0"/>
          <w:sz w:val="22"/>
          <w:szCs w:val="22"/>
          <w:lang w:val="ru-RU" w:eastAsia="ar-SA"/>
        </w:rPr>
        <w:t>.</w:t>
      </w:r>
    </w:p>
    <w:p w14:paraId="3CE18861" w14:textId="0511E62C" w:rsidR="007E2DDE" w:rsidRPr="00FB789F" w:rsidRDefault="007E2DDE" w:rsidP="00593856">
      <w:pPr>
        <w:pStyle w:val="1"/>
        <w:keepNext w:val="0"/>
        <w:spacing w:after="120" w:line="288" w:lineRule="auto"/>
        <w:jc w:val="center"/>
        <w:rPr>
          <w:rFonts w:ascii="Garamond" w:eastAsia="Batang" w:hAnsi="Garamond"/>
          <w:sz w:val="22"/>
          <w:szCs w:val="22"/>
        </w:rPr>
      </w:pPr>
      <w:r w:rsidRPr="00FB789F">
        <w:rPr>
          <w:rFonts w:ascii="Garamond" w:eastAsia="Batang" w:hAnsi="Garamond"/>
          <w:sz w:val="22"/>
          <w:szCs w:val="22"/>
          <w:lang w:val="ru-RU"/>
        </w:rPr>
        <w:t xml:space="preserve">6. </w:t>
      </w:r>
      <w:r w:rsidRPr="00FB789F">
        <w:rPr>
          <w:rFonts w:ascii="Garamond" w:eastAsia="Batang" w:hAnsi="Garamond"/>
          <w:sz w:val="22"/>
          <w:szCs w:val="22"/>
        </w:rPr>
        <w:t>ПО</w:t>
      </w:r>
      <w:r w:rsidRPr="00FB789F">
        <w:rPr>
          <w:rFonts w:ascii="Garamond" w:eastAsia="Batang" w:hAnsi="Garamond"/>
          <w:sz w:val="22"/>
          <w:szCs w:val="22"/>
          <w:lang w:val="ru-RU"/>
        </w:rPr>
        <w:t>РЯДОК РАСЧЕТОВ</w:t>
      </w:r>
    </w:p>
    <w:bookmarkEnd w:id="6"/>
    <w:p w14:paraId="2D01AC1A" w14:textId="7A6B7BF2" w:rsidR="00233A1B" w:rsidRPr="00FB789F" w:rsidRDefault="00233A1B"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 xml:space="preserve">6.1. </w:t>
      </w:r>
      <w:r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rPr>
        <w:t>Стороны устанавливают по настоящему Договору расчетный период, равный одному календарному месяцу</w:t>
      </w:r>
      <w:r w:rsidRPr="00FB789F">
        <w:rPr>
          <w:rFonts w:ascii="Garamond" w:eastAsia="Calibri" w:hAnsi="Garamond"/>
          <w:b w:val="0"/>
          <w:bCs w:val="0"/>
          <w:i w:val="0"/>
          <w:iCs w:val="0"/>
          <w:sz w:val="22"/>
          <w:szCs w:val="22"/>
          <w:lang w:val="ru-RU"/>
        </w:rPr>
        <w:t>.</w:t>
      </w:r>
    </w:p>
    <w:p w14:paraId="0A8C28DA" w14:textId="2E532AC2" w:rsidR="00233A1B" w:rsidRPr="00FB789F" w:rsidRDefault="00233A1B"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 xml:space="preserve">6.2. </w:t>
      </w:r>
      <w:r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rPr>
        <w:t>Все платежи по настоящему Договору осуществляются в порядке, предусмотренном Договорами о присоединении</w:t>
      </w:r>
      <w:r w:rsidRPr="00FB789F">
        <w:rPr>
          <w:rFonts w:ascii="Garamond" w:eastAsia="Calibri" w:hAnsi="Garamond"/>
          <w:b w:val="0"/>
          <w:bCs w:val="0"/>
          <w:i w:val="0"/>
          <w:iCs w:val="0"/>
          <w:sz w:val="22"/>
          <w:szCs w:val="22"/>
          <w:lang w:val="ru-RU"/>
        </w:rPr>
        <w:t>.</w:t>
      </w:r>
    </w:p>
    <w:p w14:paraId="3E07E699" w14:textId="035BE654" w:rsidR="00233A1B" w:rsidRPr="00FB789F" w:rsidRDefault="00233A1B"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 xml:space="preserve">6.3. </w:t>
      </w:r>
      <w:r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rPr>
        <w:t>Расчеты за мощность между Продавцом и Покупателем по настоящему Договору осуществляются в порядке и сроки, которые предусмотрены Договорами о присоединении, в том числе Регламентом финансовых расчетов на оптовом рынке электроэнергии</w:t>
      </w:r>
      <w:r w:rsidRPr="00FB789F">
        <w:rPr>
          <w:rFonts w:ascii="Garamond" w:eastAsia="Calibri" w:hAnsi="Garamond"/>
          <w:b w:val="0"/>
          <w:bCs w:val="0"/>
          <w:i w:val="0"/>
          <w:iCs w:val="0"/>
          <w:sz w:val="22"/>
          <w:szCs w:val="22"/>
          <w:lang w:val="ru-RU"/>
        </w:rPr>
        <w:t>.</w:t>
      </w:r>
    </w:p>
    <w:p w14:paraId="67182D64" w14:textId="6E82D12E" w:rsidR="007E2DDE" w:rsidRPr="00FB789F" w:rsidRDefault="007E2DDE" w:rsidP="00593856">
      <w:pPr>
        <w:pStyle w:val="1"/>
        <w:keepNext w:val="0"/>
        <w:spacing w:after="120" w:line="288" w:lineRule="auto"/>
        <w:jc w:val="center"/>
        <w:rPr>
          <w:rFonts w:ascii="Garamond" w:eastAsia="Batang" w:hAnsi="Garamond"/>
          <w:sz w:val="22"/>
          <w:szCs w:val="22"/>
        </w:rPr>
      </w:pPr>
      <w:r w:rsidRPr="00FB789F">
        <w:rPr>
          <w:rFonts w:ascii="Garamond" w:eastAsia="Batang" w:hAnsi="Garamond"/>
          <w:sz w:val="22"/>
          <w:szCs w:val="22"/>
          <w:lang w:val="ru-RU"/>
        </w:rPr>
        <w:t xml:space="preserve">7. ПОРЯДОК </w:t>
      </w:r>
      <w:r w:rsidRPr="00FB789F">
        <w:rPr>
          <w:rFonts w:ascii="Garamond" w:eastAsia="Calibri" w:hAnsi="Garamond"/>
          <w:bCs/>
          <w:color w:val="000000"/>
          <w:sz w:val="22"/>
          <w:szCs w:val="22"/>
          <w:lang w:val="ru-RU"/>
        </w:rPr>
        <w:t xml:space="preserve">ПОДПИСАНИЯ </w:t>
      </w:r>
      <w:r w:rsidRPr="00FB789F">
        <w:rPr>
          <w:rFonts w:ascii="Garamond" w:hAnsi="Garamond"/>
          <w:sz w:val="22"/>
          <w:szCs w:val="22"/>
          <w:lang w:val="ru-RU"/>
        </w:rPr>
        <w:t>АКТОВ</w:t>
      </w:r>
      <w:r w:rsidRPr="00FB789F">
        <w:rPr>
          <w:rFonts w:ascii="Garamond" w:eastAsia="Calibri" w:hAnsi="Garamond"/>
          <w:bCs/>
          <w:color w:val="000000"/>
          <w:sz w:val="22"/>
          <w:szCs w:val="22"/>
          <w:lang w:val="ru-RU"/>
        </w:rPr>
        <w:t xml:space="preserve"> ПРИЕМА-ПЕРЕДАЧИ МОЩНОСТИ, АКТОВ СВЕРКИ РАСЧЕТОВ</w:t>
      </w:r>
    </w:p>
    <w:p w14:paraId="79721D8E" w14:textId="54575730" w:rsidR="00233A1B" w:rsidRPr="00FB789F" w:rsidRDefault="00233A1B"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 xml:space="preserve">7.1. </w:t>
      </w:r>
      <w:r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rPr>
        <w:t>Акт приема-передачи мощности включает в себя данные о количестве и стоимости мощности, купленной Покупателем по настоящему Договору в соответствии с его условиями, Договорами о присоединении и регламентами оптового рынка</w:t>
      </w:r>
      <w:r w:rsidRPr="00FB789F">
        <w:rPr>
          <w:rFonts w:ascii="Garamond" w:eastAsia="Calibri" w:hAnsi="Garamond"/>
          <w:b w:val="0"/>
          <w:bCs w:val="0"/>
          <w:i w:val="0"/>
          <w:iCs w:val="0"/>
          <w:sz w:val="22"/>
          <w:szCs w:val="22"/>
          <w:lang w:val="ru-RU"/>
        </w:rPr>
        <w:t>.</w:t>
      </w:r>
    </w:p>
    <w:p w14:paraId="29E4C3D4" w14:textId="0B0E7E18" w:rsidR="00233A1B" w:rsidRPr="00FB789F" w:rsidRDefault="00233A1B"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rPr>
      </w:pPr>
      <w:r w:rsidRPr="00FB789F">
        <w:rPr>
          <w:rFonts w:ascii="Garamond" w:eastAsia="Batang" w:hAnsi="Garamond"/>
          <w:b w:val="0"/>
          <w:bCs w:val="0"/>
          <w:i w:val="0"/>
          <w:iCs w:val="0"/>
          <w:sz w:val="22"/>
          <w:szCs w:val="22"/>
          <w:lang w:val="ru-RU" w:eastAsia="ar-SA"/>
        </w:rPr>
        <w:t xml:space="preserve">7.2. </w:t>
      </w:r>
      <w:r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color w:val="000000"/>
          <w:sz w:val="22"/>
          <w:szCs w:val="22"/>
        </w:rPr>
        <w:t>Не позднее 17 (семнадцатого) числа месяца, следующего за расчетным</w:t>
      </w:r>
      <w:r w:rsidRPr="00FB789F">
        <w:rPr>
          <w:rFonts w:ascii="Garamond" w:eastAsia="Calibri" w:hAnsi="Garamond"/>
          <w:b w:val="0"/>
          <w:bCs w:val="0"/>
          <w:i w:val="0"/>
          <w:iCs w:val="0"/>
          <w:sz w:val="22"/>
          <w:szCs w:val="22"/>
          <w:lang w:eastAsia="en-US"/>
        </w:rPr>
        <w:t xml:space="preserve"> месяцем</w:t>
      </w:r>
      <w:r w:rsidRPr="00FB789F">
        <w:rPr>
          <w:rFonts w:ascii="Garamond" w:eastAsia="Calibri" w:hAnsi="Garamond"/>
          <w:b w:val="0"/>
          <w:bCs w:val="0"/>
          <w:i w:val="0"/>
          <w:iCs w:val="0"/>
          <w:color w:val="000000"/>
          <w:sz w:val="22"/>
          <w:szCs w:val="22"/>
        </w:rPr>
        <w:t>, Продавец формирует и направляет Покупателю на согласование и подписание Акт приема-передачи мощности в электронном виде с использованием электронной подписи, а не позднее 25 (двадцать пятого) числа месяца, следующего за расчетным</w:t>
      </w:r>
      <w:r w:rsidRPr="00FB789F">
        <w:rPr>
          <w:rFonts w:ascii="Garamond" w:eastAsia="Calibri" w:hAnsi="Garamond"/>
          <w:b w:val="0"/>
          <w:bCs w:val="0"/>
          <w:i w:val="0"/>
          <w:iCs w:val="0"/>
          <w:sz w:val="22"/>
          <w:szCs w:val="22"/>
          <w:lang w:eastAsia="en-US"/>
        </w:rPr>
        <w:t xml:space="preserve"> месяцем</w:t>
      </w:r>
      <w:r w:rsidRPr="00FB789F">
        <w:rPr>
          <w:rFonts w:ascii="Garamond" w:eastAsia="Calibri" w:hAnsi="Garamond"/>
          <w:b w:val="0"/>
          <w:bCs w:val="0"/>
          <w:i w:val="0"/>
          <w:iCs w:val="0"/>
          <w:color w:val="000000"/>
          <w:sz w:val="22"/>
          <w:szCs w:val="22"/>
        </w:rPr>
        <w:t>, – на бумажном носителе с подписью уполномоченного лица</w:t>
      </w:r>
      <w:r w:rsidRPr="00FB789F">
        <w:rPr>
          <w:rFonts w:ascii="Garamond" w:eastAsia="Calibri" w:hAnsi="Garamond"/>
          <w:b w:val="0"/>
          <w:bCs w:val="0"/>
          <w:i w:val="0"/>
          <w:iCs w:val="0"/>
          <w:sz w:val="22"/>
          <w:szCs w:val="22"/>
          <w:lang w:val="ru-RU"/>
        </w:rPr>
        <w:t>.</w:t>
      </w:r>
    </w:p>
    <w:p w14:paraId="52A034F7" w14:textId="77777777" w:rsidR="00233A1B" w:rsidRPr="00FB789F" w:rsidRDefault="00233A1B" w:rsidP="00593856">
      <w:pPr>
        <w:widowControl w:val="0"/>
        <w:spacing w:after="120" w:line="288" w:lineRule="auto"/>
        <w:ind w:left="709"/>
        <w:jc w:val="both"/>
        <w:rPr>
          <w:rFonts w:ascii="Garamond" w:eastAsia="Calibri" w:hAnsi="Garamond"/>
          <w:sz w:val="22"/>
          <w:szCs w:val="22"/>
          <w:lang w:eastAsia="en-US"/>
        </w:rPr>
      </w:pPr>
      <w:r w:rsidRPr="00FB789F">
        <w:rPr>
          <w:rFonts w:ascii="Garamond" w:eastAsia="Calibri" w:hAnsi="Garamond"/>
          <w:sz w:val="22"/>
          <w:szCs w:val="22"/>
          <w:lang w:eastAsia="en-US"/>
        </w:rPr>
        <w:t>Не позднее 25 (двадцать пятого) числа месяца, следующего за последним месяцем квартала, Продавец формирует и направляет Покупателю на подписание Акт сверки расчетов за истекший квартал в электронном виде с использованием электронной подписи и на бумажном носителе с подписью уполномоченного лица.</w:t>
      </w:r>
    </w:p>
    <w:p w14:paraId="671CB8E0" w14:textId="77777777" w:rsidR="00233A1B" w:rsidRPr="00FB789F" w:rsidRDefault="00233A1B" w:rsidP="00593856">
      <w:pPr>
        <w:widowControl w:val="0"/>
        <w:spacing w:after="120" w:line="288" w:lineRule="auto"/>
        <w:ind w:left="709"/>
        <w:jc w:val="both"/>
        <w:rPr>
          <w:rFonts w:ascii="Garamond" w:eastAsia="Calibri" w:hAnsi="Garamond"/>
          <w:sz w:val="22"/>
          <w:szCs w:val="22"/>
          <w:lang w:eastAsia="en-US"/>
        </w:rPr>
      </w:pPr>
      <w:r w:rsidRPr="00FB789F">
        <w:rPr>
          <w:rFonts w:ascii="Garamond" w:eastAsia="Calibri" w:hAnsi="Garamond"/>
          <w:sz w:val="22"/>
          <w:szCs w:val="22"/>
          <w:lang w:eastAsia="en-US"/>
        </w:rPr>
        <w:t>В случае заключения Продавцом и Покупателем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мощности и (или) актов сверки расчетов в электронной форме, соответствующие документы направляются в электронной форме в порядке, установленном этим соглашением, без направления на бумажном носителе, а в случаях, предусмотренных указанным соглашением, – на бумажном носителе.</w:t>
      </w:r>
    </w:p>
    <w:p w14:paraId="033A2E2E" w14:textId="5F7B5DEC" w:rsidR="00233A1B" w:rsidRPr="00FB789F" w:rsidRDefault="005F3757" w:rsidP="00593856">
      <w:pPr>
        <w:pStyle w:val="2"/>
        <w:keepNext w:val="0"/>
        <w:widowControl w:val="0"/>
        <w:numPr>
          <w:ilvl w:val="1"/>
          <w:numId w:val="19"/>
        </w:numPr>
        <w:spacing w:before="0" w:after="120" w:line="288" w:lineRule="auto"/>
        <w:jc w:val="both"/>
        <w:rPr>
          <w:rFonts w:ascii="Garamond" w:eastAsia="Calibri" w:hAnsi="Garamond"/>
          <w:b w:val="0"/>
          <w:bCs w:val="0"/>
          <w:i w:val="0"/>
          <w:iCs w:val="0"/>
          <w:sz w:val="22"/>
          <w:szCs w:val="22"/>
          <w:lang w:val="ru-RU"/>
        </w:rPr>
      </w:pPr>
      <w:r w:rsidRPr="00FB789F">
        <w:rPr>
          <w:rFonts w:ascii="Garamond" w:eastAsia="Calibri" w:hAnsi="Garamond"/>
          <w:b w:val="0"/>
          <w:bCs w:val="0"/>
          <w:i w:val="0"/>
          <w:iCs w:val="0"/>
          <w:color w:val="000000"/>
          <w:sz w:val="22"/>
          <w:szCs w:val="22"/>
        </w:rPr>
        <w:t>Покупатель не позднее третьего рабочего дня с даты получения от Продавца Акта приема-передачи мощности за расчетный месяц, Акта сверки расчетов за истекший квартал в электронном виде предоставляет Продавцу подписанные со своей стороны с применением электронной подписи экземпляры указанных документов либо мотивированный отказ от подписания одного из указанных документов либо всех указанных документов (далее по тексту настоящего раздела Договора – отказ) и не позднее пятого рабочего дня с даты получения от Продавца указанных документов на бумажном носителе направляет Продавцу Акт приема-передачи мощности за расчетный месяц, Акт сверки расчетов за истекший квартал на бумажном носителе с подписью уполномоченного лица либо отказ</w:t>
      </w:r>
      <w:r w:rsidRPr="00FB789F">
        <w:rPr>
          <w:rFonts w:ascii="Garamond" w:eastAsia="Calibri" w:hAnsi="Garamond"/>
          <w:b w:val="0"/>
          <w:bCs w:val="0"/>
          <w:i w:val="0"/>
          <w:iCs w:val="0"/>
          <w:sz w:val="22"/>
          <w:szCs w:val="22"/>
          <w:lang w:val="ru-RU"/>
        </w:rPr>
        <w:t>.</w:t>
      </w:r>
    </w:p>
    <w:p w14:paraId="48395D94" w14:textId="1ACF151B" w:rsidR="00233A1B" w:rsidRPr="00FB789F" w:rsidRDefault="00233A1B" w:rsidP="00593856">
      <w:pPr>
        <w:pStyle w:val="2"/>
        <w:keepNext w:val="0"/>
        <w:widowControl w:val="0"/>
        <w:spacing w:before="0" w:after="120" w:line="288" w:lineRule="auto"/>
        <w:ind w:left="709" w:hanging="1"/>
        <w:jc w:val="both"/>
        <w:rPr>
          <w:rFonts w:ascii="Garamond" w:eastAsia="Batang" w:hAnsi="Garamond"/>
          <w:b w:val="0"/>
          <w:bCs w:val="0"/>
          <w:i w:val="0"/>
          <w:iCs w:val="0"/>
          <w:sz w:val="22"/>
          <w:szCs w:val="22"/>
          <w:lang w:val="ru-RU" w:eastAsia="ar-SA"/>
        </w:rPr>
      </w:pPr>
      <w:r w:rsidRPr="00FB789F">
        <w:rPr>
          <w:rFonts w:ascii="Garamond" w:eastAsia="Calibri" w:hAnsi="Garamond"/>
          <w:b w:val="0"/>
          <w:bCs w:val="0"/>
          <w:i w:val="0"/>
          <w:iCs w:val="0"/>
          <w:color w:val="000000"/>
          <w:sz w:val="22"/>
          <w:szCs w:val="22"/>
        </w:rPr>
        <w:t xml:space="preserve">В </w:t>
      </w:r>
      <w:r w:rsidR="005F3757" w:rsidRPr="00FB789F">
        <w:rPr>
          <w:rFonts w:ascii="Garamond" w:eastAsia="Calibri" w:hAnsi="Garamond"/>
          <w:b w:val="0"/>
          <w:bCs w:val="0"/>
          <w:i w:val="0"/>
          <w:iCs w:val="0"/>
          <w:color w:val="000000"/>
          <w:sz w:val="22"/>
          <w:szCs w:val="22"/>
        </w:rPr>
        <w:t>случае если Продавцом и Покупателем заключено соглашение об обмене документами в электронной форме через операторов электронного документооборота, которым предусмотрен обмен актами приема-передачи мощности и (или) актами сверки расчетов в электронной форме, Покупатель не позднее третьего рабочего дня с даты получения соответствующего акта приема-передачи мощности и (или) акта сверки расчетов в электронной форме принимает документ либо направляет</w:t>
      </w:r>
      <w:r w:rsidR="005F3757" w:rsidRPr="00FB789F">
        <w:rPr>
          <w:rFonts w:ascii="Garamond" w:eastAsia="Calibri" w:hAnsi="Garamond"/>
          <w:b w:val="0"/>
          <w:bCs w:val="0"/>
          <w:i w:val="0"/>
          <w:iCs w:val="0"/>
          <w:color w:val="000000"/>
          <w:sz w:val="22"/>
          <w:szCs w:val="22"/>
          <w:lang w:val="ru-RU"/>
        </w:rPr>
        <w:t xml:space="preserve"> </w:t>
      </w:r>
      <w:r w:rsidRPr="00FB789F">
        <w:rPr>
          <w:rFonts w:ascii="Garamond" w:eastAsia="Calibri" w:hAnsi="Garamond"/>
          <w:b w:val="0"/>
          <w:bCs w:val="0"/>
          <w:i w:val="0"/>
          <w:iCs w:val="0"/>
          <w:color w:val="000000"/>
          <w:sz w:val="22"/>
          <w:szCs w:val="22"/>
        </w:rPr>
        <w:t>отка</w:t>
      </w:r>
      <w:r w:rsidR="005F3757" w:rsidRPr="00FB789F">
        <w:rPr>
          <w:rFonts w:ascii="Garamond" w:eastAsia="Calibri" w:hAnsi="Garamond"/>
          <w:b w:val="0"/>
          <w:bCs w:val="0"/>
          <w:i w:val="0"/>
          <w:iCs w:val="0"/>
          <w:color w:val="000000"/>
          <w:sz w:val="22"/>
          <w:szCs w:val="22"/>
          <w:lang w:val="ru-RU"/>
        </w:rPr>
        <w:t>з.</w:t>
      </w:r>
    </w:p>
    <w:p w14:paraId="1B3BC040" w14:textId="2E3185C7" w:rsidR="00233A1B" w:rsidRPr="00FB789F" w:rsidRDefault="005F3757" w:rsidP="00593856">
      <w:pPr>
        <w:pStyle w:val="2"/>
        <w:keepNext w:val="0"/>
        <w:widowControl w:val="0"/>
        <w:numPr>
          <w:ilvl w:val="1"/>
          <w:numId w:val="19"/>
        </w:numPr>
        <w:spacing w:before="0" w:after="120" w:line="288" w:lineRule="auto"/>
        <w:jc w:val="both"/>
        <w:rPr>
          <w:rFonts w:ascii="Garamond" w:eastAsia="Calibri" w:hAnsi="Garamond"/>
          <w:b w:val="0"/>
          <w:bCs w:val="0"/>
          <w:i w:val="0"/>
          <w:iCs w:val="0"/>
          <w:sz w:val="22"/>
          <w:szCs w:val="22"/>
          <w:lang w:val="ru-RU"/>
        </w:rPr>
      </w:pPr>
      <w:r w:rsidRPr="00FB789F">
        <w:rPr>
          <w:rFonts w:ascii="Garamond" w:eastAsia="Calibri" w:hAnsi="Garamond"/>
          <w:b w:val="0"/>
          <w:bCs w:val="0"/>
          <w:i w:val="0"/>
          <w:iCs w:val="0"/>
          <w:color w:val="000000"/>
          <w:sz w:val="22"/>
          <w:szCs w:val="22"/>
        </w:rPr>
        <w:t>В случае непредоставления Покупателем Продавцу в течение трех рабочих дней с даты получения Покупателем в электронном виде документов, перечисленных в пункте 7.2 настоящего Договора</w:t>
      </w:r>
      <w:r w:rsidRPr="00FB789F">
        <w:rPr>
          <w:rFonts w:ascii="Garamond" w:eastAsia="Calibri" w:hAnsi="Garamond"/>
          <w:b w:val="0"/>
          <w:bCs w:val="0"/>
          <w:i w:val="0"/>
          <w:iCs w:val="0"/>
          <w:sz w:val="22"/>
          <w:szCs w:val="22"/>
          <w:lang w:val="ru-RU"/>
        </w:rPr>
        <w:t>:</w:t>
      </w:r>
    </w:p>
    <w:p w14:paraId="3B25C953" w14:textId="2782E3E5" w:rsidR="005F3757" w:rsidRPr="00FB789F" w:rsidRDefault="005F3757" w:rsidP="00593856">
      <w:pPr>
        <w:pStyle w:val="af8"/>
        <w:widowControl w:val="0"/>
        <w:numPr>
          <w:ilvl w:val="0"/>
          <w:numId w:val="20"/>
        </w:numPr>
        <w:spacing w:after="120" w:line="288" w:lineRule="auto"/>
        <w:jc w:val="both"/>
        <w:rPr>
          <w:rFonts w:ascii="Garamond" w:eastAsia="Calibri" w:hAnsi="Garamond"/>
          <w:color w:val="000000"/>
          <w:sz w:val="22"/>
          <w:szCs w:val="22"/>
        </w:rPr>
      </w:pPr>
      <w:r w:rsidRPr="00FB789F">
        <w:rPr>
          <w:rFonts w:ascii="Garamond" w:eastAsia="Calibri" w:hAnsi="Garamond"/>
          <w:color w:val="000000"/>
          <w:sz w:val="22"/>
          <w:szCs w:val="22"/>
        </w:rPr>
        <w:t>либо подписанных со своей стороны Акта приема-передачи мощности и (или) Акта сверки расчетов,</w:t>
      </w:r>
    </w:p>
    <w:p w14:paraId="33A94D0B" w14:textId="3E718D5B" w:rsidR="005F3757" w:rsidRPr="00FB789F" w:rsidRDefault="005F3757" w:rsidP="00593856">
      <w:pPr>
        <w:pStyle w:val="af8"/>
        <w:widowControl w:val="0"/>
        <w:numPr>
          <w:ilvl w:val="0"/>
          <w:numId w:val="21"/>
        </w:numPr>
        <w:spacing w:after="120" w:line="288" w:lineRule="auto"/>
        <w:jc w:val="both"/>
        <w:rPr>
          <w:rFonts w:ascii="Garamond" w:eastAsia="Calibri" w:hAnsi="Garamond"/>
          <w:color w:val="000000"/>
          <w:sz w:val="22"/>
          <w:szCs w:val="22"/>
        </w:rPr>
      </w:pPr>
      <w:r w:rsidRPr="00FB789F">
        <w:rPr>
          <w:rFonts w:ascii="Garamond" w:eastAsia="Calibri" w:hAnsi="Garamond"/>
          <w:color w:val="000000"/>
          <w:sz w:val="22"/>
          <w:szCs w:val="22"/>
        </w:rPr>
        <w:t xml:space="preserve">либо отказа, </w:t>
      </w:r>
    </w:p>
    <w:p w14:paraId="00FD7B50" w14:textId="77777777" w:rsidR="005F3757" w:rsidRPr="00FB789F" w:rsidRDefault="005F3757" w:rsidP="00593856">
      <w:pPr>
        <w:widowControl w:val="0"/>
        <w:spacing w:after="120" w:line="288" w:lineRule="auto"/>
        <w:ind w:left="720"/>
        <w:jc w:val="both"/>
        <w:rPr>
          <w:rFonts w:ascii="Garamond" w:eastAsia="Calibri" w:hAnsi="Garamond"/>
          <w:color w:val="000000"/>
          <w:sz w:val="22"/>
          <w:szCs w:val="22"/>
        </w:rPr>
      </w:pPr>
      <w:r w:rsidRPr="00FB789F">
        <w:rPr>
          <w:rFonts w:ascii="Garamond" w:eastAsia="Calibri" w:hAnsi="Garamond"/>
          <w:color w:val="000000"/>
          <w:sz w:val="22"/>
          <w:szCs w:val="22"/>
        </w:rPr>
        <w:t>считается, что Акт приема-передачи мощности, Акт сверки расчетов согласованы/акцептованы Покупателем, а обязательства Продавца исполнены в расчетном периоде надлежащим образом в полном объеме.</w:t>
      </w:r>
    </w:p>
    <w:p w14:paraId="5E4B1F2E" w14:textId="3EB65732" w:rsidR="00233A1B" w:rsidRPr="00FB789F" w:rsidRDefault="005F3757" w:rsidP="00593856">
      <w:pPr>
        <w:pStyle w:val="2"/>
        <w:keepNext w:val="0"/>
        <w:widowControl w:val="0"/>
        <w:numPr>
          <w:ilvl w:val="1"/>
          <w:numId w:val="19"/>
        </w:numPr>
        <w:spacing w:before="0" w:after="120" w:line="288" w:lineRule="auto"/>
        <w:jc w:val="both"/>
        <w:rPr>
          <w:rFonts w:ascii="Garamond" w:eastAsia="Calibri" w:hAnsi="Garamond"/>
          <w:b w:val="0"/>
          <w:bCs w:val="0"/>
          <w:i w:val="0"/>
          <w:iCs w:val="0"/>
          <w:sz w:val="22"/>
          <w:szCs w:val="22"/>
          <w:lang w:val="ru-RU"/>
        </w:rPr>
      </w:pPr>
      <w:r w:rsidRPr="00FB789F">
        <w:rPr>
          <w:rFonts w:ascii="Garamond" w:eastAsia="Calibri" w:hAnsi="Garamond"/>
          <w:b w:val="0"/>
          <w:bCs w:val="0"/>
          <w:i w:val="0"/>
          <w:iCs w:val="0"/>
          <w:color w:val="000000"/>
          <w:sz w:val="22"/>
          <w:szCs w:val="22"/>
        </w:rPr>
        <w:t>Отказ считается мотивированным, если содержит следующую информацию</w:t>
      </w:r>
      <w:r w:rsidRPr="00FB789F">
        <w:rPr>
          <w:rFonts w:ascii="Garamond" w:eastAsia="Calibri" w:hAnsi="Garamond"/>
          <w:b w:val="0"/>
          <w:bCs w:val="0"/>
          <w:i w:val="0"/>
          <w:iCs w:val="0"/>
          <w:sz w:val="22"/>
          <w:szCs w:val="22"/>
          <w:lang w:val="ru-RU"/>
        </w:rPr>
        <w:t>:</w:t>
      </w:r>
    </w:p>
    <w:p w14:paraId="626458FA" w14:textId="2A2E097B" w:rsidR="005F3757" w:rsidRPr="00FB789F" w:rsidRDefault="005F3757" w:rsidP="00593856">
      <w:pPr>
        <w:pStyle w:val="af8"/>
        <w:widowControl w:val="0"/>
        <w:numPr>
          <w:ilvl w:val="0"/>
          <w:numId w:val="22"/>
        </w:numPr>
        <w:spacing w:after="120" w:line="288" w:lineRule="auto"/>
        <w:ind w:hanging="731"/>
        <w:rPr>
          <w:rFonts w:ascii="Garamond" w:eastAsia="Batang" w:hAnsi="Garamond"/>
          <w:sz w:val="22"/>
          <w:szCs w:val="22"/>
          <w:lang w:eastAsia="x-none"/>
        </w:rPr>
      </w:pPr>
      <w:r w:rsidRPr="00FB789F">
        <w:rPr>
          <w:rFonts w:ascii="Garamond" w:eastAsia="Calibri" w:hAnsi="Garamond"/>
          <w:sz w:val="22"/>
          <w:szCs w:val="22"/>
          <w:lang w:eastAsia="en-US"/>
        </w:rPr>
        <w:t>точную ссылку на дату составления и номер Акта приема-передачи мощности и (или) Акта сверки расчетов;</w:t>
      </w:r>
    </w:p>
    <w:p w14:paraId="432E6C8E" w14:textId="333F8DBB" w:rsidR="005F3757" w:rsidRPr="00FB789F" w:rsidRDefault="005F3757" w:rsidP="00593856">
      <w:pPr>
        <w:pStyle w:val="af8"/>
        <w:widowControl w:val="0"/>
        <w:numPr>
          <w:ilvl w:val="0"/>
          <w:numId w:val="22"/>
        </w:numPr>
        <w:spacing w:after="120" w:line="288" w:lineRule="auto"/>
        <w:ind w:hanging="731"/>
        <w:rPr>
          <w:rFonts w:ascii="Garamond" w:eastAsia="Batang" w:hAnsi="Garamond"/>
          <w:sz w:val="22"/>
          <w:szCs w:val="22"/>
          <w:lang w:eastAsia="x-none"/>
        </w:rPr>
      </w:pPr>
      <w:r w:rsidRPr="00FB789F">
        <w:rPr>
          <w:rFonts w:ascii="Garamond" w:eastAsia="Calibri" w:hAnsi="Garamond"/>
          <w:sz w:val="22"/>
          <w:szCs w:val="22"/>
          <w:lang w:eastAsia="en-US"/>
        </w:rPr>
        <w:t>позицию, по которой возникли разногласия</w:t>
      </w:r>
    </w:p>
    <w:p w14:paraId="282D1601" w14:textId="0FE4E3D1" w:rsidR="005F3757" w:rsidRPr="00FB789F" w:rsidRDefault="005F3757" w:rsidP="00593856">
      <w:pPr>
        <w:pStyle w:val="af8"/>
        <w:widowControl w:val="0"/>
        <w:numPr>
          <w:ilvl w:val="0"/>
          <w:numId w:val="22"/>
        </w:numPr>
        <w:spacing w:after="120" w:line="288" w:lineRule="auto"/>
        <w:ind w:hanging="731"/>
        <w:rPr>
          <w:rFonts w:ascii="Garamond" w:eastAsia="Batang" w:hAnsi="Garamond"/>
          <w:sz w:val="22"/>
          <w:szCs w:val="22"/>
          <w:lang w:eastAsia="x-none"/>
        </w:rPr>
      </w:pPr>
      <w:r w:rsidRPr="00FB789F">
        <w:rPr>
          <w:rFonts w:ascii="Garamond" w:eastAsia="Calibri" w:hAnsi="Garamond"/>
          <w:sz w:val="22"/>
          <w:szCs w:val="22"/>
          <w:lang w:eastAsia="en-US"/>
        </w:rPr>
        <w:t>обоснование возникшего разногласия;</w:t>
      </w:r>
    </w:p>
    <w:p w14:paraId="5B047236" w14:textId="3504CBE0" w:rsidR="005F3757" w:rsidRPr="00FB789F" w:rsidRDefault="005F3757" w:rsidP="00593856">
      <w:pPr>
        <w:pStyle w:val="af8"/>
        <w:widowControl w:val="0"/>
        <w:numPr>
          <w:ilvl w:val="0"/>
          <w:numId w:val="22"/>
        </w:numPr>
        <w:spacing w:after="120" w:line="288" w:lineRule="auto"/>
        <w:ind w:hanging="731"/>
        <w:rPr>
          <w:rFonts w:ascii="Garamond" w:eastAsia="Batang" w:hAnsi="Garamond"/>
          <w:sz w:val="22"/>
          <w:szCs w:val="22"/>
          <w:lang w:eastAsia="x-none"/>
        </w:rPr>
      </w:pPr>
      <w:r w:rsidRPr="00FB789F">
        <w:rPr>
          <w:rFonts w:ascii="Garamond" w:eastAsia="Calibri" w:hAnsi="Garamond"/>
          <w:sz w:val="22"/>
          <w:szCs w:val="22"/>
          <w:lang w:eastAsia="en-US"/>
        </w:rPr>
        <w:t>рассчитанные Покупателем количество и стоимость мощности.</w:t>
      </w:r>
    </w:p>
    <w:p w14:paraId="02F80FF1" w14:textId="30AF7A57" w:rsidR="00233A1B" w:rsidRPr="00FB789F" w:rsidRDefault="005F3757"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7</w:t>
      </w:r>
      <w:r w:rsidR="00233A1B" w:rsidRPr="00FB789F">
        <w:rPr>
          <w:rFonts w:ascii="Garamond" w:eastAsia="Batang" w:hAnsi="Garamond"/>
          <w:b w:val="0"/>
          <w:bCs w:val="0"/>
          <w:i w:val="0"/>
          <w:iCs w:val="0"/>
          <w:sz w:val="22"/>
          <w:szCs w:val="22"/>
          <w:lang w:val="ru-RU" w:eastAsia="ar-SA"/>
        </w:rPr>
        <w:t>.</w:t>
      </w:r>
      <w:r w:rsidRPr="00FB789F">
        <w:rPr>
          <w:rFonts w:ascii="Garamond" w:eastAsia="Batang" w:hAnsi="Garamond"/>
          <w:b w:val="0"/>
          <w:bCs w:val="0"/>
          <w:i w:val="0"/>
          <w:iCs w:val="0"/>
          <w:sz w:val="22"/>
          <w:szCs w:val="22"/>
          <w:lang w:val="ru-RU" w:eastAsia="ar-SA"/>
        </w:rPr>
        <w:t>6</w:t>
      </w:r>
      <w:r w:rsidR="00233A1B" w:rsidRPr="00FB789F">
        <w:rPr>
          <w:rFonts w:ascii="Garamond" w:eastAsia="Batang" w:hAnsi="Garamond"/>
          <w:b w:val="0"/>
          <w:bCs w:val="0"/>
          <w:i w:val="0"/>
          <w:iCs w:val="0"/>
          <w:sz w:val="22"/>
          <w:szCs w:val="22"/>
          <w:lang w:val="ru-RU" w:eastAsia="ar-SA"/>
        </w:rPr>
        <w:t xml:space="preserve">. </w:t>
      </w:r>
      <w:r w:rsidR="00233A1B" w:rsidRPr="00FB789F">
        <w:rPr>
          <w:rFonts w:ascii="Garamond" w:eastAsia="Batang" w:hAnsi="Garamond"/>
          <w:b w:val="0"/>
          <w:bCs w:val="0"/>
          <w:i w:val="0"/>
          <w:iCs w:val="0"/>
          <w:sz w:val="22"/>
          <w:szCs w:val="22"/>
          <w:lang w:val="ru-RU" w:eastAsia="ar-SA"/>
        </w:rPr>
        <w:tab/>
      </w:r>
      <w:r w:rsidRPr="00FB789F">
        <w:rPr>
          <w:rFonts w:ascii="Garamond" w:eastAsia="Batang" w:hAnsi="Garamond"/>
          <w:b w:val="0"/>
          <w:bCs w:val="0"/>
          <w:i w:val="0"/>
          <w:iCs w:val="0"/>
          <w:sz w:val="22"/>
          <w:szCs w:val="22"/>
          <w:lang w:val="ru-RU" w:eastAsia="ar-SA"/>
        </w:rPr>
        <w:t xml:space="preserve">К </w:t>
      </w:r>
      <w:r w:rsidRPr="00FB789F">
        <w:rPr>
          <w:rFonts w:ascii="Garamond" w:eastAsia="Calibri" w:hAnsi="Garamond"/>
          <w:b w:val="0"/>
          <w:bCs w:val="0"/>
          <w:i w:val="0"/>
          <w:iCs w:val="0"/>
          <w:sz w:val="22"/>
          <w:szCs w:val="22"/>
          <w:lang w:eastAsia="en-US"/>
        </w:rPr>
        <w:t xml:space="preserve">отказу </w:t>
      </w:r>
      <w:r w:rsidRPr="00FB789F">
        <w:rPr>
          <w:rFonts w:ascii="Garamond" w:eastAsia="Calibri" w:hAnsi="Garamond"/>
          <w:b w:val="0"/>
          <w:bCs w:val="0"/>
          <w:i w:val="0"/>
          <w:iCs w:val="0"/>
          <w:color w:val="000000"/>
          <w:sz w:val="22"/>
          <w:szCs w:val="22"/>
        </w:rPr>
        <w:t>должны</w:t>
      </w:r>
      <w:r w:rsidRPr="00FB789F">
        <w:rPr>
          <w:rFonts w:ascii="Garamond" w:eastAsia="Calibri" w:hAnsi="Garamond"/>
          <w:b w:val="0"/>
          <w:bCs w:val="0"/>
          <w:i w:val="0"/>
          <w:iCs w:val="0"/>
          <w:sz w:val="22"/>
          <w:szCs w:val="22"/>
          <w:lang w:eastAsia="en-US"/>
        </w:rPr>
        <w:t xml:space="preserve"> прилагаться документы, обосновывающие требования Покупателя</w:t>
      </w:r>
      <w:r w:rsidR="00233A1B" w:rsidRPr="00FB789F">
        <w:rPr>
          <w:rFonts w:ascii="Garamond" w:eastAsia="Calibri" w:hAnsi="Garamond"/>
          <w:b w:val="0"/>
          <w:bCs w:val="0"/>
          <w:i w:val="0"/>
          <w:iCs w:val="0"/>
          <w:sz w:val="22"/>
          <w:szCs w:val="22"/>
          <w:lang w:val="ru-RU"/>
        </w:rPr>
        <w:t>.</w:t>
      </w:r>
    </w:p>
    <w:p w14:paraId="01883711" w14:textId="4F1B8792" w:rsidR="00233A1B" w:rsidRPr="00FB789F" w:rsidRDefault="005F3757"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7</w:t>
      </w:r>
      <w:r w:rsidR="00233A1B" w:rsidRPr="00FB789F">
        <w:rPr>
          <w:rFonts w:ascii="Garamond" w:eastAsia="Batang" w:hAnsi="Garamond"/>
          <w:b w:val="0"/>
          <w:bCs w:val="0"/>
          <w:i w:val="0"/>
          <w:iCs w:val="0"/>
          <w:sz w:val="22"/>
          <w:szCs w:val="22"/>
          <w:lang w:val="ru-RU" w:eastAsia="ar-SA"/>
        </w:rPr>
        <w:t>.</w:t>
      </w:r>
      <w:r w:rsidRPr="00FB789F">
        <w:rPr>
          <w:rFonts w:ascii="Garamond" w:eastAsia="Batang" w:hAnsi="Garamond"/>
          <w:b w:val="0"/>
          <w:bCs w:val="0"/>
          <w:i w:val="0"/>
          <w:iCs w:val="0"/>
          <w:sz w:val="22"/>
          <w:szCs w:val="22"/>
          <w:lang w:val="ru-RU" w:eastAsia="ar-SA"/>
        </w:rPr>
        <w:t>7</w:t>
      </w:r>
      <w:r w:rsidR="00233A1B" w:rsidRPr="00FB789F">
        <w:rPr>
          <w:rFonts w:ascii="Garamond" w:eastAsia="Batang" w:hAnsi="Garamond"/>
          <w:b w:val="0"/>
          <w:bCs w:val="0"/>
          <w:i w:val="0"/>
          <w:iCs w:val="0"/>
          <w:sz w:val="22"/>
          <w:szCs w:val="22"/>
          <w:lang w:val="ru-RU" w:eastAsia="ar-SA"/>
        </w:rPr>
        <w:t xml:space="preserve">. </w:t>
      </w:r>
      <w:r w:rsidR="00233A1B"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lang w:eastAsia="en-US"/>
        </w:rPr>
        <w:t>Рассмотрение отказа Покупателя от подписания Акта приема-передачи мощности и (или) Акта сверки расчетов производится Продавцом в течение 10 (десяти) рабочих дней с даты получения указанного отказа</w:t>
      </w:r>
      <w:r w:rsidR="00233A1B" w:rsidRPr="00FB789F">
        <w:rPr>
          <w:rFonts w:ascii="Garamond" w:eastAsia="Calibri" w:hAnsi="Garamond"/>
          <w:b w:val="0"/>
          <w:bCs w:val="0"/>
          <w:i w:val="0"/>
          <w:iCs w:val="0"/>
          <w:sz w:val="22"/>
          <w:szCs w:val="22"/>
          <w:lang w:val="ru-RU"/>
        </w:rPr>
        <w:t>.</w:t>
      </w:r>
    </w:p>
    <w:p w14:paraId="61B54897" w14:textId="08C3E0FA" w:rsidR="00233A1B" w:rsidRPr="00FB789F" w:rsidRDefault="005F3757"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7</w:t>
      </w:r>
      <w:r w:rsidR="00233A1B" w:rsidRPr="00FB789F">
        <w:rPr>
          <w:rFonts w:ascii="Garamond" w:eastAsia="Batang" w:hAnsi="Garamond"/>
          <w:b w:val="0"/>
          <w:bCs w:val="0"/>
          <w:i w:val="0"/>
          <w:iCs w:val="0"/>
          <w:sz w:val="22"/>
          <w:szCs w:val="22"/>
          <w:lang w:val="ru-RU" w:eastAsia="ar-SA"/>
        </w:rPr>
        <w:t>.</w:t>
      </w:r>
      <w:r w:rsidRPr="00FB789F">
        <w:rPr>
          <w:rFonts w:ascii="Garamond" w:eastAsia="Batang" w:hAnsi="Garamond"/>
          <w:b w:val="0"/>
          <w:bCs w:val="0"/>
          <w:i w:val="0"/>
          <w:iCs w:val="0"/>
          <w:sz w:val="22"/>
          <w:szCs w:val="22"/>
          <w:lang w:val="ru-RU" w:eastAsia="ar-SA"/>
        </w:rPr>
        <w:t>8</w:t>
      </w:r>
      <w:r w:rsidR="00233A1B" w:rsidRPr="00FB789F">
        <w:rPr>
          <w:rFonts w:ascii="Garamond" w:eastAsia="Batang" w:hAnsi="Garamond"/>
          <w:b w:val="0"/>
          <w:bCs w:val="0"/>
          <w:i w:val="0"/>
          <w:iCs w:val="0"/>
          <w:sz w:val="22"/>
          <w:szCs w:val="22"/>
          <w:lang w:val="ru-RU" w:eastAsia="ar-SA"/>
        </w:rPr>
        <w:t xml:space="preserve">. </w:t>
      </w:r>
      <w:r w:rsidR="00233A1B" w:rsidRPr="00FB789F">
        <w:rPr>
          <w:rFonts w:ascii="Garamond" w:eastAsia="Batang" w:hAnsi="Garamond"/>
          <w:b w:val="0"/>
          <w:bCs w:val="0"/>
          <w:i w:val="0"/>
          <w:iCs w:val="0"/>
          <w:sz w:val="22"/>
          <w:szCs w:val="22"/>
          <w:lang w:val="ru-RU" w:eastAsia="ar-SA"/>
        </w:rPr>
        <w:tab/>
      </w:r>
      <w:r w:rsidR="00106C70" w:rsidRPr="00FB789F">
        <w:rPr>
          <w:rFonts w:ascii="Garamond" w:eastAsia="Calibri" w:hAnsi="Garamond"/>
          <w:b w:val="0"/>
          <w:bCs w:val="0"/>
          <w:i w:val="0"/>
          <w:iCs w:val="0"/>
          <w:sz w:val="22"/>
          <w:szCs w:val="22"/>
          <w:lang w:eastAsia="en-US"/>
        </w:rPr>
        <w:t>Не позднее десятого рабочего дня с даты получения отказа от подписания Акта приема-передачи мощности и (или) Акта сверки расчетов Продавец направляет Покупателю заключение о результатах рассмотрения его отказа</w:t>
      </w:r>
      <w:r w:rsidR="00233A1B" w:rsidRPr="00FB789F">
        <w:rPr>
          <w:rFonts w:ascii="Garamond" w:eastAsia="Calibri" w:hAnsi="Garamond"/>
          <w:b w:val="0"/>
          <w:bCs w:val="0"/>
          <w:i w:val="0"/>
          <w:iCs w:val="0"/>
          <w:sz w:val="22"/>
          <w:szCs w:val="22"/>
          <w:lang w:val="ru-RU"/>
        </w:rPr>
        <w:t>.</w:t>
      </w:r>
    </w:p>
    <w:p w14:paraId="02AEA949" w14:textId="61A0B63E" w:rsidR="00233A1B" w:rsidRPr="00FB789F" w:rsidRDefault="005F3757"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rPr>
      </w:pPr>
      <w:r w:rsidRPr="00FB789F">
        <w:rPr>
          <w:rFonts w:ascii="Garamond" w:eastAsia="Batang" w:hAnsi="Garamond"/>
          <w:b w:val="0"/>
          <w:bCs w:val="0"/>
          <w:i w:val="0"/>
          <w:iCs w:val="0"/>
          <w:sz w:val="22"/>
          <w:szCs w:val="22"/>
          <w:lang w:val="ru-RU" w:eastAsia="ar-SA"/>
        </w:rPr>
        <w:t>7</w:t>
      </w:r>
      <w:r w:rsidR="00233A1B" w:rsidRPr="00FB789F">
        <w:rPr>
          <w:rFonts w:ascii="Garamond" w:eastAsia="Batang" w:hAnsi="Garamond"/>
          <w:b w:val="0"/>
          <w:bCs w:val="0"/>
          <w:i w:val="0"/>
          <w:iCs w:val="0"/>
          <w:sz w:val="22"/>
          <w:szCs w:val="22"/>
          <w:lang w:val="ru-RU" w:eastAsia="ar-SA"/>
        </w:rPr>
        <w:t>.</w:t>
      </w:r>
      <w:r w:rsidRPr="00FB789F">
        <w:rPr>
          <w:rFonts w:ascii="Garamond" w:eastAsia="Batang" w:hAnsi="Garamond"/>
          <w:b w:val="0"/>
          <w:bCs w:val="0"/>
          <w:i w:val="0"/>
          <w:iCs w:val="0"/>
          <w:sz w:val="22"/>
          <w:szCs w:val="22"/>
          <w:lang w:val="ru-RU" w:eastAsia="ar-SA"/>
        </w:rPr>
        <w:t>9</w:t>
      </w:r>
      <w:r w:rsidR="00233A1B" w:rsidRPr="00FB789F">
        <w:rPr>
          <w:rFonts w:ascii="Garamond" w:eastAsia="Batang" w:hAnsi="Garamond"/>
          <w:b w:val="0"/>
          <w:bCs w:val="0"/>
          <w:i w:val="0"/>
          <w:iCs w:val="0"/>
          <w:sz w:val="22"/>
          <w:szCs w:val="22"/>
          <w:lang w:val="ru-RU" w:eastAsia="ar-SA"/>
        </w:rPr>
        <w:t xml:space="preserve">. </w:t>
      </w:r>
      <w:r w:rsidR="00233A1B" w:rsidRPr="00FB789F">
        <w:rPr>
          <w:rFonts w:ascii="Garamond" w:eastAsia="Batang" w:hAnsi="Garamond"/>
          <w:b w:val="0"/>
          <w:bCs w:val="0"/>
          <w:i w:val="0"/>
          <w:iCs w:val="0"/>
          <w:sz w:val="22"/>
          <w:szCs w:val="22"/>
          <w:lang w:val="ru-RU" w:eastAsia="ar-SA"/>
        </w:rPr>
        <w:tab/>
      </w:r>
      <w:r w:rsidR="00106C70" w:rsidRPr="00FB789F">
        <w:rPr>
          <w:rFonts w:ascii="Garamond" w:eastAsia="Calibri" w:hAnsi="Garamond"/>
          <w:b w:val="0"/>
          <w:bCs w:val="0"/>
          <w:i w:val="0"/>
          <w:iCs w:val="0"/>
          <w:sz w:val="22"/>
          <w:szCs w:val="22"/>
          <w:lang w:eastAsia="en-US"/>
        </w:rPr>
        <w:t>В случае согласия Продавца с отказом и при необходимости Продавец производит перерасчет соответствующих требований и направляет Покупателю заключение о результатах рассмотрения отказа, содержащее</w:t>
      </w:r>
      <w:r w:rsidR="00106C70" w:rsidRPr="00FB789F">
        <w:rPr>
          <w:rFonts w:ascii="Garamond" w:eastAsia="Calibri" w:hAnsi="Garamond"/>
          <w:b w:val="0"/>
          <w:bCs w:val="0"/>
          <w:i w:val="0"/>
          <w:iCs w:val="0"/>
          <w:sz w:val="22"/>
          <w:szCs w:val="22"/>
          <w:lang w:val="ru-RU"/>
        </w:rPr>
        <w:t>:</w:t>
      </w:r>
    </w:p>
    <w:p w14:paraId="6D7C4ECC" w14:textId="13F30807" w:rsidR="00106C70" w:rsidRPr="00FB789F" w:rsidRDefault="00106C70" w:rsidP="00593856">
      <w:pPr>
        <w:pStyle w:val="af8"/>
        <w:widowControl w:val="0"/>
        <w:numPr>
          <w:ilvl w:val="0"/>
          <w:numId w:val="23"/>
        </w:numPr>
        <w:spacing w:after="120" w:line="288" w:lineRule="auto"/>
        <w:ind w:hanging="720"/>
        <w:jc w:val="both"/>
        <w:rPr>
          <w:rFonts w:ascii="Garamond" w:eastAsia="Batang" w:hAnsi="Garamond"/>
          <w:sz w:val="22"/>
          <w:szCs w:val="22"/>
          <w:lang w:eastAsia="x-none"/>
        </w:rPr>
      </w:pPr>
      <w:r w:rsidRPr="00FB789F">
        <w:rPr>
          <w:rFonts w:ascii="Garamond" w:eastAsia="Calibri" w:hAnsi="Garamond"/>
          <w:sz w:val="22"/>
          <w:szCs w:val="22"/>
          <w:lang w:eastAsia="en-US"/>
        </w:rPr>
        <w:t>точную ссылку на дату составления и номер Акта приема-передачи мощности и (или) Акта сверки расчетов;</w:t>
      </w:r>
    </w:p>
    <w:p w14:paraId="6D87A924" w14:textId="7DC9E1D4" w:rsidR="00106C70" w:rsidRPr="00FB789F" w:rsidRDefault="00106C70" w:rsidP="00593856">
      <w:pPr>
        <w:pStyle w:val="af8"/>
        <w:widowControl w:val="0"/>
        <w:numPr>
          <w:ilvl w:val="0"/>
          <w:numId w:val="23"/>
        </w:numPr>
        <w:spacing w:after="120" w:line="288" w:lineRule="auto"/>
        <w:ind w:hanging="720"/>
        <w:jc w:val="both"/>
        <w:rPr>
          <w:rFonts w:ascii="Garamond" w:eastAsia="Batang" w:hAnsi="Garamond"/>
          <w:sz w:val="22"/>
          <w:szCs w:val="22"/>
          <w:lang w:eastAsia="x-none"/>
        </w:rPr>
      </w:pPr>
      <w:r w:rsidRPr="00FB789F">
        <w:rPr>
          <w:rFonts w:ascii="Garamond" w:eastAsia="Calibri" w:hAnsi="Garamond"/>
          <w:sz w:val="22"/>
          <w:szCs w:val="22"/>
          <w:lang w:eastAsia="en-US"/>
        </w:rPr>
        <w:t>позицию, по которой произведен перерасчет;</w:t>
      </w:r>
    </w:p>
    <w:p w14:paraId="44E983B7" w14:textId="708B64E3" w:rsidR="00106C70" w:rsidRPr="00FB789F" w:rsidRDefault="00106C70" w:rsidP="00593856">
      <w:pPr>
        <w:pStyle w:val="af8"/>
        <w:widowControl w:val="0"/>
        <w:numPr>
          <w:ilvl w:val="0"/>
          <w:numId w:val="23"/>
        </w:numPr>
        <w:spacing w:after="120" w:line="288" w:lineRule="auto"/>
        <w:ind w:hanging="720"/>
        <w:jc w:val="both"/>
        <w:rPr>
          <w:rFonts w:ascii="Garamond" w:eastAsia="Batang" w:hAnsi="Garamond"/>
          <w:sz w:val="22"/>
          <w:szCs w:val="22"/>
          <w:lang w:eastAsia="x-none"/>
        </w:rPr>
      </w:pPr>
      <w:r w:rsidRPr="00FB789F">
        <w:rPr>
          <w:rFonts w:ascii="Garamond" w:eastAsia="Calibri" w:hAnsi="Garamond"/>
          <w:sz w:val="22"/>
          <w:szCs w:val="22"/>
          <w:lang w:eastAsia="en-US"/>
        </w:rPr>
        <w:t>обоснование перерасчета;</w:t>
      </w:r>
    </w:p>
    <w:p w14:paraId="2EAA46D6" w14:textId="3BFE6076" w:rsidR="00106C70" w:rsidRPr="00FB789F" w:rsidRDefault="00106C70" w:rsidP="00593856">
      <w:pPr>
        <w:pStyle w:val="af8"/>
        <w:widowControl w:val="0"/>
        <w:numPr>
          <w:ilvl w:val="0"/>
          <w:numId w:val="23"/>
        </w:numPr>
        <w:spacing w:after="120" w:line="288" w:lineRule="auto"/>
        <w:ind w:hanging="720"/>
        <w:jc w:val="both"/>
        <w:rPr>
          <w:rFonts w:ascii="Garamond" w:eastAsia="Batang" w:hAnsi="Garamond"/>
          <w:sz w:val="22"/>
          <w:szCs w:val="22"/>
          <w:lang w:eastAsia="x-none"/>
        </w:rPr>
      </w:pPr>
      <w:r w:rsidRPr="00FB789F">
        <w:rPr>
          <w:rFonts w:ascii="Garamond" w:eastAsia="Calibri" w:hAnsi="Garamond"/>
          <w:sz w:val="22"/>
          <w:szCs w:val="22"/>
          <w:lang w:eastAsia="en-US"/>
        </w:rPr>
        <w:t>рассчитанный Продавцом новый размер требований/обязательств.</w:t>
      </w:r>
    </w:p>
    <w:p w14:paraId="28C77226" w14:textId="76FD68F0" w:rsidR="00106C70" w:rsidRPr="00FB789F" w:rsidRDefault="00106C70" w:rsidP="00593856">
      <w:pPr>
        <w:widowControl w:val="0"/>
        <w:spacing w:after="120" w:line="288" w:lineRule="auto"/>
        <w:ind w:left="709"/>
        <w:jc w:val="both"/>
        <w:rPr>
          <w:rFonts w:ascii="Garamond" w:eastAsia="Calibri" w:hAnsi="Garamond"/>
          <w:sz w:val="22"/>
          <w:szCs w:val="22"/>
          <w:lang w:eastAsia="en-US"/>
        </w:rPr>
      </w:pPr>
      <w:r w:rsidRPr="00FB789F">
        <w:rPr>
          <w:rFonts w:ascii="Garamond" w:eastAsia="Calibri" w:hAnsi="Garamond"/>
          <w:sz w:val="22"/>
          <w:szCs w:val="22"/>
          <w:lang w:eastAsia="en-US"/>
        </w:rPr>
        <w:t>При этом к заключению о результатах рассмотрения отказа прилагается новый Акт приема-передачи мощности и (или) Акт сверки расчетов, которые должны быть подписаны Покупателем в порядке, предусмотренном пунктами 7.1–7.4 настоящего Договора.</w:t>
      </w:r>
    </w:p>
    <w:p w14:paraId="3C04C990" w14:textId="77777777" w:rsidR="00106C70" w:rsidRPr="00FB789F" w:rsidRDefault="00106C70" w:rsidP="00593856">
      <w:pPr>
        <w:widowControl w:val="0"/>
        <w:overflowPunct w:val="0"/>
        <w:autoSpaceDE w:val="0"/>
        <w:autoSpaceDN w:val="0"/>
        <w:adjustRightInd w:val="0"/>
        <w:spacing w:after="120" w:line="288" w:lineRule="auto"/>
        <w:ind w:left="720" w:hanging="12"/>
        <w:jc w:val="both"/>
        <w:textAlignment w:val="baseline"/>
        <w:outlineLvl w:val="2"/>
        <w:rPr>
          <w:rFonts w:ascii="Garamond" w:eastAsia="Calibri" w:hAnsi="Garamond"/>
          <w:sz w:val="22"/>
          <w:szCs w:val="22"/>
          <w:lang w:eastAsia="en-US"/>
        </w:rPr>
      </w:pPr>
      <w:r w:rsidRPr="00FB789F">
        <w:rPr>
          <w:rFonts w:ascii="Garamond" w:eastAsia="Calibri" w:hAnsi="Garamond"/>
          <w:sz w:val="22"/>
          <w:szCs w:val="22"/>
          <w:lang w:eastAsia="en-US"/>
        </w:rPr>
        <w:t>В случае несогласия Продавца с отказом Продавец направляет Покупателю заключение о результатах рассмотрения отказа, содержащее:</w:t>
      </w:r>
    </w:p>
    <w:p w14:paraId="1EB57075" w14:textId="77777777" w:rsidR="00106C70" w:rsidRPr="00FB789F" w:rsidRDefault="00106C70" w:rsidP="00593856">
      <w:pPr>
        <w:widowControl w:val="0"/>
        <w:numPr>
          <w:ilvl w:val="0"/>
          <w:numId w:val="11"/>
        </w:numPr>
        <w:tabs>
          <w:tab w:val="clear" w:pos="982"/>
          <w:tab w:val="num" w:pos="1560"/>
        </w:tabs>
        <w:overflowPunct w:val="0"/>
        <w:autoSpaceDE w:val="0"/>
        <w:autoSpaceDN w:val="0"/>
        <w:adjustRightInd w:val="0"/>
        <w:spacing w:after="120" w:line="288" w:lineRule="auto"/>
        <w:ind w:left="1560" w:hanging="851"/>
        <w:jc w:val="both"/>
        <w:textAlignment w:val="baseline"/>
        <w:outlineLvl w:val="3"/>
        <w:rPr>
          <w:rFonts w:ascii="Garamond" w:eastAsia="Calibri" w:hAnsi="Garamond"/>
          <w:sz w:val="22"/>
          <w:szCs w:val="22"/>
          <w:lang w:eastAsia="en-US"/>
        </w:rPr>
      </w:pPr>
      <w:r w:rsidRPr="00FB789F">
        <w:rPr>
          <w:rFonts w:ascii="Garamond" w:eastAsia="Calibri" w:hAnsi="Garamond"/>
          <w:sz w:val="22"/>
          <w:szCs w:val="22"/>
          <w:lang w:eastAsia="en-US"/>
        </w:rPr>
        <w:t>расчеты Продавца;</w:t>
      </w:r>
    </w:p>
    <w:p w14:paraId="1B15681D" w14:textId="48050784" w:rsidR="00106C70" w:rsidRPr="00FB789F" w:rsidRDefault="00106C70" w:rsidP="00593856">
      <w:pPr>
        <w:pStyle w:val="af8"/>
        <w:widowControl w:val="0"/>
        <w:numPr>
          <w:ilvl w:val="0"/>
          <w:numId w:val="11"/>
        </w:numPr>
        <w:tabs>
          <w:tab w:val="clear" w:pos="982"/>
          <w:tab w:val="num" w:pos="1560"/>
        </w:tabs>
        <w:spacing w:after="120" w:line="288" w:lineRule="auto"/>
        <w:ind w:left="1560" w:hanging="851"/>
        <w:jc w:val="both"/>
        <w:rPr>
          <w:rFonts w:ascii="Garamond" w:eastAsia="Batang" w:hAnsi="Garamond"/>
          <w:sz w:val="22"/>
          <w:szCs w:val="22"/>
          <w:lang w:eastAsia="x-none"/>
        </w:rPr>
      </w:pPr>
      <w:r w:rsidRPr="00FB789F">
        <w:rPr>
          <w:rFonts w:ascii="Garamond" w:eastAsia="Calibri" w:hAnsi="Garamond"/>
          <w:sz w:val="22"/>
          <w:szCs w:val="22"/>
          <w:lang w:eastAsia="en-US"/>
        </w:rPr>
        <w:t>документы, обосновывающие позицию Продавца</w:t>
      </w:r>
      <w:r w:rsidR="00F66D5D">
        <w:rPr>
          <w:rFonts w:ascii="Garamond" w:eastAsia="Calibri" w:hAnsi="Garamond"/>
          <w:sz w:val="22"/>
          <w:szCs w:val="22"/>
          <w:lang w:eastAsia="en-US"/>
        </w:rPr>
        <w:t>.</w:t>
      </w:r>
    </w:p>
    <w:p w14:paraId="01A1137D" w14:textId="20CE5389" w:rsidR="00233A1B" w:rsidRPr="00FB789F" w:rsidRDefault="005F3757"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7</w:t>
      </w:r>
      <w:r w:rsidR="00233A1B" w:rsidRPr="00FB789F">
        <w:rPr>
          <w:rFonts w:ascii="Garamond" w:eastAsia="Batang" w:hAnsi="Garamond"/>
          <w:b w:val="0"/>
          <w:bCs w:val="0"/>
          <w:i w:val="0"/>
          <w:iCs w:val="0"/>
          <w:sz w:val="22"/>
          <w:szCs w:val="22"/>
          <w:lang w:val="ru-RU" w:eastAsia="ar-SA"/>
        </w:rPr>
        <w:t>.1</w:t>
      </w:r>
      <w:r w:rsidRPr="00FB789F">
        <w:rPr>
          <w:rFonts w:ascii="Garamond" w:eastAsia="Batang" w:hAnsi="Garamond"/>
          <w:b w:val="0"/>
          <w:bCs w:val="0"/>
          <w:i w:val="0"/>
          <w:iCs w:val="0"/>
          <w:sz w:val="22"/>
          <w:szCs w:val="22"/>
          <w:lang w:val="ru-RU" w:eastAsia="ar-SA"/>
        </w:rPr>
        <w:t>0</w:t>
      </w:r>
      <w:r w:rsidR="00233A1B" w:rsidRPr="00FB789F">
        <w:rPr>
          <w:rFonts w:ascii="Garamond" w:eastAsia="Batang" w:hAnsi="Garamond"/>
          <w:b w:val="0"/>
          <w:bCs w:val="0"/>
          <w:i w:val="0"/>
          <w:iCs w:val="0"/>
          <w:sz w:val="22"/>
          <w:szCs w:val="22"/>
          <w:lang w:val="ru-RU" w:eastAsia="ar-SA"/>
        </w:rPr>
        <w:t xml:space="preserve">. </w:t>
      </w:r>
      <w:r w:rsidR="00233A1B" w:rsidRPr="00FB789F">
        <w:rPr>
          <w:rFonts w:ascii="Garamond" w:eastAsia="Batang" w:hAnsi="Garamond"/>
          <w:b w:val="0"/>
          <w:bCs w:val="0"/>
          <w:i w:val="0"/>
          <w:iCs w:val="0"/>
          <w:sz w:val="22"/>
          <w:szCs w:val="22"/>
          <w:lang w:val="ru-RU" w:eastAsia="ar-SA"/>
        </w:rPr>
        <w:tab/>
      </w:r>
      <w:r w:rsidR="00106C70" w:rsidRPr="00FB789F">
        <w:rPr>
          <w:rFonts w:ascii="Garamond" w:eastAsia="Calibri" w:hAnsi="Garamond"/>
          <w:b w:val="0"/>
          <w:bCs w:val="0"/>
          <w:i w:val="0"/>
          <w:iCs w:val="0"/>
          <w:sz w:val="22"/>
          <w:szCs w:val="22"/>
          <w:lang w:val="ru-RU"/>
        </w:rPr>
        <w:t xml:space="preserve">В </w:t>
      </w:r>
      <w:r w:rsidR="00106C70" w:rsidRPr="00FB789F">
        <w:rPr>
          <w:rFonts w:ascii="Garamond" w:eastAsia="Calibri" w:hAnsi="Garamond"/>
          <w:b w:val="0"/>
          <w:bCs w:val="0"/>
          <w:i w:val="0"/>
          <w:iCs w:val="0"/>
          <w:sz w:val="22"/>
          <w:szCs w:val="22"/>
          <w:lang w:eastAsia="en-US"/>
        </w:rPr>
        <w:t>случае несогласия с заключением, предусмотренным пунктом 7.9 настоящего Договора, а также в случае вторичного отказа от подписания Акта приема-передачи мощности и (или) Акта сверки расчетов, спор разрешается в порядке, установленном разделом 14 настоящего Договора</w:t>
      </w:r>
      <w:r w:rsidR="00106C70" w:rsidRPr="00FB789F">
        <w:rPr>
          <w:rFonts w:ascii="Garamond" w:eastAsia="Calibri" w:hAnsi="Garamond"/>
          <w:b w:val="0"/>
          <w:bCs w:val="0"/>
          <w:i w:val="0"/>
          <w:iCs w:val="0"/>
          <w:sz w:val="22"/>
          <w:szCs w:val="22"/>
          <w:lang w:val="ru-RU" w:eastAsia="en-US"/>
        </w:rPr>
        <w:t>.</w:t>
      </w:r>
    </w:p>
    <w:p w14:paraId="26677A60" w14:textId="395C56E9" w:rsidR="00106C70" w:rsidRPr="00FB789F" w:rsidRDefault="00106C70" w:rsidP="00593856">
      <w:pPr>
        <w:widowControl w:val="0"/>
        <w:spacing w:after="120" w:line="288" w:lineRule="auto"/>
        <w:ind w:left="709"/>
        <w:jc w:val="both"/>
        <w:rPr>
          <w:rFonts w:ascii="Garamond" w:eastAsia="Batang" w:hAnsi="Garamond"/>
          <w:sz w:val="22"/>
          <w:szCs w:val="22"/>
          <w:lang w:eastAsia="en-US"/>
        </w:rPr>
      </w:pPr>
      <w:r w:rsidRPr="00FB789F">
        <w:rPr>
          <w:rFonts w:ascii="Garamond" w:eastAsia="Batang" w:hAnsi="Garamond"/>
          <w:sz w:val="22"/>
          <w:szCs w:val="22"/>
          <w:lang w:eastAsia="en-US"/>
        </w:rPr>
        <w:t xml:space="preserve">До даты </w:t>
      </w:r>
      <w:r w:rsidRPr="00FB789F">
        <w:rPr>
          <w:rFonts w:ascii="Garamond" w:eastAsia="Calibri" w:hAnsi="Garamond"/>
          <w:sz w:val="22"/>
          <w:szCs w:val="22"/>
          <w:lang w:eastAsia="en-US"/>
        </w:rPr>
        <w:t xml:space="preserve">урегулирования разногласий </w:t>
      </w:r>
      <w:r w:rsidRPr="00FB789F">
        <w:rPr>
          <w:rFonts w:ascii="Garamond" w:eastAsia="Calibri" w:hAnsi="Garamond"/>
          <w:caps/>
          <w:sz w:val="22"/>
          <w:szCs w:val="22"/>
          <w:lang w:eastAsia="en-US"/>
        </w:rPr>
        <w:t>с</w:t>
      </w:r>
      <w:r w:rsidRPr="00FB789F">
        <w:rPr>
          <w:rFonts w:ascii="Garamond" w:eastAsia="Calibri" w:hAnsi="Garamond"/>
          <w:sz w:val="22"/>
          <w:szCs w:val="22"/>
          <w:lang w:eastAsia="en-US"/>
        </w:rPr>
        <w:t xml:space="preserve">торон по количеству и стоимости мощности, переданной по настоящему Договору, расчеты по настоящему Договору осуществляются по данным </w:t>
      </w:r>
      <w:r w:rsidRPr="00FB789F">
        <w:rPr>
          <w:rFonts w:ascii="Garamond" w:eastAsia="Calibri" w:hAnsi="Garamond"/>
          <w:color w:val="000000"/>
          <w:sz w:val="22"/>
          <w:szCs w:val="22"/>
          <w:lang w:eastAsia="en-US"/>
        </w:rPr>
        <w:t>Коммерческого оператора.</w:t>
      </w:r>
    </w:p>
    <w:p w14:paraId="1B755E35" w14:textId="78138633" w:rsidR="00233A1B" w:rsidRPr="00FB789F" w:rsidRDefault="005F3757"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7</w:t>
      </w:r>
      <w:r w:rsidR="00233A1B" w:rsidRPr="00FB789F">
        <w:rPr>
          <w:rFonts w:ascii="Garamond" w:eastAsia="Batang" w:hAnsi="Garamond"/>
          <w:b w:val="0"/>
          <w:bCs w:val="0"/>
          <w:i w:val="0"/>
          <w:iCs w:val="0"/>
          <w:sz w:val="22"/>
          <w:szCs w:val="22"/>
          <w:lang w:val="ru-RU" w:eastAsia="ar-SA"/>
        </w:rPr>
        <w:t>.</w:t>
      </w:r>
      <w:r w:rsidRPr="00FB789F">
        <w:rPr>
          <w:rFonts w:ascii="Garamond" w:eastAsia="Batang" w:hAnsi="Garamond"/>
          <w:b w:val="0"/>
          <w:bCs w:val="0"/>
          <w:i w:val="0"/>
          <w:iCs w:val="0"/>
          <w:sz w:val="22"/>
          <w:szCs w:val="22"/>
          <w:lang w:val="ru-RU" w:eastAsia="ar-SA"/>
        </w:rPr>
        <w:t>11</w:t>
      </w:r>
      <w:r w:rsidR="00233A1B" w:rsidRPr="00FB789F">
        <w:rPr>
          <w:rFonts w:ascii="Garamond" w:eastAsia="Batang" w:hAnsi="Garamond"/>
          <w:b w:val="0"/>
          <w:bCs w:val="0"/>
          <w:i w:val="0"/>
          <w:iCs w:val="0"/>
          <w:sz w:val="22"/>
          <w:szCs w:val="22"/>
          <w:lang w:val="ru-RU" w:eastAsia="ar-SA"/>
        </w:rPr>
        <w:t xml:space="preserve">. </w:t>
      </w:r>
      <w:r w:rsidR="00233A1B" w:rsidRPr="00FB789F">
        <w:rPr>
          <w:rFonts w:ascii="Garamond" w:eastAsia="Batang" w:hAnsi="Garamond"/>
          <w:b w:val="0"/>
          <w:bCs w:val="0"/>
          <w:i w:val="0"/>
          <w:iCs w:val="0"/>
          <w:sz w:val="22"/>
          <w:szCs w:val="22"/>
          <w:lang w:val="ru-RU" w:eastAsia="ar-SA"/>
        </w:rPr>
        <w:tab/>
      </w:r>
      <w:r w:rsidR="00106C70" w:rsidRPr="00FB789F">
        <w:rPr>
          <w:rFonts w:ascii="Garamond" w:eastAsia="Calibri" w:hAnsi="Garamond"/>
          <w:b w:val="0"/>
          <w:bCs w:val="0"/>
          <w:i w:val="0"/>
          <w:iCs w:val="0"/>
          <w:sz w:val="22"/>
          <w:szCs w:val="22"/>
          <w:lang w:eastAsia="en-US"/>
        </w:rPr>
        <w:t>Продавец формирует и направляет Покупателю счет-фактуру на мощность, купленную Покупателем по настоящему Договору, не позднее 20 (двадцатого) числа месяца, следующего за расчетным, в электронном виде с использованием электронной подписи. Продавец формирует и направляет Покупателю счет-фактуру на мощность, купленную Покупателем по настоящему Договору, не позднее 25 (двадцать пятого) числа месяца, следующего за расчетным, на бумажном носителе с наличием оригинальной подписи в счете-фактуре на мощность</w:t>
      </w:r>
      <w:r w:rsidR="00106C70" w:rsidRPr="00FB789F">
        <w:rPr>
          <w:rFonts w:ascii="Garamond" w:eastAsia="Calibri" w:hAnsi="Garamond"/>
          <w:b w:val="0"/>
          <w:bCs w:val="0"/>
          <w:i w:val="0"/>
          <w:iCs w:val="0"/>
          <w:color w:val="000000"/>
          <w:sz w:val="22"/>
          <w:szCs w:val="22"/>
          <w:lang w:eastAsia="en-US"/>
        </w:rPr>
        <w:t xml:space="preserve">, а в случае, если </w:t>
      </w:r>
      <w:r w:rsidR="00106C70" w:rsidRPr="00FB789F">
        <w:rPr>
          <w:rFonts w:ascii="Garamond" w:eastAsia="Calibri" w:hAnsi="Garamond"/>
          <w:b w:val="0"/>
          <w:bCs w:val="0"/>
          <w:i w:val="0"/>
          <w:iCs w:val="0"/>
          <w:sz w:val="22"/>
          <w:szCs w:val="22"/>
          <w:lang w:eastAsia="en-US"/>
        </w:rPr>
        <w:t xml:space="preserve">Продавцом и Покупателем </w:t>
      </w:r>
      <w:r w:rsidR="00106C70" w:rsidRPr="00FB789F">
        <w:rPr>
          <w:rFonts w:ascii="Garamond" w:eastAsia="Calibri" w:hAnsi="Garamond"/>
          <w:b w:val="0"/>
          <w:bCs w:val="0"/>
          <w:i w:val="0"/>
          <w:iCs w:val="0"/>
          <w:color w:val="000000"/>
          <w:sz w:val="22"/>
          <w:szCs w:val="22"/>
          <w:lang w:eastAsia="en-US"/>
        </w:rPr>
        <w:t xml:space="preserve">заключено соглашение об обмене документами в электронной форме через операторов электронного документооборота, предусматривающее направление счетов-фактур в электронной форме, – в электронной форме в соответствии с указанным соглашением в порядке, установленном законодательством Российской Федерации и этим соглашением, без направления на бумажном носителе, </w:t>
      </w:r>
      <w:r w:rsidR="00106C70" w:rsidRPr="00FB789F">
        <w:rPr>
          <w:rFonts w:ascii="Garamond" w:eastAsia="Calibri" w:hAnsi="Garamond"/>
          <w:b w:val="0"/>
          <w:bCs w:val="0"/>
          <w:i w:val="0"/>
          <w:iCs w:val="0"/>
          <w:sz w:val="22"/>
          <w:szCs w:val="22"/>
          <w:lang w:eastAsia="en-US"/>
        </w:rPr>
        <w:t>а в случаях, предусмотренных указанным соглашением, – на бумажном носителе</w:t>
      </w:r>
      <w:r w:rsidR="00233A1B" w:rsidRPr="00FB789F">
        <w:rPr>
          <w:rFonts w:ascii="Garamond" w:eastAsia="Calibri" w:hAnsi="Garamond"/>
          <w:b w:val="0"/>
          <w:bCs w:val="0"/>
          <w:i w:val="0"/>
          <w:iCs w:val="0"/>
          <w:sz w:val="22"/>
          <w:szCs w:val="22"/>
          <w:lang w:val="ru-RU"/>
        </w:rPr>
        <w:t>.</w:t>
      </w:r>
    </w:p>
    <w:p w14:paraId="00ABDFC8" w14:textId="53008ED8" w:rsidR="00233A1B" w:rsidRPr="00FB789F" w:rsidRDefault="005F3757"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7</w:t>
      </w:r>
      <w:r w:rsidR="00233A1B" w:rsidRPr="00FB789F">
        <w:rPr>
          <w:rFonts w:ascii="Garamond" w:eastAsia="Batang" w:hAnsi="Garamond"/>
          <w:b w:val="0"/>
          <w:bCs w:val="0"/>
          <w:i w:val="0"/>
          <w:iCs w:val="0"/>
          <w:sz w:val="22"/>
          <w:szCs w:val="22"/>
          <w:lang w:val="ru-RU" w:eastAsia="ar-SA"/>
        </w:rPr>
        <w:t>.</w:t>
      </w:r>
      <w:r w:rsidRPr="00FB789F">
        <w:rPr>
          <w:rFonts w:ascii="Garamond" w:eastAsia="Batang" w:hAnsi="Garamond"/>
          <w:b w:val="0"/>
          <w:bCs w:val="0"/>
          <w:i w:val="0"/>
          <w:iCs w:val="0"/>
          <w:sz w:val="22"/>
          <w:szCs w:val="22"/>
          <w:lang w:val="ru-RU" w:eastAsia="ar-SA"/>
        </w:rPr>
        <w:t>12</w:t>
      </w:r>
      <w:r w:rsidR="00233A1B" w:rsidRPr="00FB789F">
        <w:rPr>
          <w:rFonts w:ascii="Garamond" w:eastAsia="Batang" w:hAnsi="Garamond"/>
          <w:b w:val="0"/>
          <w:bCs w:val="0"/>
          <w:i w:val="0"/>
          <w:iCs w:val="0"/>
          <w:sz w:val="22"/>
          <w:szCs w:val="22"/>
          <w:lang w:val="ru-RU" w:eastAsia="ar-SA"/>
        </w:rPr>
        <w:t xml:space="preserve">. </w:t>
      </w:r>
      <w:r w:rsidR="00233A1B" w:rsidRPr="00FB789F">
        <w:rPr>
          <w:rFonts w:ascii="Garamond" w:eastAsia="Batang" w:hAnsi="Garamond"/>
          <w:b w:val="0"/>
          <w:bCs w:val="0"/>
          <w:i w:val="0"/>
          <w:iCs w:val="0"/>
          <w:sz w:val="22"/>
          <w:szCs w:val="22"/>
          <w:lang w:val="ru-RU" w:eastAsia="ar-SA"/>
        </w:rPr>
        <w:tab/>
      </w:r>
      <w:r w:rsidR="00106C70" w:rsidRPr="00FB789F">
        <w:rPr>
          <w:rFonts w:ascii="Garamond" w:eastAsia="Calibri" w:hAnsi="Garamond"/>
          <w:b w:val="0"/>
          <w:bCs w:val="0"/>
          <w:i w:val="0"/>
          <w:iCs w:val="0"/>
          <w:sz w:val="22"/>
          <w:szCs w:val="22"/>
          <w:lang w:eastAsia="en-US"/>
        </w:rPr>
        <w:t>Продавец</w:t>
      </w:r>
      <w:r w:rsidR="00106C70" w:rsidRPr="00FB789F">
        <w:rPr>
          <w:rFonts w:ascii="Garamond" w:eastAsia="Calibri" w:hAnsi="Garamond"/>
          <w:b w:val="0"/>
          <w:bCs w:val="0"/>
          <w:i w:val="0"/>
          <w:iCs w:val="0"/>
          <w:color w:val="000000"/>
          <w:sz w:val="22"/>
          <w:szCs w:val="22"/>
          <w:lang w:eastAsia="en-US"/>
        </w:rPr>
        <w:t xml:space="preserve"> формирует счета-фактуры на авансовые платежи расчетного месяца в соответствии с Налоговым кодексом </w:t>
      </w:r>
      <w:r w:rsidR="00106C70" w:rsidRPr="00FB789F">
        <w:rPr>
          <w:rFonts w:ascii="Garamond" w:eastAsia="Calibri" w:hAnsi="Garamond"/>
          <w:b w:val="0"/>
          <w:bCs w:val="0"/>
          <w:i w:val="0"/>
          <w:iCs w:val="0"/>
          <w:sz w:val="22"/>
          <w:szCs w:val="22"/>
          <w:lang w:eastAsia="en-US"/>
        </w:rPr>
        <w:t>Российской Федерации</w:t>
      </w:r>
      <w:r w:rsidR="00106C70" w:rsidRPr="00FB789F">
        <w:rPr>
          <w:rFonts w:ascii="Garamond" w:eastAsia="Calibri" w:hAnsi="Garamond"/>
          <w:b w:val="0"/>
          <w:bCs w:val="0"/>
          <w:i w:val="0"/>
          <w:iCs w:val="0"/>
          <w:color w:val="000000"/>
          <w:sz w:val="22"/>
          <w:szCs w:val="22"/>
          <w:lang w:eastAsia="en-US"/>
        </w:rPr>
        <w:t xml:space="preserve"> и направляет их Покупателю не позднее 18 (восемнадцатого) числа месяца, следующего за расчетным, в электронном виде с использованием электронной подписи и не позднее 25 </w:t>
      </w:r>
      <w:r w:rsidR="00106C70" w:rsidRPr="00FB789F">
        <w:rPr>
          <w:rFonts w:ascii="Garamond" w:eastAsia="Calibri" w:hAnsi="Garamond"/>
          <w:b w:val="0"/>
          <w:bCs w:val="0"/>
          <w:i w:val="0"/>
          <w:iCs w:val="0"/>
          <w:color w:val="000000"/>
          <w:sz w:val="22"/>
          <w:szCs w:val="22"/>
        </w:rPr>
        <w:t xml:space="preserve">(двадцать пятого) </w:t>
      </w:r>
      <w:r w:rsidR="00106C70" w:rsidRPr="00FB789F">
        <w:rPr>
          <w:rFonts w:ascii="Garamond" w:eastAsia="Calibri" w:hAnsi="Garamond"/>
          <w:b w:val="0"/>
          <w:bCs w:val="0"/>
          <w:i w:val="0"/>
          <w:iCs w:val="0"/>
          <w:color w:val="000000"/>
          <w:sz w:val="22"/>
          <w:szCs w:val="22"/>
          <w:lang w:eastAsia="en-US"/>
        </w:rPr>
        <w:t xml:space="preserve">числа – </w:t>
      </w:r>
      <w:r w:rsidR="00106C70" w:rsidRPr="00FB789F">
        <w:rPr>
          <w:rFonts w:ascii="Garamond" w:eastAsia="Calibri" w:hAnsi="Garamond"/>
          <w:b w:val="0"/>
          <w:bCs w:val="0"/>
          <w:i w:val="0"/>
          <w:iCs w:val="0"/>
          <w:sz w:val="22"/>
          <w:szCs w:val="22"/>
          <w:lang w:eastAsia="en-US"/>
        </w:rPr>
        <w:t xml:space="preserve">на бумажном носителе </w:t>
      </w:r>
      <w:r w:rsidR="00106C70" w:rsidRPr="00FB789F">
        <w:rPr>
          <w:rFonts w:ascii="Garamond" w:eastAsia="Calibri" w:hAnsi="Garamond"/>
          <w:b w:val="0"/>
          <w:bCs w:val="0"/>
          <w:i w:val="0"/>
          <w:iCs w:val="0"/>
          <w:color w:val="000000"/>
          <w:sz w:val="22"/>
          <w:szCs w:val="22"/>
          <w:lang w:eastAsia="en-US"/>
        </w:rPr>
        <w:t xml:space="preserve">с использованием оригинальной подписи в счете-фактуре, а в случае, если </w:t>
      </w:r>
      <w:r w:rsidR="00106C70" w:rsidRPr="00FB789F">
        <w:rPr>
          <w:rFonts w:ascii="Garamond" w:eastAsia="Calibri" w:hAnsi="Garamond"/>
          <w:b w:val="0"/>
          <w:bCs w:val="0"/>
          <w:i w:val="0"/>
          <w:iCs w:val="0"/>
          <w:sz w:val="22"/>
          <w:szCs w:val="22"/>
          <w:lang w:eastAsia="en-US"/>
        </w:rPr>
        <w:t xml:space="preserve">Продавцом и Покупателем </w:t>
      </w:r>
      <w:r w:rsidR="00106C70" w:rsidRPr="00FB789F">
        <w:rPr>
          <w:rFonts w:ascii="Garamond" w:eastAsia="Calibri" w:hAnsi="Garamond"/>
          <w:b w:val="0"/>
          <w:bCs w:val="0"/>
          <w:i w:val="0"/>
          <w:iCs w:val="0"/>
          <w:color w:val="000000"/>
          <w:sz w:val="22"/>
          <w:szCs w:val="22"/>
          <w:lang w:eastAsia="en-US"/>
        </w:rPr>
        <w:t xml:space="preserve">заключено соглашение об обмене документами в электронной форме через операторов электронного документооборота, предусматривающее направление счетов-фактур в электронной форме, – в электронной форме в соответствии с указанным соглашением в порядке, установленном законодательством Российской Федерации и этим соглашением, без направления на бумажном носителе, </w:t>
      </w:r>
      <w:r w:rsidR="00106C70" w:rsidRPr="00FB789F">
        <w:rPr>
          <w:rFonts w:ascii="Garamond" w:eastAsia="Calibri" w:hAnsi="Garamond"/>
          <w:b w:val="0"/>
          <w:bCs w:val="0"/>
          <w:i w:val="0"/>
          <w:iCs w:val="0"/>
          <w:sz w:val="22"/>
          <w:szCs w:val="22"/>
          <w:lang w:eastAsia="en-US"/>
        </w:rPr>
        <w:t>а в случаях, предусмотренных указанным соглашением, – на бумажном носителе</w:t>
      </w:r>
      <w:r w:rsidR="00233A1B" w:rsidRPr="00FB789F">
        <w:rPr>
          <w:rFonts w:ascii="Garamond" w:eastAsia="Calibri" w:hAnsi="Garamond"/>
          <w:b w:val="0"/>
          <w:bCs w:val="0"/>
          <w:i w:val="0"/>
          <w:iCs w:val="0"/>
          <w:sz w:val="22"/>
          <w:szCs w:val="22"/>
          <w:lang w:val="ru-RU"/>
        </w:rPr>
        <w:t>.</w:t>
      </w:r>
    </w:p>
    <w:p w14:paraId="1DAD0641" w14:textId="42A626B4" w:rsidR="001156B9" w:rsidRPr="00FB789F" w:rsidRDefault="005F3757"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rPr>
      </w:pPr>
      <w:r w:rsidRPr="00FB789F">
        <w:rPr>
          <w:rFonts w:ascii="Garamond" w:eastAsia="Batang" w:hAnsi="Garamond"/>
          <w:b w:val="0"/>
          <w:bCs w:val="0"/>
          <w:i w:val="0"/>
          <w:iCs w:val="0"/>
          <w:sz w:val="22"/>
          <w:szCs w:val="22"/>
          <w:lang w:val="ru-RU" w:eastAsia="ar-SA"/>
        </w:rPr>
        <w:t xml:space="preserve">7.13. </w:t>
      </w:r>
      <w:r w:rsidRPr="00FB789F">
        <w:rPr>
          <w:rFonts w:ascii="Garamond" w:eastAsia="Batang" w:hAnsi="Garamond"/>
          <w:b w:val="0"/>
          <w:bCs w:val="0"/>
          <w:i w:val="0"/>
          <w:iCs w:val="0"/>
          <w:sz w:val="22"/>
          <w:szCs w:val="22"/>
          <w:lang w:val="ru-RU" w:eastAsia="ar-SA"/>
        </w:rPr>
        <w:tab/>
      </w:r>
      <w:r w:rsidR="00106C70" w:rsidRPr="00FB789F">
        <w:rPr>
          <w:rFonts w:ascii="Garamond" w:eastAsia="Calibri" w:hAnsi="Garamond"/>
          <w:b w:val="0"/>
          <w:bCs w:val="0"/>
          <w:i w:val="0"/>
          <w:iCs w:val="0"/>
          <w:sz w:val="22"/>
          <w:szCs w:val="22"/>
          <w:lang w:eastAsia="en-US"/>
        </w:rPr>
        <w:t xml:space="preserve">В порядке и случаях, предусмотренных </w:t>
      </w:r>
      <w:r w:rsidR="00106C70" w:rsidRPr="00FB789F">
        <w:rPr>
          <w:rFonts w:ascii="Garamond" w:eastAsia="Calibri" w:hAnsi="Garamond"/>
          <w:b w:val="0"/>
          <w:bCs w:val="0"/>
          <w:i w:val="0"/>
          <w:iCs w:val="0"/>
          <w:color w:val="000000"/>
          <w:sz w:val="22"/>
          <w:szCs w:val="22"/>
          <w:lang w:eastAsia="en-US"/>
        </w:rPr>
        <w:t>Договорами о присоединении, Продавец и Покупатель вправе дополнительным соглашением изменить порядок оплаты мощности в соответствии с Регламентом финансовых расчетов на оптовом рынке электроэнергии</w:t>
      </w:r>
      <w:r w:rsidRPr="00FB789F">
        <w:rPr>
          <w:rFonts w:ascii="Garamond" w:eastAsia="Calibri" w:hAnsi="Garamond"/>
          <w:b w:val="0"/>
          <w:bCs w:val="0"/>
          <w:i w:val="0"/>
          <w:iCs w:val="0"/>
          <w:sz w:val="22"/>
          <w:szCs w:val="22"/>
          <w:lang w:val="ru-RU"/>
        </w:rPr>
        <w:t>.</w:t>
      </w:r>
    </w:p>
    <w:p w14:paraId="5B5D5490" w14:textId="77777777" w:rsidR="00D76021" w:rsidRPr="00FB789F" w:rsidRDefault="00D76021" w:rsidP="00593856">
      <w:pPr>
        <w:pStyle w:val="1"/>
        <w:keepNext w:val="0"/>
        <w:spacing w:after="120" w:line="288" w:lineRule="auto"/>
        <w:jc w:val="center"/>
        <w:rPr>
          <w:rFonts w:ascii="Garamond" w:eastAsia="Calibri" w:hAnsi="Garamond"/>
          <w:bCs/>
          <w:color w:val="000000"/>
          <w:sz w:val="22"/>
          <w:szCs w:val="22"/>
          <w:lang w:val="ru-RU"/>
        </w:rPr>
      </w:pPr>
      <w:r w:rsidRPr="00FB789F">
        <w:rPr>
          <w:rFonts w:ascii="Garamond" w:eastAsia="Batang" w:hAnsi="Garamond"/>
          <w:sz w:val="22"/>
          <w:szCs w:val="22"/>
          <w:lang w:val="ru-RU"/>
        </w:rPr>
        <w:t xml:space="preserve">8. </w:t>
      </w:r>
      <w:r w:rsidRPr="00FB789F">
        <w:rPr>
          <w:rFonts w:ascii="Garamond" w:eastAsia="Calibri" w:hAnsi="Garamond"/>
          <w:bCs/>
          <w:color w:val="000000"/>
          <w:sz w:val="22"/>
          <w:szCs w:val="22"/>
          <w:lang w:val="ru-RU"/>
        </w:rPr>
        <w:t>СРОК ДЕЙСТВИЯ ДОГОВОРА</w:t>
      </w:r>
    </w:p>
    <w:p w14:paraId="4F9BD4D1" w14:textId="77777777" w:rsidR="00D76021" w:rsidRPr="00FB789F" w:rsidRDefault="00D76021"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 xml:space="preserve">8.1. </w:t>
      </w:r>
      <w:r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lang w:eastAsia="en-US"/>
        </w:rPr>
        <w:t>Настоящий</w:t>
      </w:r>
      <w:r w:rsidRPr="00FB789F">
        <w:rPr>
          <w:rFonts w:ascii="Garamond" w:hAnsi="Garamond"/>
          <w:b w:val="0"/>
          <w:bCs w:val="0"/>
          <w:i w:val="0"/>
          <w:iCs w:val="0"/>
          <w:sz w:val="22"/>
          <w:szCs w:val="22"/>
        </w:rPr>
        <w:t xml:space="preserve"> Договор вступает в силу с даты его подписания всеми Сторонами и действует до момента исполнения Сторонами обязательств по настоящему Договору</w:t>
      </w:r>
      <w:r w:rsidRPr="00FB789F">
        <w:rPr>
          <w:rFonts w:ascii="Garamond" w:eastAsia="Calibri" w:hAnsi="Garamond"/>
          <w:b w:val="0"/>
          <w:bCs w:val="0"/>
          <w:i w:val="0"/>
          <w:iCs w:val="0"/>
          <w:sz w:val="22"/>
          <w:szCs w:val="22"/>
          <w:lang w:val="ru-RU"/>
        </w:rPr>
        <w:t>.</w:t>
      </w:r>
    </w:p>
    <w:p w14:paraId="7B27A86B" w14:textId="56F5378B" w:rsidR="009330AC" w:rsidRPr="00FB789F" w:rsidRDefault="00D76021" w:rsidP="00593856">
      <w:pPr>
        <w:pStyle w:val="2"/>
        <w:keepNext w:val="0"/>
        <w:widowControl w:val="0"/>
        <w:spacing w:before="0" w:after="120" w:line="288" w:lineRule="auto"/>
        <w:ind w:left="709" w:hanging="709"/>
        <w:jc w:val="both"/>
        <w:rPr>
          <w:rFonts w:ascii="Garamond" w:eastAsia="Calibri" w:hAnsi="Garamond"/>
          <w:sz w:val="22"/>
          <w:szCs w:val="22"/>
        </w:rPr>
      </w:pPr>
      <w:r w:rsidRPr="00FB789F">
        <w:rPr>
          <w:rFonts w:ascii="Garamond" w:eastAsia="Batang" w:hAnsi="Garamond"/>
          <w:b w:val="0"/>
          <w:bCs w:val="0"/>
          <w:i w:val="0"/>
          <w:iCs w:val="0"/>
          <w:sz w:val="22"/>
          <w:szCs w:val="22"/>
          <w:lang w:val="ru-RU" w:eastAsia="ar-SA"/>
        </w:rPr>
        <w:t xml:space="preserve">8.2. </w:t>
      </w:r>
      <w:r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lang w:eastAsia="en-US"/>
        </w:rPr>
        <w:t>Условия</w:t>
      </w:r>
      <w:r w:rsidRPr="00FB789F">
        <w:rPr>
          <w:rFonts w:ascii="Garamond" w:hAnsi="Garamond"/>
          <w:b w:val="0"/>
          <w:bCs w:val="0"/>
          <w:i w:val="0"/>
          <w:iCs w:val="0"/>
          <w:sz w:val="22"/>
          <w:szCs w:val="22"/>
        </w:rPr>
        <w:t xml:space="preserve"> настоящего Договора применяются к отношениям Сторон, возникшим с </w:t>
      </w:r>
      <w:r w:rsidRPr="00FB789F">
        <w:rPr>
          <w:rFonts w:ascii="Garamond" w:hAnsi="Garamond"/>
          <w:b w:val="0"/>
          <w:bCs w:val="0"/>
          <w:i w:val="0"/>
          <w:iCs w:val="0"/>
          <w:color w:val="000000"/>
          <w:sz w:val="22"/>
          <w:szCs w:val="22"/>
        </w:rPr>
        <w:t>__.__.____</w:t>
      </w:r>
      <w:r w:rsidRPr="00FB789F">
        <w:rPr>
          <w:rFonts w:ascii="Garamond" w:eastAsia="Calibri" w:hAnsi="Garamond"/>
          <w:b w:val="0"/>
          <w:bCs w:val="0"/>
          <w:i w:val="0"/>
          <w:iCs w:val="0"/>
          <w:sz w:val="22"/>
          <w:szCs w:val="22"/>
          <w:lang w:val="ru-RU"/>
        </w:rPr>
        <w:t>.</w:t>
      </w:r>
    </w:p>
    <w:p w14:paraId="65606F43" w14:textId="2CB39D0E" w:rsidR="007E2DDE" w:rsidRPr="00FB789F" w:rsidRDefault="007E2DDE" w:rsidP="00593856">
      <w:pPr>
        <w:pStyle w:val="1"/>
        <w:keepNext w:val="0"/>
        <w:spacing w:after="120" w:line="288" w:lineRule="auto"/>
        <w:jc w:val="center"/>
        <w:rPr>
          <w:rFonts w:ascii="Garamond" w:eastAsia="Calibri" w:hAnsi="Garamond"/>
          <w:bCs/>
          <w:color w:val="000000"/>
          <w:sz w:val="22"/>
          <w:szCs w:val="22"/>
          <w:lang w:val="ru-RU"/>
        </w:rPr>
      </w:pPr>
      <w:r w:rsidRPr="00FB789F">
        <w:rPr>
          <w:rFonts w:ascii="Garamond" w:eastAsia="Batang" w:hAnsi="Garamond"/>
          <w:sz w:val="22"/>
          <w:szCs w:val="22"/>
          <w:lang w:val="ru-RU"/>
        </w:rPr>
        <w:t xml:space="preserve">9. </w:t>
      </w:r>
      <w:r w:rsidRPr="00FB789F">
        <w:rPr>
          <w:rFonts w:ascii="Garamond" w:eastAsia="Calibri" w:hAnsi="Garamond"/>
          <w:bCs/>
          <w:color w:val="000000"/>
          <w:sz w:val="22"/>
          <w:szCs w:val="22"/>
          <w:lang w:val="ru-RU"/>
        </w:rPr>
        <w:t>ПРЕКРАЩЕНИЕ ОБ</w:t>
      </w:r>
      <w:r w:rsidR="00D76021" w:rsidRPr="00FB789F">
        <w:rPr>
          <w:rFonts w:ascii="Garamond" w:eastAsia="Calibri" w:hAnsi="Garamond"/>
          <w:bCs/>
          <w:color w:val="000000"/>
          <w:sz w:val="22"/>
          <w:szCs w:val="22"/>
          <w:lang w:val="ru-RU"/>
        </w:rPr>
        <w:t>Я</w:t>
      </w:r>
      <w:r w:rsidRPr="00FB789F">
        <w:rPr>
          <w:rFonts w:ascii="Garamond" w:eastAsia="Calibri" w:hAnsi="Garamond"/>
          <w:bCs/>
          <w:color w:val="000000"/>
          <w:sz w:val="22"/>
          <w:szCs w:val="22"/>
          <w:lang w:val="ru-RU"/>
        </w:rPr>
        <w:t>ЗАТЕЛЬСТВ ПО ДОГОВОРУ</w:t>
      </w:r>
    </w:p>
    <w:p w14:paraId="69A75A50" w14:textId="2ADC3AA0" w:rsidR="00D718F7" w:rsidRPr="00FB789F" w:rsidRDefault="00D718F7"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9.1. </w:t>
      </w:r>
      <w:r w:rsidRPr="00FB789F">
        <w:rPr>
          <w:rFonts w:ascii="Garamond" w:eastAsia="Batang" w:hAnsi="Garamond"/>
          <w:b w:val="0"/>
          <w:bCs w:val="0"/>
          <w:i w:val="0"/>
          <w:iCs w:val="0"/>
          <w:sz w:val="22"/>
          <w:szCs w:val="22"/>
          <w:lang w:val="ru-RU" w:eastAsia="ar-SA"/>
        </w:rPr>
        <w:tab/>
      </w:r>
      <w:r w:rsidR="009330AC" w:rsidRPr="00FB789F">
        <w:rPr>
          <w:rFonts w:ascii="Garamond" w:eastAsia="Calibri" w:hAnsi="Garamond"/>
          <w:b w:val="0"/>
          <w:bCs w:val="0"/>
          <w:i w:val="0"/>
          <w:iCs w:val="0"/>
          <w:sz w:val="22"/>
          <w:szCs w:val="22"/>
          <w:lang w:eastAsia="en-US"/>
        </w:rPr>
        <w:t>Настоящий</w:t>
      </w:r>
      <w:r w:rsidR="009330AC" w:rsidRPr="00FB789F">
        <w:rPr>
          <w:rFonts w:ascii="Garamond" w:hAnsi="Garamond"/>
          <w:b w:val="0"/>
          <w:bCs w:val="0"/>
          <w:i w:val="0"/>
          <w:iCs w:val="0"/>
          <w:sz w:val="22"/>
          <w:szCs w:val="22"/>
        </w:rPr>
        <w:t xml:space="preserve"> Договор может быть расторгнут в порядке и на условиях, предусмотренных настоящим Договором и законодательством Российской Федерации</w:t>
      </w:r>
      <w:r w:rsidR="009330AC" w:rsidRPr="00FB789F">
        <w:rPr>
          <w:rFonts w:ascii="Garamond" w:eastAsia="Calibri" w:hAnsi="Garamond"/>
          <w:b w:val="0"/>
          <w:bCs w:val="0"/>
          <w:i w:val="0"/>
          <w:iCs w:val="0"/>
          <w:sz w:val="22"/>
          <w:szCs w:val="22"/>
          <w:lang w:val="ru-RU" w:eastAsia="en-US"/>
        </w:rPr>
        <w:t>:</w:t>
      </w:r>
    </w:p>
    <w:p w14:paraId="5DC1D3FB" w14:textId="08C1F6DD" w:rsidR="009330AC" w:rsidRPr="00FB789F" w:rsidRDefault="009330AC" w:rsidP="00593856">
      <w:pPr>
        <w:pStyle w:val="af8"/>
        <w:widowControl w:val="0"/>
        <w:numPr>
          <w:ilvl w:val="0"/>
          <w:numId w:val="24"/>
        </w:numPr>
        <w:spacing w:after="120" w:line="288" w:lineRule="auto"/>
        <w:ind w:hanging="720"/>
        <w:jc w:val="both"/>
        <w:rPr>
          <w:rFonts w:ascii="Garamond" w:eastAsia="Batang" w:hAnsi="Garamond"/>
          <w:sz w:val="22"/>
          <w:szCs w:val="22"/>
          <w:lang w:eastAsia="en-US"/>
        </w:rPr>
      </w:pPr>
      <w:r w:rsidRPr="00FB789F">
        <w:rPr>
          <w:rFonts w:ascii="Garamond" w:hAnsi="Garamond"/>
          <w:sz w:val="22"/>
          <w:szCs w:val="22"/>
        </w:rPr>
        <w:t>по взаимному соглашению Сторон настоящего Договора – с даты, указанной в таком соглашении;</w:t>
      </w:r>
    </w:p>
    <w:p w14:paraId="14283802" w14:textId="4EF41102" w:rsidR="009330AC" w:rsidRPr="00FB789F" w:rsidRDefault="009330AC" w:rsidP="00593856">
      <w:pPr>
        <w:pStyle w:val="af8"/>
        <w:widowControl w:val="0"/>
        <w:numPr>
          <w:ilvl w:val="0"/>
          <w:numId w:val="24"/>
        </w:numPr>
        <w:spacing w:after="120" w:line="288" w:lineRule="auto"/>
        <w:ind w:hanging="720"/>
        <w:jc w:val="both"/>
        <w:rPr>
          <w:rFonts w:ascii="Garamond" w:eastAsia="Batang" w:hAnsi="Garamond"/>
          <w:sz w:val="22"/>
          <w:szCs w:val="22"/>
          <w:lang w:eastAsia="en-US"/>
        </w:rPr>
      </w:pPr>
      <w:r w:rsidRPr="00FB789F">
        <w:rPr>
          <w:rFonts w:ascii="Garamond" w:hAnsi="Garamond"/>
          <w:sz w:val="22"/>
          <w:szCs w:val="22"/>
        </w:rPr>
        <w:t>при одностороннем внесудебном отказе по инициативе Коммерческого оператора в соответствии с пунктом 9.2 настоящего Договора;</w:t>
      </w:r>
    </w:p>
    <w:p w14:paraId="043D51B2" w14:textId="6F23650E" w:rsidR="009330AC" w:rsidRPr="00FB789F" w:rsidRDefault="009330AC" w:rsidP="00593856">
      <w:pPr>
        <w:pStyle w:val="af8"/>
        <w:widowControl w:val="0"/>
        <w:numPr>
          <w:ilvl w:val="0"/>
          <w:numId w:val="24"/>
        </w:numPr>
        <w:spacing w:after="120" w:line="288" w:lineRule="auto"/>
        <w:ind w:hanging="720"/>
        <w:jc w:val="both"/>
        <w:rPr>
          <w:rFonts w:ascii="Garamond" w:eastAsia="Batang" w:hAnsi="Garamond"/>
          <w:sz w:val="22"/>
          <w:szCs w:val="22"/>
          <w:lang w:eastAsia="en-US"/>
        </w:rPr>
      </w:pPr>
      <w:r w:rsidRPr="00FB789F">
        <w:rPr>
          <w:rFonts w:ascii="Garamond" w:hAnsi="Garamond"/>
          <w:sz w:val="22"/>
          <w:szCs w:val="22"/>
        </w:rPr>
        <w:t>при отказе Продавца от исполнения обязательств по поставке мощности по настоящему Договору в соответствии с пунктом 9.3 настоящего Договора;</w:t>
      </w:r>
    </w:p>
    <w:p w14:paraId="3BE8AAD2" w14:textId="6667D4E2" w:rsidR="009330AC" w:rsidRPr="00FB789F" w:rsidRDefault="009330AC" w:rsidP="00593856">
      <w:pPr>
        <w:pStyle w:val="af8"/>
        <w:widowControl w:val="0"/>
        <w:numPr>
          <w:ilvl w:val="0"/>
          <w:numId w:val="24"/>
        </w:numPr>
        <w:spacing w:after="120" w:line="288" w:lineRule="auto"/>
        <w:ind w:hanging="720"/>
        <w:jc w:val="both"/>
        <w:rPr>
          <w:rFonts w:ascii="Garamond" w:eastAsia="Batang" w:hAnsi="Garamond"/>
          <w:sz w:val="22"/>
          <w:szCs w:val="22"/>
          <w:lang w:eastAsia="en-US"/>
        </w:rPr>
      </w:pPr>
      <w:r w:rsidRPr="00FB789F">
        <w:rPr>
          <w:rFonts w:ascii="Garamond" w:hAnsi="Garamond"/>
          <w:sz w:val="22"/>
          <w:szCs w:val="22"/>
        </w:rPr>
        <w:t>по иным основаниям, предусмотренным законодательством Российской Федерации.</w:t>
      </w:r>
    </w:p>
    <w:p w14:paraId="5440AE97" w14:textId="39ADC0C2" w:rsidR="00D718F7" w:rsidRPr="00FB789F" w:rsidRDefault="009330AC" w:rsidP="00593856">
      <w:pPr>
        <w:pStyle w:val="2"/>
        <w:keepNext w:val="0"/>
        <w:widowControl w:val="0"/>
        <w:spacing w:before="0" w:afterLines="120" w:after="288" w:line="288" w:lineRule="auto"/>
        <w:ind w:left="709" w:hanging="709"/>
        <w:jc w:val="both"/>
        <w:rPr>
          <w:rFonts w:ascii="Garamond" w:hAnsi="Garamond"/>
          <w:b w:val="0"/>
          <w:bCs w:val="0"/>
          <w:i w:val="0"/>
          <w:iCs w:val="0"/>
          <w:sz w:val="22"/>
          <w:szCs w:val="22"/>
          <w:lang w:val="ru-RU"/>
        </w:rPr>
      </w:pPr>
      <w:r w:rsidRPr="00FB789F">
        <w:rPr>
          <w:rFonts w:ascii="Garamond" w:eastAsia="Batang" w:hAnsi="Garamond"/>
          <w:b w:val="0"/>
          <w:bCs w:val="0"/>
          <w:i w:val="0"/>
          <w:iCs w:val="0"/>
          <w:sz w:val="22"/>
          <w:szCs w:val="22"/>
          <w:lang w:val="ru-RU" w:eastAsia="ar-SA"/>
        </w:rPr>
        <w:t>9</w:t>
      </w:r>
      <w:r w:rsidR="00D718F7" w:rsidRPr="00FB789F">
        <w:rPr>
          <w:rFonts w:ascii="Garamond" w:eastAsia="Batang" w:hAnsi="Garamond"/>
          <w:b w:val="0"/>
          <w:bCs w:val="0"/>
          <w:i w:val="0"/>
          <w:iCs w:val="0"/>
          <w:sz w:val="22"/>
          <w:szCs w:val="22"/>
          <w:lang w:val="ru-RU" w:eastAsia="ar-SA"/>
        </w:rPr>
        <w:t xml:space="preserve">.2. </w:t>
      </w:r>
      <w:r w:rsidR="00D718F7"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lang w:eastAsia="en-US"/>
        </w:rPr>
        <w:t>Односторонний</w:t>
      </w:r>
      <w:r w:rsidRPr="00FB789F">
        <w:rPr>
          <w:rFonts w:ascii="Garamond" w:hAnsi="Garamond"/>
          <w:b w:val="0"/>
          <w:bCs w:val="0"/>
          <w:i w:val="0"/>
          <w:iCs w:val="0"/>
          <w:sz w:val="22"/>
          <w:szCs w:val="22"/>
        </w:rPr>
        <w:t xml:space="preserve"> внесудебный отказ Коммерческого оператора от исполнения настоящего Договора возможен в случае лишения Покупателя статуса субъекта оптового рынка</w:t>
      </w:r>
      <w:r w:rsidR="009758DE">
        <w:rPr>
          <w:rFonts w:ascii="Garamond" w:hAnsi="Garamond"/>
          <w:b w:val="0"/>
          <w:bCs w:val="0"/>
          <w:i w:val="0"/>
          <w:iCs w:val="0"/>
          <w:sz w:val="22"/>
          <w:szCs w:val="22"/>
          <w:lang w:val="ru-RU"/>
        </w:rPr>
        <w:t>,</w:t>
      </w:r>
      <w:r w:rsidRPr="00FB789F">
        <w:rPr>
          <w:rFonts w:ascii="Garamond" w:hAnsi="Garamond"/>
          <w:b w:val="0"/>
          <w:bCs w:val="0"/>
          <w:i w:val="0"/>
          <w:iCs w:val="0"/>
          <w:sz w:val="22"/>
          <w:szCs w:val="22"/>
        </w:rPr>
        <w:t xml:space="preserve"> и (или) расторжения Договора о присоединении, заключенного Покупателем и указанного в пункте 1.1 настоящего Договора, и (или)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расположенным на отдельной территории ценовой зоны, ранее относившейся к неценовой зоне</w:t>
      </w:r>
      <w:r w:rsidR="009758DE">
        <w:rPr>
          <w:rFonts w:ascii="Garamond" w:hAnsi="Garamond"/>
          <w:b w:val="0"/>
          <w:bCs w:val="0"/>
          <w:i w:val="0"/>
          <w:iCs w:val="0"/>
          <w:sz w:val="22"/>
          <w:szCs w:val="22"/>
          <w:lang w:val="ru-RU"/>
        </w:rPr>
        <w:t>,</w:t>
      </w:r>
      <w:r w:rsidRPr="00FB789F">
        <w:rPr>
          <w:rFonts w:ascii="Garamond" w:hAnsi="Garamond"/>
          <w:b w:val="0"/>
          <w:bCs w:val="0"/>
          <w:i w:val="0"/>
          <w:iCs w:val="0"/>
          <w:sz w:val="22"/>
          <w:szCs w:val="22"/>
        </w:rPr>
        <w:t xml:space="preserve"> – территории Дальнего Востока</w:t>
      </w:r>
      <w:r w:rsidRPr="00FB789F">
        <w:rPr>
          <w:rFonts w:ascii="Garamond" w:hAnsi="Garamond"/>
          <w:b w:val="0"/>
          <w:bCs w:val="0"/>
          <w:i w:val="0"/>
          <w:iCs w:val="0"/>
          <w:sz w:val="22"/>
          <w:szCs w:val="22"/>
          <w:lang w:val="ru-RU"/>
        </w:rPr>
        <w:t>.</w:t>
      </w:r>
    </w:p>
    <w:p w14:paraId="5903CF2F" w14:textId="31E10613" w:rsidR="009330AC" w:rsidRPr="00FB789F" w:rsidRDefault="009330AC" w:rsidP="00593856">
      <w:pPr>
        <w:widowControl w:val="0"/>
        <w:spacing w:afterLines="120" w:after="288" w:line="288" w:lineRule="auto"/>
        <w:ind w:left="709" w:hanging="1"/>
        <w:jc w:val="both"/>
        <w:rPr>
          <w:rFonts w:ascii="Garamond" w:hAnsi="Garamond"/>
          <w:sz w:val="22"/>
          <w:szCs w:val="22"/>
        </w:rPr>
      </w:pPr>
      <w:r w:rsidRPr="00FB789F">
        <w:rPr>
          <w:rFonts w:ascii="Garamond" w:hAnsi="Garamond"/>
          <w:sz w:val="22"/>
          <w:szCs w:val="22"/>
        </w:rPr>
        <w:t>В этом случае Коммерческий оператор направляет Сторонам настоящего Договора (в том числе Покупателю, указанному в абзаце первом настоящего пункта) уведомление об отказе от исполнения настоящего Договора в электронном виде с использованием электронной подписи и (или) на бумажном носителе.</w:t>
      </w:r>
    </w:p>
    <w:p w14:paraId="3DBA602E" w14:textId="59C894DD" w:rsidR="009330AC" w:rsidRPr="00FB789F" w:rsidRDefault="009330AC" w:rsidP="00593856">
      <w:pPr>
        <w:widowControl w:val="0"/>
        <w:spacing w:afterLines="120" w:after="288" w:line="288" w:lineRule="auto"/>
        <w:ind w:left="709" w:hanging="1"/>
        <w:jc w:val="both"/>
        <w:rPr>
          <w:rFonts w:ascii="Garamond" w:hAnsi="Garamond"/>
          <w:sz w:val="22"/>
          <w:szCs w:val="22"/>
        </w:rPr>
      </w:pPr>
      <w:r w:rsidRPr="00FB789F">
        <w:rPr>
          <w:rFonts w:ascii="Garamond" w:hAnsi="Garamond"/>
          <w:sz w:val="22"/>
          <w:szCs w:val="22"/>
        </w:rPr>
        <w:t>В указанном выше случае настоящий Договор считается расторгнутым с даты лишения Покупателя статуса субъекта оптового рынка, или с даты лишения Покупателя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расположенным на отдельной территории ценовой зоны, ранее относившейся к неценовой зоне</w:t>
      </w:r>
      <w:r w:rsidR="009758DE">
        <w:rPr>
          <w:rFonts w:ascii="Garamond" w:hAnsi="Garamond"/>
          <w:sz w:val="22"/>
          <w:szCs w:val="22"/>
        </w:rPr>
        <w:t>,</w:t>
      </w:r>
      <w:r w:rsidRPr="00FB789F">
        <w:rPr>
          <w:rFonts w:ascii="Garamond" w:hAnsi="Garamond"/>
          <w:sz w:val="22"/>
          <w:szCs w:val="22"/>
        </w:rPr>
        <w:t xml:space="preserve"> – территории Дальнего Востока, или с даты расторжения Договора о присоединении.</w:t>
      </w:r>
    </w:p>
    <w:p w14:paraId="32089D6D" w14:textId="7F03B993" w:rsidR="009330AC" w:rsidRPr="00FB789F" w:rsidRDefault="009330AC" w:rsidP="00593856">
      <w:pPr>
        <w:widowControl w:val="0"/>
        <w:spacing w:afterLines="120" w:after="288" w:line="288" w:lineRule="auto"/>
        <w:ind w:left="709" w:hanging="1"/>
        <w:jc w:val="both"/>
        <w:rPr>
          <w:rFonts w:ascii="Garamond" w:hAnsi="Garamond"/>
          <w:sz w:val="22"/>
          <w:szCs w:val="22"/>
        </w:rPr>
      </w:pPr>
      <w:r w:rsidRPr="00FB789F">
        <w:rPr>
          <w:rFonts w:ascii="Garamond" w:hAnsi="Garamond"/>
          <w:sz w:val="22"/>
          <w:szCs w:val="22"/>
        </w:rPr>
        <w:t>При этом поставка (покупка) мощности по настоящему Договору прекращается, соответственно, с даты лишения Покупателя статуса субъекта оптового рынка, или с даты лишения Покупателя права на участие в торговле электрической энергией и (или) мощностью по зарегистрированным за ним группам точек поставки потребления (экспорта/импорта), расположенным на отдельной территории ценовой зоны, ранее относившейся к неценовой зоне</w:t>
      </w:r>
      <w:r w:rsidR="009758DE">
        <w:rPr>
          <w:rFonts w:ascii="Garamond" w:hAnsi="Garamond"/>
          <w:sz w:val="22"/>
          <w:szCs w:val="22"/>
        </w:rPr>
        <w:t>,</w:t>
      </w:r>
      <w:r w:rsidRPr="00FB789F">
        <w:rPr>
          <w:rFonts w:ascii="Garamond" w:hAnsi="Garamond"/>
          <w:sz w:val="22"/>
          <w:szCs w:val="22"/>
        </w:rPr>
        <w:t xml:space="preserve"> – территории Дальнего Востока, или с даты расторжения Договора о присоединении.</w:t>
      </w:r>
    </w:p>
    <w:p w14:paraId="20B2DECC" w14:textId="21FE8195" w:rsidR="009330AC" w:rsidRPr="00FB789F" w:rsidRDefault="009330AC" w:rsidP="00593856">
      <w:pPr>
        <w:widowControl w:val="0"/>
        <w:spacing w:afterLines="120" w:after="288" w:line="288" w:lineRule="auto"/>
        <w:ind w:left="709" w:hanging="1"/>
        <w:jc w:val="both"/>
        <w:rPr>
          <w:rFonts w:ascii="Garamond" w:eastAsia="Batang" w:hAnsi="Garamond"/>
          <w:sz w:val="22"/>
          <w:szCs w:val="22"/>
          <w:lang w:eastAsia="x-none"/>
        </w:rPr>
      </w:pPr>
      <w:r w:rsidRPr="00FB789F">
        <w:rPr>
          <w:rFonts w:ascii="Garamond" w:hAnsi="Garamond"/>
          <w:sz w:val="22"/>
          <w:szCs w:val="22"/>
        </w:rPr>
        <w:t>Односторонний внесудебный отказ от исполнения настоящего Договора со стороны Коммерческого оператора допускается также в случае, если права и обязанности по настоящему Договору перешли к Покупателю в силу правопреемства в результате реорганизации в форме слияния или присоединения к нему другого субъекта оптового рынка, и при этом у Сторон имеется заключенный между собой договор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 В указанном случае Коммерческий оператор направляет Сторонам настоящего Договора уведомление о расторжении настоящего Договора в электронном виде с использованием электронной подписи и (или) на бумажном носителе. В данном случае настоящий Договор считается расторгнутым и поставка (покупка) электрической энергии (мощности) по настоящему Договору прекращается с даты, указанной в уведомлении</w:t>
      </w:r>
      <w:r w:rsidR="003962A8" w:rsidRPr="00FB789F">
        <w:rPr>
          <w:rFonts w:ascii="Garamond" w:hAnsi="Garamond"/>
          <w:sz w:val="22"/>
          <w:szCs w:val="22"/>
        </w:rPr>
        <w:t>.</w:t>
      </w:r>
    </w:p>
    <w:p w14:paraId="018B377D" w14:textId="77777777" w:rsidR="009330AC" w:rsidRPr="00FB789F" w:rsidRDefault="009330AC" w:rsidP="00593856">
      <w:pPr>
        <w:pStyle w:val="2"/>
        <w:keepNext w:val="0"/>
        <w:widowControl w:val="0"/>
        <w:spacing w:before="0" w:after="120" w:line="288" w:lineRule="auto"/>
        <w:ind w:left="709" w:hanging="709"/>
        <w:jc w:val="both"/>
        <w:rPr>
          <w:rFonts w:ascii="Garamond" w:hAnsi="Garamond"/>
          <w:b w:val="0"/>
          <w:bCs w:val="0"/>
          <w:i w:val="0"/>
          <w:iCs w:val="0"/>
          <w:sz w:val="22"/>
          <w:szCs w:val="22"/>
          <w:lang w:val="ru-RU"/>
        </w:rPr>
      </w:pPr>
      <w:r w:rsidRPr="00FB789F">
        <w:rPr>
          <w:rFonts w:ascii="Garamond" w:eastAsia="Batang" w:hAnsi="Garamond"/>
          <w:b w:val="0"/>
          <w:bCs w:val="0"/>
          <w:i w:val="0"/>
          <w:iCs w:val="0"/>
          <w:sz w:val="22"/>
          <w:szCs w:val="22"/>
          <w:lang w:val="ru-RU" w:eastAsia="ar-SA"/>
        </w:rPr>
        <w:t>9</w:t>
      </w:r>
      <w:r w:rsidR="00D718F7" w:rsidRPr="00FB789F">
        <w:rPr>
          <w:rFonts w:ascii="Garamond" w:eastAsia="Batang" w:hAnsi="Garamond"/>
          <w:b w:val="0"/>
          <w:bCs w:val="0"/>
          <w:i w:val="0"/>
          <w:iCs w:val="0"/>
          <w:sz w:val="22"/>
          <w:szCs w:val="22"/>
          <w:lang w:val="ru-RU" w:eastAsia="ar-SA"/>
        </w:rPr>
        <w:t>.</w:t>
      </w:r>
      <w:r w:rsidRPr="00FB789F">
        <w:rPr>
          <w:rFonts w:ascii="Garamond" w:eastAsia="Batang" w:hAnsi="Garamond"/>
          <w:b w:val="0"/>
          <w:bCs w:val="0"/>
          <w:i w:val="0"/>
          <w:iCs w:val="0"/>
          <w:sz w:val="22"/>
          <w:szCs w:val="22"/>
          <w:lang w:val="ru-RU" w:eastAsia="ar-SA"/>
        </w:rPr>
        <w:t>3</w:t>
      </w:r>
      <w:r w:rsidR="00D718F7" w:rsidRPr="00FB789F">
        <w:rPr>
          <w:rFonts w:ascii="Garamond" w:eastAsia="Batang" w:hAnsi="Garamond"/>
          <w:b w:val="0"/>
          <w:bCs w:val="0"/>
          <w:i w:val="0"/>
          <w:iCs w:val="0"/>
          <w:sz w:val="22"/>
          <w:szCs w:val="22"/>
          <w:lang w:val="ru-RU" w:eastAsia="ar-SA"/>
        </w:rPr>
        <w:t xml:space="preserve">. </w:t>
      </w:r>
      <w:r w:rsidR="00D718F7"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lang w:eastAsia="en-US"/>
        </w:rPr>
        <w:t>Отказом</w:t>
      </w:r>
      <w:r w:rsidRPr="00FB789F">
        <w:rPr>
          <w:rFonts w:ascii="Garamond" w:hAnsi="Garamond"/>
          <w:b w:val="0"/>
          <w:bCs w:val="0"/>
          <w:i w:val="0"/>
          <w:iCs w:val="0"/>
          <w:color w:val="000000"/>
          <w:sz w:val="22"/>
          <w:szCs w:val="22"/>
        </w:rPr>
        <w:t xml:space="preserve"> Продавца от исполнения обязательств по поставке мощности по настоящему Договору является </w:t>
      </w:r>
      <w:r w:rsidRPr="00FB789F">
        <w:rPr>
          <w:rFonts w:ascii="Garamond" w:hAnsi="Garamond"/>
          <w:b w:val="0"/>
          <w:bCs w:val="0"/>
          <w:i w:val="0"/>
          <w:iCs w:val="0"/>
          <w:sz w:val="22"/>
          <w:szCs w:val="22"/>
        </w:rPr>
        <w:t>совершение Продавцом каких-либо действий или бездействие Продавца, повлекших невозможность исполнения настоящего Договора по причине</w:t>
      </w:r>
      <w:r w:rsidRPr="00FB789F">
        <w:rPr>
          <w:rFonts w:ascii="Garamond" w:hAnsi="Garamond"/>
          <w:b w:val="0"/>
          <w:bCs w:val="0"/>
          <w:i w:val="0"/>
          <w:iCs w:val="0"/>
          <w:sz w:val="22"/>
          <w:szCs w:val="22"/>
          <w:lang w:val="ru-RU"/>
        </w:rPr>
        <w:t>:</w:t>
      </w:r>
    </w:p>
    <w:p w14:paraId="5076B68A" w14:textId="11D51291" w:rsidR="00D718F7" w:rsidRPr="00FB789F" w:rsidRDefault="009330AC" w:rsidP="00593856">
      <w:pPr>
        <w:pStyle w:val="2"/>
        <w:keepNext w:val="0"/>
        <w:widowControl w:val="0"/>
        <w:numPr>
          <w:ilvl w:val="0"/>
          <w:numId w:val="25"/>
        </w:numPr>
        <w:spacing w:before="0" w:after="120" w:line="288" w:lineRule="auto"/>
        <w:ind w:left="709" w:firstLine="0"/>
        <w:jc w:val="both"/>
        <w:rPr>
          <w:rFonts w:ascii="Garamond" w:eastAsia="Calibri" w:hAnsi="Garamond"/>
          <w:b w:val="0"/>
          <w:bCs w:val="0"/>
          <w:i w:val="0"/>
          <w:iCs w:val="0"/>
          <w:sz w:val="22"/>
          <w:szCs w:val="22"/>
          <w:lang w:val="ru-RU"/>
        </w:rPr>
      </w:pPr>
      <w:r w:rsidRPr="00FB789F">
        <w:rPr>
          <w:rFonts w:ascii="Garamond" w:hAnsi="Garamond"/>
          <w:b w:val="0"/>
          <w:bCs w:val="0"/>
          <w:i w:val="0"/>
          <w:iCs w:val="0"/>
          <w:sz w:val="22"/>
          <w:szCs w:val="22"/>
        </w:rPr>
        <w:t>лишения Продавца статуса субъекта оптового рынка</w:t>
      </w:r>
      <w:r w:rsidRPr="00FB789F">
        <w:rPr>
          <w:rFonts w:ascii="Garamond" w:eastAsia="Calibri" w:hAnsi="Garamond"/>
          <w:b w:val="0"/>
          <w:bCs w:val="0"/>
          <w:i w:val="0"/>
          <w:iCs w:val="0"/>
          <w:sz w:val="22"/>
          <w:szCs w:val="22"/>
          <w:lang w:val="ru-RU"/>
        </w:rPr>
        <w:t>;</w:t>
      </w:r>
    </w:p>
    <w:p w14:paraId="3635F72E" w14:textId="61AF7538" w:rsidR="009330AC" w:rsidRPr="00FB789F" w:rsidRDefault="009330AC" w:rsidP="00593856">
      <w:pPr>
        <w:pStyle w:val="af8"/>
        <w:widowControl w:val="0"/>
        <w:numPr>
          <w:ilvl w:val="0"/>
          <w:numId w:val="25"/>
        </w:numPr>
        <w:spacing w:after="120" w:line="288" w:lineRule="auto"/>
        <w:ind w:left="709" w:firstLine="0"/>
        <w:rPr>
          <w:rFonts w:ascii="Garamond" w:eastAsia="Batang" w:hAnsi="Garamond"/>
          <w:sz w:val="22"/>
          <w:szCs w:val="22"/>
          <w:lang w:eastAsia="x-none"/>
        </w:rPr>
      </w:pPr>
      <w:r w:rsidRPr="00FB789F">
        <w:rPr>
          <w:rFonts w:ascii="Garamond" w:hAnsi="Garamond"/>
          <w:sz w:val="22"/>
          <w:szCs w:val="22"/>
        </w:rPr>
        <w:t>расторжения Продавцом Договора о присоединении;</w:t>
      </w:r>
    </w:p>
    <w:p w14:paraId="2330BF2F" w14:textId="06A6C6B6" w:rsidR="009330AC" w:rsidRPr="00FB789F" w:rsidRDefault="009330AC" w:rsidP="00593856">
      <w:pPr>
        <w:pStyle w:val="af8"/>
        <w:widowControl w:val="0"/>
        <w:numPr>
          <w:ilvl w:val="0"/>
          <w:numId w:val="25"/>
        </w:numPr>
        <w:spacing w:after="120" w:line="288" w:lineRule="auto"/>
        <w:ind w:left="709" w:firstLine="0"/>
        <w:jc w:val="both"/>
        <w:rPr>
          <w:rFonts w:ascii="Garamond" w:eastAsia="Batang" w:hAnsi="Garamond"/>
          <w:sz w:val="22"/>
          <w:szCs w:val="22"/>
          <w:lang w:eastAsia="x-none"/>
        </w:rPr>
      </w:pPr>
      <w:r w:rsidRPr="00FB789F">
        <w:rPr>
          <w:rFonts w:ascii="Garamond" w:hAnsi="Garamond"/>
          <w:sz w:val="22"/>
          <w:szCs w:val="22"/>
        </w:rPr>
        <w:t>лишения Продавца права на участие в торговле электрической энергией и (или) мощностью по группе точек поставки, зарегистрированной в отношении генерирующего объекта, указанного в приложении 1 к настоящему Договору.</w:t>
      </w:r>
    </w:p>
    <w:p w14:paraId="4721F7C7" w14:textId="605A5CC1" w:rsidR="009330AC" w:rsidRPr="00FB789F" w:rsidRDefault="009330AC" w:rsidP="00593856">
      <w:pPr>
        <w:pStyle w:val="af8"/>
        <w:widowControl w:val="0"/>
        <w:spacing w:after="120" w:line="288" w:lineRule="auto"/>
        <w:ind w:left="709"/>
        <w:jc w:val="both"/>
        <w:rPr>
          <w:rFonts w:ascii="Garamond" w:eastAsia="Batang" w:hAnsi="Garamond"/>
          <w:sz w:val="22"/>
          <w:szCs w:val="22"/>
          <w:lang w:eastAsia="x-none"/>
        </w:rPr>
      </w:pPr>
      <w:r w:rsidRPr="00FB789F">
        <w:rPr>
          <w:rFonts w:ascii="Garamond" w:hAnsi="Garamond"/>
          <w:color w:val="000000"/>
          <w:spacing w:val="-1"/>
          <w:sz w:val="22"/>
          <w:szCs w:val="22"/>
        </w:rPr>
        <w:t>При этом Продавец признается отказавшимся от поставки мощности по настоящему Договору, а настоящий Договор расторгнутым с даты лишения Продавца статуса субъекта оптового рынка, или с даты лишения Продавца права на участие в торговле электрической энергией и (или) мощностью по группе точек поставки, зарегистрированной в отношении генерирующего объекта, указанного в приложении 1 к настоящему Договору, или с даты расторжения Договора о присоединении.</w:t>
      </w:r>
    </w:p>
    <w:p w14:paraId="7545A43F" w14:textId="07F2C80E" w:rsidR="00D718F7" w:rsidRPr="00FB789F" w:rsidRDefault="009330AC"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rPr>
      </w:pPr>
      <w:r w:rsidRPr="00FB789F">
        <w:rPr>
          <w:rFonts w:ascii="Garamond" w:eastAsia="Batang" w:hAnsi="Garamond"/>
          <w:b w:val="0"/>
          <w:bCs w:val="0"/>
          <w:i w:val="0"/>
          <w:iCs w:val="0"/>
          <w:sz w:val="22"/>
          <w:szCs w:val="22"/>
          <w:lang w:val="ru-RU" w:eastAsia="ar-SA"/>
        </w:rPr>
        <w:t>9</w:t>
      </w:r>
      <w:r w:rsidR="00D718F7" w:rsidRPr="00FB789F">
        <w:rPr>
          <w:rFonts w:ascii="Garamond" w:eastAsia="Batang" w:hAnsi="Garamond"/>
          <w:b w:val="0"/>
          <w:bCs w:val="0"/>
          <w:i w:val="0"/>
          <w:iCs w:val="0"/>
          <w:sz w:val="22"/>
          <w:szCs w:val="22"/>
          <w:lang w:val="ru-RU" w:eastAsia="ar-SA"/>
        </w:rPr>
        <w:t>.</w:t>
      </w:r>
      <w:r w:rsidRPr="00FB789F">
        <w:rPr>
          <w:rFonts w:ascii="Garamond" w:eastAsia="Batang" w:hAnsi="Garamond"/>
          <w:b w:val="0"/>
          <w:bCs w:val="0"/>
          <w:i w:val="0"/>
          <w:iCs w:val="0"/>
          <w:sz w:val="22"/>
          <w:szCs w:val="22"/>
          <w:lang w:val="ru-RU" w:eastAsia="ar-SA"/>
        </w:rPr>
        <w:t>3.1</w:t>
      </w:r>
      <w:r w:rsidR="00D718F7" w:rsidRPr="00FB789F">
        <w:rPr>
          <w:rFonts w:ascii="Garamond" w:eastAsia="Batang" w:hAnsi="Garamond"/>
          <w:b w:val="0"/>
          <w:bCs w:val="0"/>
          <w:i w:val="0"/>
          <w:iCs w:val="0"/>
          <w:sz w:val="22"/>
          <w:szCs w:val="22"/>
          <w:lang w:val="ru-RU" w:eastAsia="ar-SA"/>
        </w:rPr>
        <w:t xml:space="preserve">. </w:t>
      </w:r>
      <w:r w:rsidR="00D718F7" w:rsidRPr="00FB789F">
        <w:rPr>
          <w:rFonts w:ascii="Garamond" w:eastAsia="Batang" w:hAnsi="Garamond"/>
          <w:b w:val="0"/>
          <w:bCs w:val="0"/>
          <w:i w:val="0"/>
          <w:iCs w:val="0"/>
          <w:sz w:val="22"/>
          <w:szCs w:val="22"/>
          <w:lang w:val="ru-RU" w:eastAsia="ar-SA"/>
        </w:rPr>
        <w:tab/>
      </w:r>
      <w:r w:rsidRPr="00FB789F">
        <w:rPr>
          <w:rFonts w:ascii="Garamond" w:hAnsi="Garamond"/>
          <w:b w:val="0"/>
          <w:bCs w:val="0"/>
          <w:i w:val="0"/>
          <w:iCs w:val="0"/>
          <w:color w:val="000000"/>
          <w:spacing w:val="-1"/>
          <w:sz w:val="22"/>
          <w:szCs w:val="22"/>
        </w:rPr>
        <w:t xml:space="preserve">Стороны договорились, что отказом Продавца от исполнения обязательств по поставке мощности по настоящему Договору, который влечет последствия, предусмотренные пунктом 10.5 настоящего Договора, также является отсутствие у лица, к которому в результате реорганизации перешли права и обязанности по настоящему Договору, статуса субъекта оптового рынка и (или) </w:t>
      </w:r>
      <w:r w:rsidRPr="00FB789F">
        <w:rPr>
          <w:rFonts w:ascii="Garamond" w:hAnsi="Garamond"/>
          <w:b w:val="0"/>
          <w:bCs w:val="0"/>
          <w:i w:val="0"/>
          <w:iCs w:val="0"/>
          <w:sz w:val="22"/>
          <w:szCs w:val="22"/>
        </w:rPr>
        <w:t>права участия в торговле электрической энергией и (или) мощностью на оптовом рынке по группе точек поставки, сформированной в отношении генерирующего объекта, указанного в приложении 1 к настоящему Договору. Данное положение</w:t>
      </w:r>
      <w:r w:rsidRPr="00FB789F">
        <w:rPr>
          <w:rFonts w:ascii="Garamond" w:hAnsi="Garamond"/>
          <w:b w:val="0"/>
          <w:bCs w:val="0"/>
          <w:i w:val="0"/>
          <w:iCs w:val="0"/>
          <w:color w:val="000000"/>
          <w:spacing w:val="-1"/>
          <w:sz w:val="22"/>
          <w:szCs w:val="22"/>
        </w:rPr>
        <w:t xml:space="preserve"> не применяется при реорганизации Продавца в форме преобразования</w:t>
      </w:r>
      <w:r w:rsidR="00D718F7" w:rsidRPr="00FB789F">
        <w:rPr>
          <w:rFonts w:ascii="Garamond" w:eastAsia="Calibri" w:hAnsi="Garamond"/>
          <w:b w:val="0"/>
          <w:bCs w:val="0"/>
          <w:i w:val="0"/>
          <w:iCs w:val="0"/>
          <w:sz w:val="22"/>
          <w:szCs w:val="22"/>
          <w:lang w:val="ru-RU"/>
        </w:rPr>
        <w:t>.</w:t>
      </w:r>
    </w:p>
    <w:p w14:paraId="07F1637B" w14:textId="3BBDEFB2" w:rsidR="009330AC" w:rsidRPr="00FB789F" w:rsidRDefault="009330AC" w:rsidP="00593856">
      <w:pPr>
        <w:widowControl w:val="0"/>
        <w:spacing w:after="120" w:line="288" w:lineRule="auto"/>
        <w:ind w:left="709"/>
        <w:jc w:val="both"/>
        <w:rPr>
          <w:rFonts w:ascii="Garamond" w:eastAsia="Batang" w:hAnsi="Garamond"/>
          <w:sz w:val="22"/>
          <w:szCs w:val="22"/>
          <w:lang w:eastAsia="x-none"/>
        </w:rPr>
      </w:pPr>
      <w:r w:rsidRPr="00FB789F">
        <w:rPr>
          <w:rFonts w:ascii="Garamond" w:hAnsi="Garamond"/>
          <w:color w:val="000000"/>
          <w:spacing w:val="-1"/>
          <w:sz w:val="22"/>
          <w:szCs w:val="22"/>
        </w:rPr>
        <w:t>Коммерческий оператор в целях информирования Сторон о прекращении настоящего Договора по основаниям, предусмотренным настоящим пунктом, направляет Сторонам соответствующее уведомление в электронном виде с использованием электронной подписи и (или) в бумажном виде. Указанное уведомление носит информационный характер и не может трактоваться как реализация Коммерческим оператором права на односторонний отказ от исполнения настоящего Договора</w:t>
      </w:r>
      <w:r w:rsidR="003962A8" w:rsidRPr="00FB789F">
        <w:rPr>
          <w:rFonts w:ascii="Garamond" w:hAnsi="Garamond"/>
          <w:color w:val="000000"/>
          <w:spacing w:val="-1"/>
          <w:sz w:val="22"/>
          <w:szCs w:val="22"/>
        </w:rPr>
        <w:t>.</w:t>
      </w:r>
    </w:p>
    <w:p w14:paraId="0BBAF61B" w14:textId="49C28865" w:rsidR="00D718F7" w:rsidRPr="00FB789F" w:rsidRDefault="009330AC"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rPr>
      </w:pPr>
      <w:r w:rsidRPr="00FB789F">
        <w:rPr>
          <w:rFonts w:ascii="Garamond" w:eastAsia="Batang" w:hAnsi="Garamond"/>
          <w:b w:val="0"/>
          <w:bCs w:val="0"/>
          <w:i w:val="0"/>
          <w:iCs w:val="0"/>
          <w:sz w:val="22"/>
          <w:szCs w:val="22"/>
          <w:lang w:val="ru-RU" w:eastAsia="ar-SA"/>
        </w:rPr>
        <w:t>9</w:t>
      </w:r>
      <w:r w:rsidR="00D718F7" w:rsidRPr="00FB789F">
        <w:rPr>
          <w:rFonts w:ascii="Garamond" w:eastAsia="Batang" w:hAnsi="Garamond"/>
          <w:b w:val="0"/>
          <w:bCs w:val="0"/>
          <w:i w:val="0"/>
          <w:iCs w:val="0"/>
          <w:sz w:val="22"/>
          <w:szCs w:val="22"/>
          <w:lang w:val="ru-RU" w:eastAsia="ar-SA"/>
        </w:rPr>
        <w:t>.</w:t>
      </w:r>
      <w:r w:rsidRPr="00FB789F">
        <w:rPr>
          <w:rFonts w:ascii="Garamond" w:eastAsia="Batang" w:hAnsi="Garamond"/>
          <w:b w:val="0"/>
          <w:bCs w:val="0"/>
          <w:i w:val="0"/>
          <w:iCs w:val="0"/>
          <w:sz w:val="22"/>
          <w:szCs w:val="22"/>
          <w:lang w:val="ru-RU" w:eastAsia="ar-SA"/>
        </w:rPr>
        <w:t>4</w:t>
      </w:r>
      <w:r w:rsidR="00D718F7" w:rsidRPr="00FB789F">
        <w:rPr>
          <w:rFonts w:ascii="Garamond" w:eastAsia="Batang" w:hAnsi="Garamond"/>
          <w:b w:val="0"/>
          <w:bCs w:val="0"/>
          <w:i w:val="0"/>
          <w:iCs w:val="0"/>
          <w:sz w:val="22"/>
          <w:szCs w:val="22"/>
          <w:lang w:val="ru-RU" w:eastAsia="ar-SA"/>
        </w:rPr>
        <w:t xml:space="preserve">. </w:t>
      </w:r>
      <w:r w:rsidR="00D718F7" w:rsidRPr="00FB789F">
        <w:rPr>
          <w:rFonts w:ascii="Garamond" w:eastAsia="Batang" w:hAnsi="Garamond"/>
          <w:b w:val="0"/>
          <w:bCs w:val="0"/>
          <w:i w:val="0"/>
          <w:iCs w:val="0"/>
          <w:sz w:val="22"/>
          <w:szCs w:val="22"/>
          <w:lang w:val="ru-RU" w:eastAsia="ar-SA"/>
        </w:rPr>
        <w:tab/>
      </w:r>
      <w:r w:rsidRPr="00FB789F">
        <w:rPr>
          <w:rFonts w:ascii="Garamond" w:hAnsi="Garamond"/>
          <w:b w:val="0"/>
          <w:bCs w:val="0"/>
          <w:i w:val="0"/>
          <w:iCs w:val="0"/>
          <w:color w:val="000000"/>
          <w:sz w:val="22"/>
          <w:szCs w:val="22"/>
        </w:rPr>
        <w:t>Обязательства</w:t>
      </w:r>
      <w:r w:rsidRPr="00FB789F">
        <w:rPr>
          <w:rFonts w:ascii="Garamond" w:hAnsi="Garamond"/>
          <w:b w:val="0"/>
          <w:bCs w:val="0"/>
          <w:i w:val="0"/>
          <w:iCs w:val="0"/>
          <w:color w:val="000000"/>
          <w:spacing w:val="-1"/>
          <w:sz w:val="22"/>
          <w:szCs w:val="22"/>
        </w:rPr>
        <w:t xml:space="preserve"> Сторон по настоящему Договору (за исключением обязательств Сторон по завершению расчетов по обязательствам, возникшим до момента прекращения настоящего Договора в соответствии с настоящим пунктом) прекращаются и настоящий Договор считается расторгнутым в случае вступления в силу решения Правительства Российской Федерации об исключении генерирующего объекта из Перечня с 1 (первого) числа месяца, следующего за месяцем вступления в силу указанного решения Правительства Российской Федерации</w:t>
      </w:r>
      <w:r w:rsidR="00D718F7" w:rsidRPr="00FB789F">
        <w:rPr>
          <w:rFonts w:ascii="Garamond" w:eastAsia="Calibri" w:hAnsi="Garamond"/>
          <w:b w:val="0"/>
          <w:bCs w:val="0"/>
          <w:i w:val="0"/>
          <w:iCs w:val="0"/>
          <w:sz w:val="22"/>
          <w:szCs w:val="22"/>
          <w:lang w:val="ru-RU"/>
        </w:rPr>
        <w:t>.</w:t>
      </w:r>
    </w:p>
    <w:p w14:paraId="5F583FF4" w14:textId="77777777" w:rsidR="009330AC" w:rsidRPr="00FB789F" w:rsidRDefault="009330AC" w:rsidP="00593856">
      <w:pPr>
        <w:widowControl w:val="0"/>
        <w:tabs>
          <w:tab w:val="left" w:pos="720"/>
        </w:tabs>
        <w:spacing w:after="120" w:line="288" w:lineRule="auto"/>
        <w:ind w:left="720"/>
        <w:jc w:val="both"/>
        <w:rPr>
          <w:rFonts w:ascii="Garamond" w:hAnsi="Garamond"/>
          <w:color w:val="000000"/>
          <w:spacing w:val="-1"/>
          <w:sz w:val="22"/>
          <w:szCs w:val="22"/>
        </w:rPr>
      </w:pPr>
      <w:r w:rsidRPr="00FB789F">
        <w:rPr>
          <w:rFonts w:ascii="Garamond" w:hAnsi="Garamond"/>
          <w:color w:val="000000"/>
          <w:spacing w:val="-1"/>
          <w:sz w:val="22"/>
          <w:szCs w:val="22"/>
        </w:rPr>
        <w:t>Коммерческий оператор в целях информирования Сторон о прекращении обязательств Сторон по настоящему Договору по основаниям, предусмотренным настоящим пунктом, направляет Сторонам в порядке, предусмотренном Договорами о присоединении, соответствующее уведомление в электронном виде с использованием электронной подписи и (или) в бумажном виде. Указанное уведомление носит информационный характер и не может трактоваться как реализация Коммерческим оператором права на односторонний отказ от исполнения настоящего Договора.</w:t>
      </w:r>
    </w:p>
    <w:p w14:paraId="646DE1B0" w14:textId="2370FFE6" w:rsidR="009330AC" w:rsidRPr="00FB789F" w:rsidRDefault="009330AC"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9</w:t>
      </w:r>
      <w:r w:rsidR="00D718F7" w:rsidRPr="00FB789F">
        <w:rPr>
          <w:rFonts w:ascii="Garamond" w:eastAsia="Batang" w:hAnsi="Garamond"/>
          <w:b w:val="0"/>
          <w:bCs w:val="0"/>
          <w:i w:val="0"/>
          <w:iCs w:val="0"/>
          <w:sz w:val="22"/>
          <w:szCs w:val="22"/>
          <w:lang w:val="ru-RU" w:eastAsia="ar-SA"/>
        </w:rPr>
        <w:t>.</w:t>
      </w:r>
      <w:r w:rsidRPr="00FB789F">
        <w:rPr>
          <w:rFonts w:ascii="Garamond" w:eastAsia="Batang" w:hAnsi="Garamond"/>
          <w:b w:val="0"/>
          <w:bCs w:val="0"/>
          <w:i w:val="0"/>
          <w:iCs w:val="0"/>
          <w:sz w:val="22"/>
          <w:szCs w:val="22"/>
          <w:lang w:val="ru-RU" w:eastAsia="ar-SA"/>
        </w:rPr>
        <w:t>5</w:t>
      </w:r>
      <w:r w:rsidR="00D718F7" w:rsidRPr="00FB789F">
        <w:rPr>
          <w:rFonts w:ascii="Garamond" w:eastAsia="Batang" w:hAnsi="Garamond"/>
          <w:b w:val="0"/>
          <w:bCs w:val="0"/>
          <w:i w:val="0"/>
          <w:iCs w:val="0"/>
          <w:sz w:val="22"/>
          <w:szCs w:val="22"/>
          <w:lang w:val="ru-RU" w:eastAsia="ar-SA"/>
        </w:rPr>
        <w:t xml:space="preserve">. </w:t>
      </w:r>
      <w:r w:rsidR="00D718F7"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lang w:eastAsia="en-US"/>
        </w:rPr>
        <w:t>Обязательства</w:t>
      </w:r>
      <w:r w:rsidRPr="00FB789F">
        <w:rPr>
          <w:rFonts w:ascii="Garamond" w:hAnsi="Garamond"/>
          <w:b w:val="0"/>
          <w:bCs w:val="0"/>
          <w:i w:val="0"/>
          <w:iCs w:val="0"/>
          <w:color w:val="000000"/>
          <w:spacing w:val="-1"/>
          <w:sz w:val="22"/>
          <w:szCs w:val="22"/>
        </w:rPr>
        <w:t xml:space="preserve"> Покупателя по оплате мощности, поставленной по настоящему Договору, прекращаются с даты исполнения Покупателем своих обязательств</w:t>
      </w:r>
      <w:r w:rsidRPr="00FB789F">
        <w:rPr>
          <w:rFonts w:ascii="Garamond" w:eastAsia="Calibri" w:hAnsi="Garamond"/>
          <w:b w:val="0"/>
          <w:bCs w:val="0"/>
          <w:i w:val="0"/>
          <w:iCs w:val="0"/>
          <w:sz w:val="22"/>
          <w:szCs w:val="22"/>
          <w:lang w:val="ru-RU" w:eastAsia="en-US"/>
        </w:rPr>
        <w:t>.</w:t>
      </w:r>
    </w:p>
    <w:p w14:paraId="781388E7" w14:textId="77777777" w:rsidR="007E2DDE" w:rsidRPr="00FB789F" w:rsidRDefault="007E2DDE" w:rsidP="00593856">
      <w:pPr>
        <w:pStyle w:val="1"/>
        <w:keepNext w:val="0"/>
        <w:spacing w:after="120" w:line="288" w:lineRule="auto"/>
        <w:jc w:val="center"/>
        <w:rPr>
          <w:rFonts w:ascii="Garamond" w:eastAsia="Calibri" w:hAnsi="Garamond"/>
          <w:bCs/>
          <w:color w:val="000000"/>
          <w:sz w:val="22"/>
          <w:szCs w:val="22"/>
          <w:lang w:val="ru-RU"/>
        </w:rPr>
      </w:pPr>
      <w:r w:rsidRPr="00FB789F">
        <w:rPr>
          <w:rFonts w:ascii="Garamond" w:eastAsia="Batang" w:hAnsi="Garamond"/>
          <w:sz w:val="22"/>
          <w:szCs w:val="22"/>
          <w:lang w:val="ru-RU"/>
        </w:rPr>
        <w:t xml:space="preserve">10. </w:t>
      </w:r>
      <w:r w:rsidRPr="00FB789F">
        <w:rPr>
          <w:rFonts w:ascii="Garamond" w:eastAsia="Calibri" w:hAnsi="Garamond"/>
          <w:bCs/>
          <w:color w:val="000000"/>
          <w:sz w:val="22"/>
          <w:szCs w:val="22"/>
          <w:lang w:val="ru-RU"/>
        </w:rPr>
        <w:t xml:space="preserve">ОТВЕТСТВЕННОСТЬ СТОРОН ПО ДОГОВОРУ. </w:t>
      </w:r>
    </w:p>
    <w:p w14:paraId="2610AAB3" w14:textId="00A14CD8" w:rsidR="007E2DDE" w:rsidRPr="00FB789F" w:rsidRDefault="007E2DDE" w:rsidP="00593856">
      <w:pPr>
        <w:pStyle w:val="1"/>
        <w:keepNext w:val="0"/>
        <w:spacing w:after="120" w:line="288" w:lineRule="auto"/>
        <w:jc w:val="center"/>
        <w:rPr>
          <w:rFonts w:ascii="Garamond" w:eastAsia="Calibri" w:hAnsi="Garamond"/>
          <w:bCs/>
          <w:color w:val="000000"/>
          <w:sz w:val="22"/>
          <w:szCs w:val="22"/>
          <w:lang w:val="ru-RU"/>
        </w:rPr>
      </w:pPr>
      <w:r w:rsidRPr="00FB789F">
        <w:rPr>
          <w:rFonts w:ascii="Garamond" w:eastAsia="Calibri" w:hAnsi="Garamond"/>
          <w:bCs/>
          <w:color w:val="000000"/>
          <w:sz w:val="22"/>
          <w:szCs w:val="22"/>
          <w:lang w:val="ru-RU"/>
        </w:rPr>
        <w:t>ПОСЛЕДСТВИЯ ОДНОСТОРОННЕГО ОТКАЗА ПРОДАВЦА ОТ ИСПОЛНЕНИЯ ОБЯЗАТЕЛЬСТВ</w:t>
      </w:r>
    </w:p>
    <w:p w14:paraId="34629AD2" w14:textId="1286C030" w:rsidR="00FB1C4B" w:rsidRPr="00FB789F" w:rsidRDefault="00FB1C4B"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10.1. </w:t>
      </w:r>
      <w:r w:rsidRPr="00FB789F">
        <w:rPr>
          <w:rFonts w:ascii="Garamond" w:eastAsia="Batang" w:hAnsi="Garamond"/>
          <w:b w:val="0"/>
          <w:bCs w:val="0"/>
          <w:i w:val="0"/>
          <w:iCs w:val="0"/>
          <w:sz w:val="22"/>
          <w:szCs w:val="22"/>
          <w:lang w:val="ru-RU" w:eastAsia="ar-SA"/>
        </w:rPr>
        <w:tab/>
      </w:r>
      <w:r w:rsidRPr="00FB789F">
        <w:rPr>
          <w:rFonts w:ascii="Garamond" w:hAnsi="Garamond"/>
          <w:b w:val="0"/>
          <w:bCs w:val="0"/>
          <w:i w:val="0"/>
          <w:iCs w:val="0"/>
          <w:sz w:val="22"/>
          <w:szCs w:val="22"/>
        </w:rPr>
        <w:t>За неисполнение или ненадлежащее исполнение обязательств по настоящему Договору Стороны настоящего Договора несут ответственность в соответствии с законодательством Российской Федерации</w:t>
      </w:r>
      <w:r w:rsidRPr="00FB789F">
        <w:rPr>
          <w:rFonts w:ascii="Garamond" w:hAnsi="Garamond"/>
          <w:b w:val="0"/>
          <w:bCs w:val="0"/>
          <w:i w:val="0"/>
          <w:iCs w:val="0"/>
          <w:sz w:val="22"/>
          <w:szCs w:val="22"/>
          <w:lang w:val="ru-RU"/>
        </w:rPr>
        <w:t>.</w:t>
      </w:r>
      <w:r w:rsidRPr="00FB789F">
        <w:rPr>
          <w:rFonts w:ascii="Garamond" w:eastAsia="Calibri" w:hAnsi="Garamond"/>
          <w:b w:val="0"/>
          <w:bCs w:val="0"/>
          <w:i w:val="0"/>
          <w:iCs w:val="0"/>
          <w:sz w:val="22"/>
          <w:szCs w:val="22"/>
          <w:lang w:eastAsia="en-US"/>
        </w:rPr>
        <w:t xml:space="preserve"> </w:t>
      </w:r>
    </w:p>
    <w:p w14:paraId="2BD741CE" w14:textId="66026BC1" w:rsidR="00FB1C4B" w:rsidRPr="00FB789F" w:rsidRDefault="00FB1C4B"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10.2. </w:t>
      </w:r>
      <w:r w:rsidRPr="00FB789F">
        <w:rPr>
          <w:rFonts w:ascii="Garamond" w:eastAsia="Batang" w:hAnsi="Garamond"/>
          <w:b w:val="0"/>
          <w:bCs w:val="0"/>
          <w:i w:val="0"/>
          <w:iCs w:val="0"/>
          <w:sz w:val="22"/>
          <w:szCs w:val="22"/>
          <w:lang w:val="ru-RU" w:eastAsia="ar-SA"/>
        </w:rPr>
        <w:tab/>
      </w:r>
      <w:r w:rsidRPr="00FB789F">
        <w:rPr>
          <w:rFonts w:ascii="Garamond" w:hAnsi="Garamond"/>
          <w:b w:val="0"/>
          <w:bCs w:val="0"/>
          <w:i w:val="0"/>
          <w:iCs w:val="0"/>
          <w:sz w:val="22"/>
          <w:szCs w:val="22"/>
        </w:rPr>
        <w:t>В случае нарушения Покупателем сроков оплаты мощности, предусмотренных настоящим Договором, Покупатель уплачивает неустойку в размере и порядке, установленном Договорами о присоединении и Регламентом финансовых расчетов на оптовом рынке электроэнергии</w:t>
      </w:r>
      <w:r w:rsidRPr="00FB789F">
        <w:rPr>
          <w:rFonts w:ascii="Garamond" w:hAnsi="Garamond"/>
          <w:b w:val="0"/>
          <w:bCs w:val="0"/>
          <w:i w:val="0"/>
          <w:iCs w:val="0"/>
          <w:sz w:val="22"/>
          <w:szCs w:val="22"/>
          <w:lang w:val="ru-RU"/>
        </w:rPr>
        <w:t>.</w:t>
      </w:r>
      <w:r w:rsidRPr="00FB789F">
        <w:rPr>
          <w:rFonts w:ascii="Garamond" w:eastAsia="Calibri" w:hAnsi="Garamond"/>
          <w:b w:val="0"/>
          <w:bCs w:val="0"/>
          <w:i w:val="0"/>
          <w:iCs w:val="0"/>
          <w:sz w:val="22"/>
          <w:szCs w:val="22"/>
          <w:lang w:eastAsia="en-US"/>
        </w:rPr>
        <w:t xml:space="preserve"> </w:t>
      </w:r>
    </w:p>
    <w:p w14:paraId="647DBF6B" w14:textId="22A01962" w:rsidR="00147572" w:rsidRPr="00FB789F" w:rsidRDefault="00147572"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10.3. </w:t>
      </w:r>
      <w:r w:rsidRPr="00FB789F">
        <w:rPr>
          <w:rFonts w:ascii="Garamond" w:eastAsia="Batang" w:hAnsi="Garamond"/>
          <w:b w:val="0"/>
          <w:bCs w:val="0"/>
          <w:i w:val="0"/>
          <w:iCs w:val="0"/>
          <w:sz w:val="22"/>
          <w:szCs w:val="22"/>
          <w:lang w:val="ru-RU" w:eastAsia="ar-SA"/>
        </w:rPr>
        <w:tab/>
        <w:t xml:space="preserve">Мощность, не поставленная /недопоставленная в каком-либо </w:t>
      </w:r>
      <w:r w:rsidRPr="00FB789F">
        <w:rPr>
          <w:rFonts w:ascii="Garamond" w:hAnsi="Garamond"/>
          <w:b w:val="0"/>
          <w:bCs w:val="0"/>
          <w:i w:val="0"/>
          <w:iCs w:val="0"/>
          <w:sz w:val="22"/>
          <w:szCs w:val="22"/>
        </w:rPr>
        <w:t>расчетном периоде, не может быть поставлена в последующих периодах</w:t>
      </w:r>
      <w:r w:rsidRPr="00FB789F">
        <w:rPr>
          <w:rFonts w:ascii="Garamond" w:eastAsia="Calibri" w:hAnsi="Garamond"/>
          <w:b w:val="0"/>
          <w:bCs w:val="0"/>
          <w:i w:val="0"/>
          <w:iCs w:val="0"/>
          <w:sz w:val="22"/>
          <w:szCs w:val="22"/>
          <w:lang w:val="ru-RU" w:eastAsia="en-US"/>
        </w:rPr>
        <w:t>.</w:t>
      </w:r>
    </w:p>
    <w:p w14:paraId="47256B19" w14:textId="0AE198C0" w:rsidR="00147572" w:rsidRPr="00FB789F" w:rsidRDefault="00147572"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10.4. </w:t>
      </w:r>
      <w:r w:rsidRPr="00FB789F">
        <w:rPr>
          <w:rFonts w:ascii="Garamond" w:eastAsia="Batang" w:hAnsi="Garamond"/>
          <w:b w:val="0"/>
          <w:bCs w:val="0"/>
          <w:i w:val="0"/>
          <w:iCs w:val="0"/>
          <w:sz w:val="22"/>
          <w:szCs w:val="22"/>
          <w:lang w:val="ru-RU" w:eastAsia="ar-SA"/>
        </w:rPr>
        <w:tab/>
      </w:r>
      <w:r w:rsidRPr="00FB789F">
        <w:rPr>
          <w:rFonts w:ascii="Garamond" w:eastAsia="Calibri" w:hAnsi="Garamond"/>
          <w:b w:val="0"/>
          <w:bCs w:val="0"/>
          <w:i w:val="0"/>
          <w:iCs w:val="0"/>
          <w:sz w:val="22"/>
          <w:szCs w:val="22"/>
          <w:lang w:val="ru-RU" w:eastAsia="en-US"/>
        </w:rPr>
        <w:t xml:space="preserve">В случае если </w:t>
      </w:r>
      <w:r w:rsidRPr="00FB789F">
        <w:rPr>
          <w:rFonts w:ascii="Garamond" w:hAnsi="Garamond"/>
          <w:b w:val="0"/>
          <w:bCs w:val="0"/>
          <w:i w:val="0"/>
          <w:iCs w:val="0"/>
          <w:sz w:val="22"/>
          <w:szCs w:val="22"/>
        </w:rPr>
        <w:t>за расчетный период, в котором у Продавца имеются обязательства по поставке мощности с использованием генерирующего объекта</w:t>
      </w:r>
      <w:r w:rsidRPr="00FB789F">
        <w:rPr>
          <w:rFonts w:ascii="Garamond" w:hAnsi="Garamond"/>
          <w:b w:val="0"/>
          <w:bCs w:val="0"/>
          <w:i w:val="0"/>
          <w:iCs w:val="0"/>
          <w:sz w:val="22"/>
          <w:szCs w:val="22"/>
          <w:lang w:val="ru-RU"/>
        </w:rPr>
        <w:t xml:space="preserve">, </w:t>
      </w:r>
      <w:r w:rsidRPr="00FB789F">
        <w:rPr>
          <w:rFonts w:ascii="Garamond" w:hAnsi="Garamond"/>
          <w:b w:val="0"/>
          <w:bCs w:val="0"/>
          <w:i w:val="0"/>
          <w:iCs w:val="0"/>
          <w:sz w:val="22"/>
          <w:szCs w:val="22"/>
        </w:rPr>
        <w:t>указанного в приложении 1 к настоящему Договору, показатель неготовности, определенный в соответствии с Правилами оптового рынка и Договорами</w:t>
      </w:r>
      <w:r w:rsidRPr="00FB789F">
        <w:rPr>
          <w:rFonts w:ascii="Garamond" w:hAnsi="Garamond"/>
          <w:b w:val="0"/>
          <w:bCs w:val="0"/>
          <w:i w:val="0"/>
          <w:iCs w:val="0"/>
          <w:sz w:val="22"/>
          <w:szCs w:val="22"/>
          <w:lang w:val="ru-RU"/>
        </w:rPr>
        <w:t xml:space="preserve"> </w:t>
      </w:r>
      <w:r w:rsidRPr="00FB789F">
        <w:rPr>
          <w:rFonts w:ascii="Garamond" w:hAnsi="Garamond"/>
          <w:b w:val="0"/>
          <w:bCs w:val="0"/>
          <w:i w:val="0"/>
          <w:iCs w:val="0"/>
          <w:sz w:val="22"/>
          <w:szCs w:val="22"/>
        </w:rPr>
        <w:t>о присоединении в отношении такого генерирующего объекта, превышает минимальную из величин предельного объема поставки мощности и объема</w:t>
      </w:r>
      <w:r w:rsidRPr="00FB789F">
        <w:rPr>
          <w:rFonts w:ascii="Garamond" w:hAnsi="Garamond"/>
          <w:b w:val="0"/>
          <w:bCs w:val="0"/>
          <w:i w:val="0"/>
          <w:iCs w:val="0"/>
          <w:sz w:val="22"/>
          <w:szCs w:val="22"/>
          <w:lang w:val="ru-RU"/>
        </w:rPr>
        <w:t xml:space="preserve"> </w:t>
      </w:r>
      <w:r w:rsidRPr="00FB789F">
        <w:rPr>
          <w:rFonts w:ascii="Garamond" w:hAnsi="Garamond"/>
          <w:b w:val="0"/>
          <w:bCs w:val="0"/>
          <w:i w:val="0"/>
          <w:iCs w:val="0"/>
          <w:sz w:val="22"/>
          <w:szCs w:val="22"/>
        </w:rPr>
        <w:t>установленной мощности генерирующего объекта, Продавец уплачивает Покупателю за соответствующий расчетный период штраф в размере</w:t>
      </w:r>
      <w:r w:rsidRPr="00FB789F">
        <w:rPr>
          <w:rFonts w:ascii="Garamond" w:hAnsi="Garamond"/>
          <w:b w:val="0"/>
          <w:bCs w:val="0"/>
          <w:i w:val="0"/>
          <w:iCs w:val="0"/>
          <w:sz w:val="22"/>
          <w:szCs w:val="22"/>
          <w:lang w:val="ru-RU"/>
        </w:rPr>
        <w:t>, определенном в соответствии с Правилами оптового рынка и Договорами о присоединении</w:t>
      </w:r>
      <w:r w:rsidRPr="00FB789F">
        <w:rPr>
          <w:rFonts w:ascii="Garamond" w:eastAsia="Calibri" w:hAnsi="Garamond"/>
          <w:b w:val="0"/>
          <w:bCs w:val="0"/>
          <w:i w:val="0"/>
          <w:iCs w:val="0"/>
          <w:sz w:val="22"/>
          <w:szCs w:val="22"/>
          <w:lang w:val="ru-RU" w:eastAsia="en-US"/>
        </w:rPr>
        <w:t>.</w:t>
      </w:r>
    </w:p>
    <w:p w14:paraId="018A8842" w14:textId="3C04E23E" w:rsidR="00147572" w:rsidRPr="00FB789F" w:rsidRDefault="00147572"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10.5. </w:t>
      </w:r>
      <w:r w:rsidRPr="00FB789F">
        <w:rPr>
          <w:rFonts w:ascii="Garamond" w:eastAsia="Batang" w:hAnsi="Garamond"/>
          <w:b w:val="0"/>
          <w:bCs w:val="0"/>
          <w:i w:val="0"/>
          <w:iCs w:val="0"/>
          <w:sz w:val="22"/>
          <w:szCs w:val="22"/>
          <w:lang w:val="ru-RU" w:eastAsia="ar-SA"/>
        </w:rPr>
        <w:tab/>
      </w:r>
      <w:r w:rsidR="000B00BF" w:rsidRPr="00FB789F">
        <w:rPr>
          <w:rFonts w:ascii="Garamond" w:eastAsia="Calibri" w:hAnsi="Garamond"/>
          <w:b w:val="0"/>
          <w:bCs w:val="0"/>
          <w:i w:val="0"/>
          <w:iCs w:val="0"/>
          <w:sz w:val="22"/>
          <w:szCs w:val="22"/>
          <w:lang w:val="ru-RU" w:eastAsia="en-US"/>
        </w:rPr>
        <w:t xml:space="preserve">Штраф рассчитывается </w:t>
      </w:r>
      <w:r w:rsidR="000B00BF" w:rsidRPr="00FB789F">
        <w:rPr>
          <w:rFonts w:ascii="Garamond" w:hAnsi="Garamond"/>
          <w:b w:val="0"/>
          <w:bCs w:val="0"/>
          <w:i w:val="0"/>
          <w:iCs w:val="0"/>
          <w:sz w:val="22"/>
          <w:szCs w:val="22"/>
        </w:rPr>
        <w:t>Коммерческим оператором и взимается в порядке, предусмотренном Договорами о присоединении, в том числе Регламентом финансовых расчетов на оптовом рынке электроэнергии.</w:t>
      </w:r>
    </w:p>
    <w:p w14:paraId="3A9A0E37" w14:textId="6C179694" w:rsidR="00147572" w:rsidRPr="00FB789F" w:rsidRDefault="00147572" w:rsidP="00593856">
      <w:pPr>
        <w:pStyle w:val="2"/>
        <w:keepNext w:val="0"/>
        <w:widowControl w:val="0"/>
        <w:spacing w:before="0" w:after="120" w:line="288" w:lineRule="auto"/>
        <w:ind w:left="709" w:hanging="709"/>
        <w:jc w:val="both"/>
        <w:rPr>
          <w:rFonts w:ascii="Garamond" w:hAnsi="Garamond"/>
          <w:b w:val="0"/>
          <w:bCs w:val="0"/>
          <w:i w:val="0"/>
          <w:iCs w:val="0"/>
          <w:sz w:val="22"/>
          <w:szCs w:val="22"/>
          <w:lang w:val="ru-RU"/>
        </w:rPr>
      </w:pPr>
      <w:r w:rsidRPr="00FB789F">
        <w:rPr>
          <w:rFonts w:ascii="Garamond" w:eastAsia="Batang" w:hAnsi="Garamond"/>
          <w:b w:val="0"/>
          <w:bCs w:val="0"/>
          <w:i w:val="0"/>
          <w:iCs w:val="0"/>
          <w:sz w:val="22"/>
          <w:szCs w:val="22"/>
          <w:lang w:val="ru-RU" w:eastAsia="ar-SA"/>
        </w:rPr>
        <w:t xml:space="preserve">10.6. </w:t>
      </w:r>
      <w:r w:rsidRPr="00FB789F">
        <w:rPr>
          <w:rFonts w:ascii="Garamond" w:eastAsia="Batang" w:hAnsi="Garamond"/>
          <w:b w:val="0"/>
          <w:bCs w:val="0"/>
          <w:i w:val="0"/>
          <w:iCs w:val="0"/>
          <w:sz w:val="22"/>
          <w:szCs w:val="22"/>
          <w:lang w:val="ru-RU" w:eastAsia="ar-SA"/>
        </w:rPr>
        <w:tab/>
      </w:r>
      <w:r w:rsidR="000B00BF" w:rsidRPr="00FB789F">
        <w:rPr>
          <w:rFonts w:ascii="Garamond" w:eastAsia="Calibri" w:hAnsi="Garamond"/>
          <w:b w:val="0"/>
          <w:bCs w:val="0"/>
          <w:i w:val="0"/>
          <w:iCs w:val="0"/>
          <w:sz w:val="22"/>
          <w:szCs w:val="22"/>
          <w:lang w:val="ru-RU" w:eastAsia="en-US"/>
        </w:rPr>
        <w:t xml:space="preserve">В случае нарушения Продавцом </w:t>
      </w:r>
      <w:r w:rsidR="000B00BF" w:rsidRPr="00FB789F">
        <w:rPr>
          <w:rFonts w:ascii="Garamond" w:hAnsi="Garamond"/>
          <w:b w:val="0"/>
          <w:bCs w:val="0"/>
          <w:i w:val="0"/>
          <w:iCs w:val="0"/>
          <w:sz w:val="22"/>
          <w:szCs w:val="22"/>
        </w:rPr>
        <w:t>сроков направления счетов-фактур в электронном виде с использованием электронной подписи, установленных</w:t>
      </w:r>
      <w:r w:rsidR="000B00BF" w:rsidRPr="00FB789F">
        <w:rPr>
          <w:rFonts w:ascii="Garamond" w:hAnsi="Garamond"/>
          <w:b w:val="0"/>
          <w:bCs w:val="0"/>
          <w:i w:val="0"/>
          <w:iCs w:val="0"/>
          <w:sz w:val="22"/>
          <w:szCs w:val="22"/>
          <w:lang w:val="ru-RU"/>
        </w:rPr>
        <w:t xml:space="preserve"> </w:t>
      </w:r>
      <w:r w:rsidR="000B00BF" w:rsidRPr="00FB789F">
        <w:rPr>
          <w:rFonts w:ascii="Garamond" w:hAnsi="Garamond"/>
          <w:b w:val="0"/>
          <w:bCs w:val="0"/>
          <w:i w:val="0"/>
          <w:iCs w:val="0"/>
          <w:sz w:val="22"/>
          <w:szCs w:val="22"/>
        </w:rPr>
        <w:t xml:space="preserve">настоящим Договором, Продавец на основании полученного от Покупателя уведомления </w:t>
      </w:r>
      <w:r w:rsidR="009758DE">
        <w:rPr>
          <w:rFonts w:ascii="Garamond" w:hAnsi="Garamond"/>
          <w:b w:val="0"/>
          <w:bCs w:val="0"/>
          <w:i w:val="0"/>
          <w:iCs w:val="0"/>
          <w:sz w:val="22"/>
          <w:szCs w:val="22"/>
          <w:lang w:val="ru-RU"/>
        </w:rPr>
        <w:t>у</w:t>
      </w:r>
      <w:proofErr w:type="spellStart"/>
      <w:r w:rsidR="000B00BF" w:rsidRPr="00FB789F">
        <w:rPr>
          <w:rFonts w:ascii="Garamond" w:hAnsi="Garamond"/>
          <w:b w:val="0"/>
          <w:bCs w:val="0"/>
          <w:i w:val="0"/>
          <w:iCs w:val="0"/>
          <w:sz w:val="22"/>
          <w:szCs w:val="22"/>
        </w:rPr>
        <w:t>плачивает</w:t>
      </w:r>
      <w:proofErr w:type="spellEnd"/>
      <w:r w:rsidR="000B00BF" w:rsidRPr="00FB789F">
        <w:rPr>
          <w:rFonts w:ascii="Garamond" w:hAnsi="Garamond"/>
          <w:b w:val="0"/>
          <w:bCs w:val="0"/>
          <w:i w:val="0"/>
          <w:iCs w:val="0"/>
          <w:sz w:val="22"/>
          <w:szCs w:val="22"/>
        </w:rPr>
        <w:t xml:space="preserve"> штраф в размере, определяемом по</w:t>
      </w:r>
      <w:r w:rsidR="000B00BF" w:rsidRPr="00FB789F">
        <w:rPr>
          <w:rFonts w:ascii="Garamond" w:hAnsi="Garamond"/>
          <w:b w:val="0"/>
          <w:bCs w:val="0"/>
          <w:i w:val="0"/>
          <w:iCs w:val="0"/>
          <w:sz w:val="22"/>
          <w:szCs w:val="22"/>
          <w:lang w:val="ru-RU"/>
        </w:rPr>
        <w:t xml:space="preserve"> следующей формуле:</w:t>
      </w:r>
    </w:p>
    <w:p w14:paraId="6C042215" w14:textId="5D57D713" w:rsidR="000B00BF" w:rsidRPr="00FB789F" w:rsidRDefault="000B00BF" w:rsidP="00593856">
      <w:pPr>
        <w:widowControl w:val="0"/>
        <w:spacing w:after="120" w:line="288" w:lineRule="auto"/>
        <w:ind w:left="709"/>
        <w:jc w:val="both"/>
        <w:rPr>
          <w:rFonts w:ascii="Garamond" w:hAnsi="Garamond"/>
          <w:i/>
          <w:sz w:val="22"/>
          <w:szCs w:val="22"/>
        </w:rPr>
      </w:pPr>
      <w:r w:rsidRPr="00FB789F">
        <w:rPr>
          <w:rFonts w:ascii="Garamond" w:hAnsi="Garamond"/>
          <w:i/>
          <w:sz w:val="22"/>
          <w:szCs w:val="22"/>
        </w:rPr>
        <w:t>S = Y/3 * (%ЦБ * 3) / 225 * Z</w:t>
      </w:r>
      <w:r w:rsidRPr="00FB789F">
        <w:rPr>
          <w:rFonts w:ascii="Garamond" w:hAnsi="Garamond"/>
          <w:i/>
          <w:sz w:val="22"/>
          <w:szCs w:val="22"/>
          <w:vertAlign w:val="subscript"/>
        </w:rPr>
        <w:t>1</w:t>
      </w:r>
      <w:r w:rsidRPr="00FB789F">
        <w:rPr>
          <w:rFonts w:ascii="Garamond" w:hAnsi="Garamond"/>
          <w:i/>
          <w:sz w:val="22"/>
          <w:szCs w:val="22"/>
        </w:rPr>
        <w:t>+ Y/3 * (%ЦБ * 3) / 225 * Z</w:t>
      </w:r>
      <w:r w:rsidRPr="00FB789F">
        <w:rPr>
          <w:rFonts w:ascii="Garamond" w:hAnsi="Garamond"/>
          <w:i/>
          <w:sz w:val="22"/>
          <w:szCs w:val="22"/>
          <w:vertAlign w:val="subscript"/>
        </w:rPr>
        <w:t>2</w:t>
      </w:r>
      <w:r w:rsidRPr="00FB789F">
        <w:rPr>
          <w:rFonts w:ascii="Garamond" w:hAnsi="Garamond"/>
          <w:i/>
          <w:sz w:val="22"/>
          <w:szCs w:val="22"/>
        </w:rPr>
        <w:t>+ Y/3 * (%ЦБ * 3) / 225 * Z</w:t>
      </w:r>
      <w:r w:rsidRPr="00FB789F">
        <w:rPr>
          <w:rFonts w:ascii="Garamond" w:hAnsi="Garamond"/>
          <w:i/>
          <w:sz w:val="22"/>
          <w:szCs w:val="22"/>
          <w:vertAlign w:val="subscript"/>
        </w:rPr>
        <w:t>3</w:t>
      </w:r>
      <w:r w:rsidRPr="00FB789F">
        <w:rPr>
          <w:rFonts w:ascii="Garamond" w:hAnsi="Garamond"/>
          <w:i/>
          <w:sz w:val="22"/>
          <w:szCs w:val="22"/>
        </w:rPr>
        <w:t>+ Y * (%ЦБ * 3) / 225 * Z,</w:t>
      </w:r>
    </w:p>
    <w:p w14:paraId="0DE2E712" w14:textId="4C5FA267" w:rsidR="000B00BF" w:rsidRPr="00FB789F" w:rsidRDefault="000B00BF" w:rsidP="00593856">
      <w:pPr>
        <w:widowControl w:val="0"/>
        <w:spacing w:after="120" w:line="288" w:lineRule="auto"/>
        <w:ind w:left="709"/>
        <w:jc w:val="both"/>
        <w:rPr>
          <w:rFonts w:ascii="Garamond" w:hAnsi="Garamond"/>
          <w:sz w:val="22"/>
          <w:szCs w:val="22"/>
        </w:rPr>
      </w:pPr>
      <w:r w:rsidRPr="00FB789F">
        <w:rPr>
          <w:rFonts w:ascii="Garamond" w:hAnsi="Garamond"/>
          <w:sz w:val="22"/>
          <w:szCs w:val="22"/>
        </w:rPr>
        <w:t xml:space="preserve">где </w:t>
      </w:r>
      <w:r w:rsidRPr="00FB789F">
        <w:rPr>
          <w:rFonts w:ascii="Garamond" w:hAnsi="Garamond"/>
          <w:i/>
          <w:sz w:val="22"/>
          <w:szCs w:val="22"/>
        </w:rPr>
        <w:t>S</w:t>
      </w:r>
      <w:r w:rsidRPr="00FB789F">
        <w:rPr>
          <w:rFonts w:ascii="Garamond" w:hAnsi="Garamond"/>
          <w:sz w:val="22"/>
          <w:szCs w:val="22"/>
        </w:rPr>
        <w:t xml:space="preserve"> – величина начисленных штрафных санкций;</w:t>
      </w:r>
    </w:p>
    <w:p w14:paraId="0BE61B2B" w14:textId="1106D737" w:rsidR="000B00BF" w:rsidRPr="00FB789F" w:rsidRDefault="000B00BF" w:rsidP="00593856">
      <w:pPr>
        <w:widowControl w:val="0"/>
        <w:spacing w:after="120" w:line="288" w:lineRule="auto"/>
        <w:ind w:left="709"/>
        <w:jc w:val="both"/>
        <w:rPr>
          <w:rFonts w:ascii="Garamond" w:hAnsi="Garamond"/>
          <w:sz w:val="22"/>
          <w:szCs w:val="22"/>
        </w:rPr>
      </w:pPr>
      <w:r w:rsidRPr="00FB789F">
        <w:rPr>
          <w:rFonts w:ascii="Garamond" w:hAnsi="Garamond"/>
          <w:i/>
          <w:sz w:val="22"/>
          <w:szCs w:val="22"/>
        </w:rPr>
        <w:t>Y</w:t>
      </w:r>
      <w:r w:rsidRPr="00FB789F">
        <w:rPr>
          <w:rFonts w:ascii="Garamond" w:hAnsi="Garamond"/>
          <w:sz w:val="22"/>
          <w:szCs w:val="22"/>
        </w:rPr>
        <w:t xml:space="preserve"> – величина НДС по соответствующему не предоставленному Покупателю счету-фактуре;</w:t>
      </w:r>
    </w:p>
    <w:p w14:paraId="4E7B0902" w14:textId="0C9263A1" w:rsidR="000B00BF" w:rsidRPr="00FB789F" w:rsidRDefault="000B00BF" w:rsidP="00593856">
      <w:pPr>
        <w:widowControl w:val="0"/>
        <w:spacing w:after="120" w:line="288" w:lineRule="auto"/>
        <w:ind w:left="709"/>
        <w:jc w:val="both"/>
        <w:rPr>
          <w:rFonts w:ascii="Garamond" w:hAnsi="Garamond"/>
          <w:sz w:val="22"/>
          <w:szCs w:val="22"/>
        </w:rPr>
      </w:pPr>
      <w:r w:rsidRPr="00FB789F">
        <w:rPr>
          <w:rFonts w:ascii="Garamond" w:hAnsi="Garamond"/>
          <w:sz w:val="22"/>
          <w:szCs w:val="22"/>
        </w:rPr>
        <w:t>%ЦБ * 3 – процентная ставка, определяемая как тройная ставка рефинансирования Центрального банка РФ;</w:t>
      </w:r>
    </w:p>
    <w:p w14:paraId="6704C890" w14:textId="5FF2E2AA" w:rsidR="000B00BF" w:rsidRPr="00FB789F" w:rsidRDefault="000B00BF" w:rsidP="00593856">
      <w:pPr>
        <w:widowControl w:val="0"/>
        <w:spacing w:after="120" w:line="288" w:lineRule="auto"/>
        <w:ind w:left="709"/>
        <w:jc w:val="both"/>
        <w:rPr>
          <w:rFonts w:ascii="Garamond" w:hAnsi="Garamond"/>
          <w:sz w:val="22"/>
          <w:szCs w:val="22"/>
        </w:rPr>
      </w:pPr>
      <w:r w:rsidRPr="00FB789F">
        <w:rPr>
          <w:rFonts w:ascii="Garamond" w:hAnsi="Garamond"/>
          <w:i/>
          <w:sz w:val="22"/>
          <w:szCs w:val="22"/>
        </w:rPr>
        <w:t>Z</w:t>
      </w:r>
      <w:r w:rsidRPr="00FB789F">
        <w:rPr>
          <w:rFonts w:ascii="Garamond" w:hAnsi="Garamond"/>
          <w:i/>
          <w:sz w:val="22"/>
          <w:szCs w:val="22"/>
          <w:vertAlign w:val="subscript"/>
        </w:rPr>
        <w:t>1</w:t>
      </w:r>
      <w:r w:rsidRPr="00FB789F">
        <w:rPr>
          <w:rFonts w:ascii="Garamond" w:hAnsi="Garamond"/>
          <w:sz w:val="22"/>
          <w:szCs w:val="22"/>
        </w:rPr>
        <w:t xml:space="preserve"> – количество рабочих дней с 26-го числа месяца после завершенного налогового периода, за который счет-фактура не был предоставлен вовремя, до 25-го числа следующего месяца после завершения следующего налогового периода;</w:t>
      </w:r>
    </w:p>
    <w:p w14:paraId="03EE856E" w14:textId="4DDF4DCA" w:rsidR="000B00BF" w:rsidRPr="00FB789F" w:rsidRDefault="000B00BF" w:rsidP="00593856">
      <w:pPr>
        <w:widowControl w:val="0"/>
        <w:spacing w:after="120" w:line="288" w:lineRule="auto"/>
        <w:ind w:left="709"/>
        <w:jc w:val="both"/>
        <w:rPr>
          <w:rFonts w:ascii="Garamond" w:hAnsi="Garamond"/>
          <w:sz w:val="22"/>
          <w:szCs w:val="22"/>
        </w:rPr>
      </w:pPr>
      <w:r w:rsidRPr="00FB789F">
        <w:rPr>
          <w:rFonts w:ascii="Garamond" w:hAnsi="Garamond"/>
          <w:i/>
          <w:sz w:val="22"/>
          <w:szCs w:val="22"/>
        </w:rPr>
        <w:t>Z</w:t>
      </w:r>
      <w:r w:rsidRPr="00FB789F">
        <w:rPr>
          <w:rFonts w:ascii="Garamond" w:hAnsi="Garamond"/>
          <w:i/>
          <w:sz w:val="22"/>
          <w:szCs w:val="22"/>
          <w:vertAlign w:val="subscript"/>
        </w:rPr>
        <w:t>2</w:t>
      </w:r>
      <w:r w:rsidRPr="00FB789F">
        <w:rPr>
          <w:rFonts w:ascii="Garamond" w:hAnsi="Garamond"/>
          <w:sz w:val="22"/>
          <w:szCs w:val="22"/>
        </w:rPr>
        <w:t xml:space="preserve"> – количество рабочих дней с 26-го числа второго месяца после завершенного налогового периода, за который счет-фактура не был предоставлен вовремя, до 25-го числа следующего месяца после завершения следующего налогового периода;</w:t>
      </w:r>
    </w:p>
    <w:p w14:paraId="0AB80D83" w14:textId="7A32DE26" w:rsidR="000B00BF" w:rsidRPr="00FB789F" w:rsidRDefault="000B00BF" w:rsidP="00593856">
      <w:pPr>
        <w:widowControl w:val="0"/>
        <w:spacing w:after="120" w:line="288" w:lineRule="auto"/>
        <w:ind w:left="709"/>
        <w:jc w:val="both"/>
        <w:rPr>
          <w:rFonts w:ascii="Garamond" w:hAnsi="Garamond"/>
          <w:sz w:val="22"/>
          <w:szCs w:val="22"/>
        </w:rPr>
      </w:pPr>
      <w:r w:rsidRPr="00FB789F">
        <w:rPr>
          <w:rFonts w:ascii="Garamond" w:hAnsi="Garamond"/>
          <w:i/>
          <w:sz w:val="22"/>
          <w:szCs w:val="22"/>
        </w:rPr>
        <w:t>Z</w:t>
      </w:r>
      <w:r w:rsidRPr="00FB789F">
        <w:rPr>
          <w:rFonts w:ascii="Garamond" w:hAnsi="Garamond"/>
          <w:i/>
          <w:sz w:val="22"/>
          <w:szCs w:val="22"/>
          <w:vertAlign w:val="subscript"/>
        </w:rPr>
        <w:t>3</w:t>
      </w:r>
      <w:r w:rsidRPr="00FB789F">
        <w:rPr>
          <w:rFonts w:ascii="Garamond" w:hAnsi="Garamond"/>
          <w:sz w:val="22"/>
          <w:szCs w:val="22"/>
        </w:rPr>
        <w:t xml:space="preserve"> – количество рабочих дней с 26-го числа третьего месяца после завершенного налогового периода, за который счет-фактура не был предоставлен вовремя, до 25-го числа следующего месяца после завершения следующего налогового периода;</w:t>
      </w:r>
    </w:p>
    <w:p w14:paraId="0C815FBA" w14:textId="6F7E80F4" w:rsidR="000B00BF" w:rsidRPr="00FB789F" w:rsidRDefault="000B00BF" w:rsidP="00593856">
      <w:pPr>
        <w:widowControl w:val="0"/>
        <w:spacing w:after="120" w:line="288" w:lineRule="auto"/>
        <w:ind w:left="709"/>
        <w:jc w:val="both"/>
        <w:rPr>
          <w:rFonts w:ascii="Garamond" w:hAnsi="Garamond"/>
          <w:sz w:val="22"/>
          <w:szCs w:val="22"/>
        </w:rPr>
      </w:pPr>
      <w:r w:rsidRPr="00FB789F">
        <w:rPr>
          <w:rFonts w:ascii="Garamond" w:hAnsi="Garamond"/>
          <w:i/>
          <w:sz w:val="22"/>
          <w:szCs w:val="22"/>
        </w:rPr>
        <w:t>Z</w:t>
      </w:r>
      <w:r w:rsidRPr="00FB789F">
        <w:rPr>
          <w:rFonts w:ascii="Garamond" w:hAnsi="Garamond"/>
          <w:sz w:val="22"/>
          <w:szCs w:val="22"/>
        </w:rPr>
        <w:t xml:space="preserve"> – количество рабочих дней с 26-го числа месяца после завершенного налогового периода, следующего за налоговым периодом, за который счет-фактура не был предоставлен вовремя, до 25-го числа месяца после завершения налогового периода, в котором налогоплательщик получил право на вычет по соответствующему счету-фактуре.</w:t>
      </w:r>
    </w:p>
    <w:p w14:paraId="63261629" w14:textId="5E256932" w:rsidR="000B00BF" w:rsidRPr="00FB789F" w:rsidRDefault="000B00BF" w:rsidP="00593856">
      <w:pPr>
        <w:widowControl w:val="0"/>
        <w:spacing w:after="120" w:line="288" w:lineRule="auto"/>
        <w:ind w:left="709"/>
        <w:jc w:val="both"/>
        <w:rPr>
          <w:rFonts w:ascii="Garamond" w:hAnsi="Garamond"/>
          <w:sz w:val="22"/>
          <w:szCs w:val="22"/>
        </w:rPr>
      </w:pPr>
      <w:r w:rsidRPr="00FB789F">
        <w:rPr>
          <w:rFonts w:ascii="Garamond" w:eastAsia="Calibri" w:hAnsi="Garamond"/>
          <w:sz w:val="22"/>
          <w:szCs w:val="22"/>
          <w:lang w:eastAsia="x-none"/>
        </w:rPr>
        <w:t>(</w:t>
      </w:r>
      <w:r w:rsidRPr="00FB789F">
        <w:rPr>
          <w:rFonts w:ascii="Garamond" w:hAnsi="Garamond"/>
          <w:sz w:val="22"/>
          <w:szCs w:val="22"/>
        </w:rPr>
        <w:t xml:space="preserve">Показатель </w:t>
      </w:r>
      <w:r w:rsidRPr="00FB789F">
        <w:rPr>
          <w:rFonts w:ascii="Garamond" w:hAnsi="Garamond"/>
          <w:i/>
          <w:sz w:val="22"/>
          <w:szCs w:val="22"/>
        </w:rPr>
        <w:t>Z</w:t>
      </w:r>
      <w:r w:rsidRPr="00FB789F">
        <w:rPr>
          <w:rFonts w:ascii="Garamond" w:hAnsi="Garamond"/>
          <w:sz w:val="22"/>
          <w:szCs w:val="22"/>
        </w:rPr>
        <w:t xml:space="preserve"> равен нулю в случае, если счет-фактура предоставлен в налоговом периоде, следующем за налоговым периодом, к которому относится счет-фактура.)</w:t>
      </w:r>
    </w:p>
    <w:p w14:paraId="5C4197E7" w14:textId="05B52A48" w:rsidR="000B00BF" w:rsidRPr="00FB789F" w:rsidRDefault="009758DE" w:rsidP="00593856">
      <w:pPr>
        <w:widowControl w:val="0"/>
        <w:spacing w:after="120" w:line="288" w:lineRule="auto"/>
        <w:ind w:left="709"/>
        <w:jc w:val="both"/>
        <w:rPr>
          <w:rFonts w:ascii="Garamond" w:hAnsi="Garamond"/>
          <w:sz w:val="22"/>
          <w:szCs w:val="22"/>
        </w:rPr>
      </w:pPr>
      <w:r>
        <w:rPr>
          <w:rFonts w:ascii="Garamond" w:hAnsi="Garamond"/>
          <w:sz w:val="22"/>
          <w:szCs w:val="22"/>
        </w:rPr>
        <w:t>У</w:t>
      </w:r>
      <w:r w:rsidR="000B00BF" w:rsidRPr="00FB789F">
        <w:rPr>
          <w:rFonts w:ascii="Garamond" w:hAnsi="Garamond"/>
          <w:sz w:val="22"/>
          <w:szCs w:val="22"/>
        </w:rPr>
        <w:t>плата штрафа, предусмотренного настоящим пунктом, осуществляется Продавцом на расчетный счет Покупателя, указанный в полученном от Покупателя уведомлении, не позднее 30 календарных дней с момента получения уведомления.</w:t>
      </w:r>
    </w:p>
    <w:p w14:paraId="3B679042" w14:textId="69EFAD14" w:rsidR="000B00BF" w:rsidRPr="00FB789F" w:rsidRDefault="000B00BF" w:rsidP="00593856">
      <w:pPr>
        <w:widowControl w:val="0"/>
        <w:spacing w:after="120" w:line="288" w:lineRule="auto"/>
        <w:ind w:left="709"/>
        <w:jc w:val="both"/>
        <w:rPr>
          <w:rFonts w:ascii="Garamond" w:hAnsi="Garamond"/>
          <w:sz w:val="22"/>
          <w:szCs w:val="22"/>
        </w:rPr>
      </w:pPr>
      <w:r w:rsidRPr="00FB789F">
        <w:rPr>
          <w:rFonts w:ascii="Garamond" w:hAnsi="Garamond"/>
          <w:iCs/>
          <w:sz w:val="22"/>
          <w:szCs w:val="22"/>
        </w:rPr>
        <w:t xml:space="preserve">При направлении Продавцом Покупателю счетов-фактур в электронном виде с электронной подписью за каждый из месяцев соответствующего </w:t>
      </w:r>
      <w:r w:rsidRPr="00FB789F">
        <w:rPr>
          <w:rFonts w:ascii="Garamond" w:hAnsi="Garamond"/>
          <w:sz w:val="22"/>
          <w:szCs w:val="22"/>
        </w:rPr>
        <w:t>налогового периода</w:t>
      </w:r>
      <w:r w:rsidRPr="00FB789F">
        <w:rPr>
          <w:rFonts w:ascii="Garamond" w:hAnsi="Garamond"/>
          <w:iCs/>
          <w:sz w:val="22"/>
          <w:szCs w:val="22"/>
        </w:rPr>
        <w:t xml:space="preserve"> не позднее 20 (двадцатого) числа месяца, следующего за указанным </w:t>
      </w:r>
      <w:r w:rsidRPr="00FB789F">
        <w:rPr>
          <w:rFonts w:ascii="Garamond" w:hAnsi="Garamond"/>
          <w:sz w:val="22"/>
          <w:szCs w:val="22"/>
        </w:rPr>
        <w:t>налоговым периодом</w:t>
      </w:r>
      <w:r w:rsidRPr="00FB789F">
        <w:rPr>
          <w:rFonts w:ascii="Garamond" w:hAnsi="Garamond"/>
          <w:iCs/>
          <w:sz w:val="22"/>
          <w:szCs w:val="22"/>
        </w:rPr>
        <w:t>,</w:t>
      </w:r>
      <w:r w:rsidRPr="00FB789F">
        <w:rPr>
          <w:rFonts w:ascii="Garamond" w:hAnsi="Garamond"/>
          <w:sz w:val="22"/>
          <w:szCs w:val="22"/>
        </w:rPr>
        <w:t xml:space="preserve"> если иной срок не определен соглашением об обмене документами в электронной форме через операторов электронного документооборота, заключенным Продавцом и Покупателем, штраф, предусмотренный настоящим пунктом, не рассчитывается.</w:t>
      </w:r>
    </w:p>
    <w:p w14:paraId="2ACFC464" w14:textId="4EBDB9A5" w:rsidR="000B00BF" w:rsidRPr="00FB789F" w:rsidRDefault="000B00BF" w:rsidP="00593856">
      <w:pPr>
        <w:widowControl w:val="0"/>
        <w:spacing w:after="120" w:line="288" w:lineRule="auto"/>
        <w:ind w:left="709"/>
        <w:jc w:val="both"/>
        <w:rPr>
          <w:rFonts w:ascii="Garamond" w:eastAsia="Calibri" w:hAnsi="Garamond"/>
          <w:sz w:val="22"/>
          <w:szCs w:val="22"/>
          <w:lang w:eastAsia="x-none"/>
        </w:rPr>
      </w:pPr>
      <w:r w:rsidRPr="00FB789F">
        <w:rPr>
          <w:rFonts w:ascii="Garamond" w:hAnsi="Garamond"/>
          <w:sz w:val="22"/>
          <w:szCs w:val="22"/>
        </w:rPr>
        <w:t>Продавец освобождается от ответственности, предусмотренной настоящим пунктом, в случае неполучения от Коммерческого оператора информации о количестве и стоимости мощности, поставленной за расчетный период, до 20-го числа месяца, следующего за расчетным, если иной срок не определен соглашением об обмене документами в электронной форме через операторов электронного документооборота, заключенным между Продавцом и Коммерческим оператором.</w:t>
      </w:r>
    </w:p>
    <w:p w14:paraId="43201D56" w14:textId="65A63410" w:rsidR="00147572" w:rsidRPr="00FB789F" w:rsidRDefault="00147572"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10.7. </w:t>
      </w:r>
      <w:r w:rsidRPr="00FB789F">
        <w:rPr>
          <w:rFonts w:ascii="Garamond" w:eastAsia="Batang" w:hAnsi="Garamond"/>
          <w:b w:val="0"/>
          <w:bCs w:val="0"/>
          <w:i w:val="0"/>
          <w:iCs w:val="0"/>
          <w:sz w:val="22"/>
          <w:szCs w:val="22"/>
          <w:lang w:val="ru-RU" w:eastAsia="ar-SA"/>
        </w:rPr>
        <w:tab/>
      </w:r>
      <w:r w:rsidR="000B00BF" w:rsidRPr="00FB789F">
        <w:rPr>
          <w:rFonts w:ascii="Garamond" w:eastAsia="Batang" w:hAnsi="Garamond"/>
          <w:b w:val="0"/>
          <w:bCs w:val="0"/>
          <w:i w:val="0"/>
          <w:iCs w:val="0"/>
          <w:sz w:val="22"/>
          <w:szCs w:val="22"/>
          <w:lang w:val="ru-RU" w:eastAsia="ar-SA"/>
        </w:rPr>
        <w:t>В случае отказа Продавца от исполнения обязательств по поставке мощности по настоящему Договору, Продавец выплачивает Покупателю денежную сумму в размере, определенном в соответствии с Договорами о присоединении</w:t>
      </w:r>
      <w:r w:rsidRPr="00FB789F">
        <w:rPr>
          <w:rFonts w:ascii="Garamond" w:eastAsia="Calibri" w:hAnsi="Garamond"/>
          <w:b w:val="0"/>
          <w:bCs w:val="0"/>
          <w:i w:val="0"/>
          <w:iCs w:val="0"/>
          <w:sz w:val="22"/>
          <w:szCs w:val="22"/>
          <w:lang w:val="ru-RU" w:eastAsia="en-US"/>
        </w:rPr>
        <w:t>.</w:t>
      </w:r>
    </w:p>
    <w:p w14:paraId="3428430C" w14:textId="2AF89004" w:rsidR="000B00BF" w:rsidRPr="00FB789F" w:rsidRDefault="000B00BF" w:rsidP="00593856">
      <w:pPr>
        <w:widowControl w:val="0"/>
        <w:spacing w:after="120" w:line="288" w:lineRule="auto"/>
        <w:ind w:left="709"/>
        <w:jc w:val="both"/>
        <w:rPr>
          <w:rFonts w:ascii="Garamond" w:hAnsi="Garamond"/>
          <w:sz w:val="22"/>
          <w:szCs w:val="22"/>
        </w:rPr>
      </w:pPr>
      <w:r w:rsidRPr="00FB789F">
        <w:rPr>
          <w:rFonts w:ascii="Garamond" w:hAnsi="Garamond"/>
          <w:sz w:val="22"/>
          <w:szCs w:val="22"/>
        </w:rPr>
        <w:t>Указанная в настоящем пункте Договора денежная сумма рассчитывается Коммерческим оператором и взимается в порядке, предусмотренном Договорами о присоединении, в том числе Регламентом финансовых расчетов на оптовом рынке электроэнергии.</w:t>
      </w:r>
    </w:p>
    <w:p w14:paraId="1CB9BF06" w14:textId="21EF9D4F" w:rsidR="000B00BF" w:rsidRPr="00FB789F" w:rsidRDefault="000B00BF" w:rsidP="00593856">
      <w:pPr>
        <w:widowControl w:val="0"/>
        <w:spacing w:after="120" w:line="288" w:lineRule="auto"/>
        <w:ind w:left="709"/>
        <w:jc w:val="both"/>
        <w:rPr>
          <w:rFonts w:ascii="Garamond" w:eastAsia="Calibri" w:hAnsi="Garamond"/>
          <w:sz w:val="22"/>
          <w:szCs w:val="22"/>
          <w:lang w:eastAsia="en-US"/>
        </w:rPr>
      </w:pPr>
      <w:r w:rsidRPr="00FB789F">
        <w:rPr>
          <w:rFonts w:ascii="Garamond" w:hAnsi="Garamond"/>
          <w:sz w:val="22"/>
          <w:szCs w:val="22"/>
        </w:rPr>
        <w:t>Продавец освобождается от уплаты Покупателю предусмотренной настоящим пунктом Договора денежной суммы, если в результате реорганизации Продавца либо осуществления сделки субъект оптового рынка получил право распоряжаться мощностью генерирующего объекта, указанного в приложении 1 к настоящему Договору, и указанный субъект оптового рынка получил право участия в торговле мощностью в отношении этого генерирующего объекта с даты лишения Продавца права на участие в торговле электрической энергией и мощностью в отношении указанного выше генерирующего объекта, а также заключил договоры на модернизацию</w:t>
      </w:r>
      <w:r w:rsidR="00FB789F">
        <w:rPr>
          <w:rFonts w:ascii="Garamond" w:hAnsi="Garamond"/>
          <w:sz w:val="22"/>
          <w:szCs w:val="22"/>
        </w:rPr>
        <w:t xml:space="preserve"> </w:t>
      </w:r>
      <w:r w:rsidRPr="00FB789F">
        <w:rPr>
          <w:rFonts w:ascii="Garamond" w:hAnsi="Garamond"/>
          <w:sz w:val="22"/>
          <w:szCs w:val="22"/>
        </w:rPr>
        <w:t xml:space="preserve">в новых </w:t>
      </w:r>
      <w:proofErr w:type="spellStart"/>
      <w:r w:rsidRPr="00FB789F">
        <w:rPr>
          <w:rFonts w:ascii="Garamond" w:hAnsi="Garamond"/>
          <w:sz w:val="22"/>
          <w:szCs w:val="22"/>
        </w:rPr>
        <w:t>ЦЗ</w:t>
      </w:r>
      <w:proofErr w:type="spellEnd"/>
      <w:r w:rsidRPr="00FB789F">
        <w:rPr>
          <w:rFonts w:ascii="Garamond" w:hAnsi="Garamond"/>
          <w:sz w:val="22"/>
          <w:szCs w:val="22"/>
        </w:rPr>
        <w:t xml:space="preserve"> и (или) к указанному субъекту оптового рынка перешли права и обязанности по договорам на модернизацию в новых </w:t>
      </w:r>
      <w:proofErr w:type="spellStart"/>
      <w:r w:rsidRPr="00FB789F">
        <w:rPr>
          <w:rFonts w:ascii="Garamond" w:hAnsi="Garamond"/>
          <w:sz w:val="22"/>
          <w:szCs w:val="22"/>
        </w:rPr>
        <w:t>ЦЗ</w:t>
      </w:r>
      <w:proofErr w:type="spellEnd"/>
      <w:r w:rsidRPr="00FB789F">
        <w:rPr>
          <w:rFonts w:ascii="Garamond" w:hAnsi="Garamond"/>
          <w:sz w:val="22"/>
          <w:szCs w:val="22"/>
        </w:rPr>
        <w:t>.</w:t>
      </w:r>
    </w:p>
    <w:p w14:paraId="42124AE0" w14:textId="5F695A45" w:rsidR="00147572" w:rsidRPr="00FB789F" w:rsidRDefault="00147572" w:rsidP="00593856">
      <w:pPr>
        <w:pStyle w:val="2"/>
        <w:keepNext w:val="0"/>
        <w:widowControl w:val="0"/>
        <w:spacing w:before="0" w:after="120" w:line="288" w:lineRule="auto"/>
        <w:ind w:left="709" w:hanging="709"/>
        <w:jc w:val="both"/>
        <w:rPr>
          <w:rFonts w:ascii="Garamond" w:eastAsia="Batang" w:hAnsi="Garamond"/>
          <w:b w:val="0"/>
          <w:bCs w:val="0"/>
          <w:i w:val="0"/>
          <w:iCs w:val="0"/>
          <w:sz w:val="22"/>
          <w:szCs w:val="22"/>
          <w:lang w:val="ru-RU" w:eastAsia="ar-SA"/>
        </w:rPr>
      </w:pPr>
      <w:r w:rsidRPr="00FB789F">
        <w:rPr>
          <w:rFonts w:ascii="Garamond" w:eastAsia="Batang" w:hAnsi="Garamond"/>
          <w:b w:val="0"/>
          <w:bCs w:val="0"/>
          <w:i w:val="0"/>
          <w:iCs w:val="0"/>
          <w:sz w:val="22"/>
          <w:szCs w:val="22"/>
          <w:lang w:val="ru-RU" w:eastAsia="ar-SA"/>
        </w:rPr>
        <w:t xml:space="preserve">10.8. </w:t>
      </w:r>
      <w:r w:rsidRPr="00FB789F">
        <w:rPr>
          <w:rFonts w:ascii="Garamond" w:eastAsia="Batang" w:hAnsi="Garamond"/>
          <w:b w:val="0"/>
          <w:bCs w:val="0"/>
          <w:i w:val="0"/>
          <w:iCs w:val="0"/>
          <w:sz w:val="22"/>
          <w:szCs w:val="22"/>
          <w:lang w:val="ru-RU" w:eastAsia="ar-SA"/>
        </w:rPr>
        <w:tab/>
      </w:r>
      <w:r w:rsidR="00A70632" w:rsidRPr="00FB789F">
        <w:rPr>
          <w:rFonts w:ascii="Garamond" w:eastAsia="Batang" w:hAnsi="Garamond"/>
          <w:b w:val="0"/>
          <w:bCs w:val="0"/>
          <w:i w:val="0"/>
          <w:iCs w:val="0"/>
          <w:sz w:val="22"/>
          <w:szCs w:val="22"/>
          <w:lang w:val="ru-RU" w:eastAsia="ar-SA"/>
        </w:rPr>
        <w:t>Сторона настоящего Договора освобождается от ответственности за частичное или полное неисполнение обязательств по настоящему Договору, если такое неисполнение является следствием непреодолимой силы:</w:t>
      </w:r>
    </w:p>
    <w:p w14:paraId="67B8E0BB" w14:textId="7F4D343E" w:rsidR="00A70632" w:rsidRPr="00FB789F" w:rsidRDefault="00A70632" w:rsidP="00593856">
      <w:pPr>
        <w:pStyle w:val="af8"/>
        <w:widowControl w:val="0"/>
        <w:numPr>
          <w:ilvl w:val="0"/>
          <w:numId w:val="26"/>
        </w:numPr>
        <w:spacing w:after="120" w:line="288" w:lineRule="auto"/>
        <w:ind w:left="1560" w:hanging="851"/>
        <w:jc w:val="both"/>
        <w:rPr>
          <w:rFonts w:ascii="Garamond" w:eastAsia="Calibri" w:hAnsi="Garamond"/>
          <w:sz w:val="22"/>
          <w:szCs w:val="22"/>
          <w:lang w:eastAsia="ar-SA"/>
        </w:rPr>
      </w:pPr>
      <w:r w:rsidRPr="00FB789F">
        <w:rPr>
          <w:rFonts w:ascii="Garamond" w:hAnsi="Garamond"/>
          <w:sz w:val="22"/>
          <w:szCs w:val="22"/>
        </w:rPr>
        <w:t>землетрясения, наводнения (затопления), пожара, бури, удара молнии, обвала (оползня), тайфуна, урагана, снежного заноса, резкого температурного колебания и иных природных явлений;</w:t>
      </w:r>
    </w:p>
    <w:p w14:paraId="4FDA388A" w14:textId="50232710" w:rsidR="00A70632" w:rsidRPr="00FB789F" w:rsidRDefault="00A70632" w:rsidP="00593856">
      <w:pPr>
        <w:pStyle w:val="af8"/>
        <w:widowControl w:val="0"/>
        <w:numPr>
          <w:ilvl w:val="0"/>
          <w:numId w:val="26"/>
        </w:numPr>
        <w:spacing w:after="120" w:line="288" w:lineRule="auto"/>
        <w:ind w:left="1560" w:hanging="851"/>
        <w:jc w:val="both"/>
        <w:rPr>
          <w:rFonts w:ascii="Garamond" w:eastAsia="Calibri" w:hAnsi="Garamond"/>
          <w:sz w:val="22"/>
          <w:szCs w:val="22"/>
          <w:lang w:eastAsia="ar-SA"/>
        </w:rPr>
      </w:pPr>
      <w:r w:rsidRPr="00FB789F">
        <w:rPr>
          <w:rFonts w:ascii="Garamond" w:hAnsi="Garamond"/>
          <w:sz w:val="22"/>
          <w:szCs w:val="22"/>
        </w:rPr>
        <w:t>войны, военных действий (независимо от того, объявлена война или нет), вторжения, внезапного военного нападения, массовых забастовок, бунта, восстания против законной власти, гражданских волнений, беспорядков, организованного вооруженного сопротивления органам государственной власти, военного переворота, гражданской войны и иных экстремальных ситуаций общественной жизни;</w:t>
      </w:r>
    </w:p>
    <w:p w14:paraId="6F9E78F6" w14:textId="03ED4960" w:rsidR="00A70632" w:rsidRPr="00FB789F" w:rsidRDefault="00A70632" w:rsidP="00593856">
      <w:pPr>
        <w:pStyle w:val="af8"/>
        <w:widowControl w:val="0"/>
        <w:numPr>
          <w:ilvl w:val="0"/>
          <w:numId w:val="26"/>
        </w:numPr>
        <w:spacing w:after="120" w:line="288" w:lineRule="auto"/>
        <w:ind w:left="1560" w:hanging="851"/>
        <w:jc w:val="both"/>
        <w:rPr>
          <w:rFonts w:ascii="Garamond" w:eastAsia="Calibri" w:hAnsi="Garamond"/>
          <w:sz w:val="22"/>
          <w:szCs w:val="22"/>
          <w:lang w:eastAsia="ar-SA"/>
        </w:rPr>
      </w:pPr>
      <w:r w:rsidRPr="00FB789F">
        <w:rPr>
          <w:rFonts w:ascii="Garamond" w:hAnsi="Garamond"/>
          <w:sz w:val="22"/>
          <w:szCs w:val="22"/>
        </w:rPr>
        <w:t>обнаружения любого опасного химиката, вещества, материала или имущества, которые подвергают опасности жизнь и здоровье работников Сторон настоящего Договора;</w:t>
      </w:r>
    </w:p>
    <w:p w14:paraId="4124A2D8" w14:textId="7A1068DE" w:rsidR="00A70632" w:rsidRPr="00FB789F" w:rsidRDefault="00A70632" w:rsidP="00593856">
      <w:pPr>
        <w:pStyle w:val="af8"/>
        <w:widowControl w:val="0"/>
        <w:numPr>
          <w:ilvl w:val="0"/>
          <w:numId w:val="26"/>
        </w:numPr>
        <w:spacing w:after="120" w:line="288" w:lineRule="auto"/>
        <w:ind w:left="1560" w:hanging="851"/>
        <w:jc w:val="both"/>
        <w:rPr>
          <w:rFonts w:ascii="Garamond" w:eastAsia="Calibri" w:hAnsi="Garamond"/>
          <w:sz w:val="22"/>
          <w:szCs w:val="22"/>
          <w:lang w:eastAsia="ar-SA"/>
        </w:rPr>
      </w:pPr>
      <w:r w:rsidRPr="00FB789F">
        <w:rPr>
          <w:rFonts w:ascii="Garamond" w:hAnsi="Garamond"/>
          <w:sz w:val="22"/>
          <w:szCs w:val="22"/>
        </w:rPr>
        <w:t>объявления эпидемии, карантина, запрета осуществления отдельных видов деятельности и иных особых запретительных актов органов законодательной и (или) исполнительной власти Российской Федерации,</w:t>
      </w:r>
    </w:p>
    <w:p w14:paraId="62940009" w14:textId="23E443D3" w:rsidR="00A70632" w:rsidRPr="00FB789F" w:rsidRDefault="00A70632" w:rsidP="00593856">
      <w:pPr>
        <w:pStyle w:val="af8"/>
        <w:widowControl w:val="0"/>
        <w:spacing w:after="120" w:line="288" w:lineRule="auto"/>
        <w:ind w:left="709"/>
        <w:jc w:val="both"/>
        <w:rPr>
          <w:rFonts w:ascii="Garamond" w:eastAsia="Calibri" w:hAnsi="Garamond"/>
          <w:sz w:val="22"/>
          <w:szCs w:val="22"/>
          <w:lang w:eastAsia="ar-SA"/>
        </w:rPr>
      </w:pPr>
      <w:r w:rsidRPr="00FB789F">
        <w:rPr>
          <w:rFonts w:ascii="Garamond" w:hAnsi="Garamond"/>
          <w:sz w:val="22"/>
          <w:szCs w:val="22"/>
        </w:rPr>
        <w:t>а также других обстоятельств, не зависящих от воли Сторон настоящего Договора. Указанные события должны носить чрезвычайный, непредвиденный и непредотвратимый характер, возникнуть после заключения настоящего Договора.</w:t>
      </w:r>
    </w:p>
    <w:p w14:paraId="52CF5D06" w14:textId="6A349B34" w:rsidR="00147572" w:rsidRPr="00FB789F" w:rsidRDefault="00147572"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10.9. </w:t>
      </w:r>
      <w:r w:rsidRPr="00FB789F">
        <w:rPr>
          <w:rFonts w:ascii="Garamond" w:eastAsia="Batang" w:hAnsi="Garamond"/>
          <w:b w:val="0"/>
          <w:bCs w:val="0"/>
          <w:i w:val="0"/>
          <w:iCs w:val="0"/>
          <w:sz w:val="22"/>
          <w:szCs w:val="22"/>
          <w:lang w:val="ru-RU" w:eastAsia="ar-SA"/>
        </w:rPr>
        <w:tab/>
      </w:r>
      <w:r w:rsidR="00A70632" w:rsidRPr="00FB789F">
        <w:rPr>
          <w:rFonts w:ascii="Garamond" w:eastAsia="Batang" w:hAnsi="Garamond"/>
          <w:b w:val="0"/>
          <w:bCs w:val="0"/>
          <w:i w:val="0"/>
          <w:iCs w:val="0"/>
          <w:sz w:val="22"/>
          <w:szCs w:val="22"/>
          <w:lang w:val="ru-RU" w:eastAsia="ar-SA"/>
        </w:rPr>
        <w:t>При наступлении обстоятельств непреодолимой силы Сторона настоящего Договора, не исполнившая обязательства по настоящему Договору, должна без промедления известить о них в письменном виде другие Стороны. В извещении должны быть сообщены данные о характере обстоятельств, а также по возможности дана оценка их влияния на возможность исполнения обязательств по настоящему Договору и срок предполагаемого возобновления исполнения обязательств</w:t>
      </w:r>
      <w:r w:rsidRPr="00FB789F">
        <w:rPr>
          <w:rFonts w:ascii="Garamond" w:eastAsia="Calibri" w:hAnsi="Garamond"/>
          <w:b w:val="0"/>
          <w:bCs w:val="0"/>
          <w:i w:val="0"/>
          <w:iCs w:val="0"/>
          <w:sz w:val="22"/>
          <w:szCs w:val="22"/>
          <w:lang w:val="ru-RU" w:eastAsia="en-US"/>
        </w:rPr>
        <w:t>.</w:t>
      </w:r>
    </w:p>
    <w:p w14:paraId="78308D5D" w14:textId="3592A047" w:rsidR="00147572" w:rsidRPr="00FB789F" w:rsidRDefault="00147572"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10.10. </w:t>
      </w:r>
      <w:r w:rsidRPr="00FB789F">
        <w:rPr>
          <w:rFonts w:ascii="Garamond" w:eastAsia="Batang" w:hAnsi="Garamond"/>
          <w:b w:val="0"/>
          <w:bCs w:val="0"/>
          <w:i w:val="0"/>
          <w:iCs w:val="0"/>
          <w:sz w:val="22"/>
          <w:szCs w:val="22"/>
          <w:lang w:val="ru-RU" w:eastAsia="ar-SA"/>
        </w:rPr>
        <w:tab/>
      </w:r>
      <w:r w:rsidR="00A70632" w:rsidRPr="00FB789F">
        <w:rPr>
          <w:rFonts w:ascii="Garamond" w:eastAsia="Batang" w:hAnsi="Garamond"/>
          <w:b w:val="0"/>
          <w:bCs w:val="0"/>
          <w:i w:val="0"/>
          <w:iCs w:val="0"/>
          <w:sz w:val="22"/>
          <w:szCs w:val="22"/>
          <w:lang w:val="ru-RU" w:eastAsia="ar-SA"/>
        </w:rPr>
        <w:t xml:space="preserve">После прекращения указанных обстоятельств непреодолимой силы Сторона настоящего Договора, не исполнившая обязательства по настоящему Договору, должна без промедления известить об этом другую Сторону в письменном виде. В извещении должен быть указан срок, в который предполагается исполнить обязательства по настоящему Договору. Если Сторона настоящего Договора не направит или несвоевременно направит извещение, то она обязана возместить другой Стороне убытки, причиненные </w:t>
      </w:r>
      <w:proofErr w:type="spellStart"/>
      <w:r w:rsidR="00A70632" w:rsidRPr="00FB789F">
        <w:rPr>
          <w:rFonts w:ascii="Garamond" w:eastAsia="Batang" w:hAnsi="Garamond"/>
          <w:b w:val="0"/>
          <w:bCs w:val="0"/>
          <w:i w:val="0"/>
          <w:iCs w:val="0"/>
          <w:sz w:val="22"/>
          <w:szCs w:val="22"/>
          <w:lang w:val="ru-RU" w:eastAsia="ar-SA"/>
        </w:rPr>
        <w:t>неизвещением</w:t>
      </w:r>
      <w:proofErr w:type="spellEnd"/>
      <w:r w:rsidR="00A70632" w:rsidRPr="00FB789F">
        <w:rPr>
          <w:rFonts w:ascii="Garamond" w:eastAsia="Batang" w:hAnsi="Garamond"/>
          <w:b w:val="0"/>
          <w:bCs w:val="0"/>
          <w:i w:val="0"/>
          <w:iCs w:val="0"/>
          <w:sz w:val="22"/>
          <w:szCs w:val="22"/>
          <w:lang w:val="ru-RU" w:eastAsia="ar-SA"/>
        </w:rPr>
        <w:t xml:space="preserve"> или несвоевременным извещением</w:t>
      </w:r>
      <w:r w:rsidRPr="00FB789F">
        <w:rPr>
          <w:rFonts w:ascii="Garamond" w:eastAsia="Calibri" w:hAnsi="Garamond"/>
          <w:b w:val="0"/>
          <w:bCs w:val="0"/>
          <w:i w:val="0"/>
          <w:iCs w:val="0"/>
          <w:sz w:val="22"/>
          <w:szCs w:val="22"/>
          <w:lang w:val="ru-RU" w:eastAsia="en-US"/>
        </w:rPr>
        <w:t>.</w:t>
      </w:r>
    </w:p>
    <w:p w14:paraId="191F39B1" w14:textId="2487B07D" w:rsidR="00A70632" w:rsidRPr="00FB789F" w:rsidRDefault="00A70632"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10.11. </w:t>
      </w:r>
      <w:r w:rsidRPr="00FB789F">
        <w:rPr>
          <w:rFonts w:ascii="Garamond" w:eastAsia="Batang" w:hAnsi="Garamond"/>
          <w:b w:val="0"/>
          <w:bCs w:val="0"/>
          <w:i w:val="0"/>
          <w:iCs w:val="0"/>
          <w:sz w:val="22"/>
          <w:szCs w:val="22"/>
          <w:lang w:val="ru-RU" w:eastAsia="ar-SA"/>
        </w:rPr>
        <w:tab/>
        <w:t>В случае наступления обстоятельств непреодолимой силы сроки выполнения сторонами обязательств по настоящему Договору отодвигаются соразмерно времени, в течение которого действуют такие обстоятельства и их последствия</w:t>
      </w:r>
      <w:r w:rsidRPr="00FB789F">
        <w:rPr>
          <w:rFonts w:ascii="Garamond" w:eastAsia="Calibri" w:hAnsi="Garamond"/>
          <w:b w:val="0"/>
          <w:bCs w:val="0"/>
          <w:i w:val="0"/>
          <w:iCs w:val="0"/>
          <w:sz w:val="22"/>
          <w:szCs w:val="22"/>
          <w:lang w:val="ru-RU" w:eastAsia="en-US"/>
        </w:rPr>
        <w:t>.</w:t>
      </w:r>
    </w:p>
    <w:p w14:paraId="633C8592" w14:textId="28A75D96" w:rsidR="00A70632" w:rsidRPr="00FB789F" w:rsidRDefault="00A70632"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10.12. </w:t>
      </w:r>
      <w:r w:rsidRPr="00FB789F">
        <w:rPr>
          <w:rFonts w:ascii="Garamond" w:eastAsia="Batang" w:hAnsi="Garamond"/>
          <w:b w:val="0"/>
          <w:bCs w:val="0"/>
          <w:i w:val="0"/>
          <w:iCs w:val="0"/>
          <w:sz w:val="22"/>
          <w:szCs w:val="22"/>
          <w:lang w:val="ru-RU" w:eastAsia="ar-SA"/>
        </w:rPr>
        <w:tab/>
        <w:t>Если обстоятельства непреодолимой силы и их последствия продолжаются более одного месяца, Стороны настоящего Договора в возможно короткий и разумный срок проведут переговоры с целью выявления приемлемых для обеих Сторон альтернативных способов исполнения настоящего Договора и достижения соответствующей договоренности</w:t>
      </w:r>
      <w:r w:rsidRPr="00FB789F">
        <w:rPr>
          <w:rFonts w:ascii="Garamond" w:eastAsia="Calibri" w:hAnsi="Garamond"/>
          <w:b w:val="0"/>
          <w:bCs w:val="0"/>
          <w:i w:val="0"/>
          <w:iCs w:val="0"/>
          <w:sz w:val="22"/>
          <w:szCs w:val="22"/>
          <w:lang w:val="ru-RU" w:eastAsia="en-US"/>
        </w:rPr>
        <w:t>.</w:t>
      </w:r>
    </w:p>
    <w:p w14:paraId="41E09B2F" w14:textId="735B28A3" w:rsidR="00A70632" w:rsidRPr="00FB789F" w:rsidRDefault="00A70632"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10.13. </w:t>
      </w:r>
      <w:r w:rsidRPr="00FB789F">
        <w:rPr>
          <w:rFonts w:ascii="Garamond" w:eastAsia="Batang" w:hAnsi="Garamond"/>
          <w:b w:val="0"/>
          <w:bCs w:val="0"/>
          <w:i w:val="0"/>
          <w:iCs w:val="0"/>
          <w:sz w:val="22"/>
          <w:szCs w:val="22"/>
          <w:lang w:val="ru-RU" w:eastAsia="ar-SA"/>
        </w:rPr>
        <w:tab/>
        <w:t>Дополнительными основаниями освобождения Коммерческого оператора от ответственности за частичное или полное неисполнение обязательств по настоящему Договору (при условии принятия той степени заботливости и осмотрительности, какая требовалась от Коммерческого оператора по характеру обязательства и условиям оборота, и всех мер для надлежащего исполнения обязательств) являются</w:t>
      </w:r>
      <w:r w:rsidR="003962A8" w:rsidRPr="00FB789F">
        <w:rPr>
          <w:rFonts w:ascii="Garamond" w:eastAsia="Calibri" w:hAnsi="Garamond"/>
          <w:b w:val="0"/>
          <w:bCs w:val="0"/>
          <w:i w:val="0"/>
          <w:iCs w:val="0"/>
          <w:sz w:val="22"/>
          <w:szCs w:val="22"/>
          <w:lang w:val="ru-RU" w:eastAsia="en-US"/>
        </w:rPr>
        <w:t>:</w:t>
      </w:r>
    </w:p>
    <w:p w14:paraId="4EB512E8" w14:textId="77777777" w:rsidR="00CF1895" w:rsidRPr="00FB789F" w:rsidRDefault="00CF1895" w:rsidP="00593856">
      <w:pPr>
        <w:widowControl w:val="0"/>
        <w:numPr>
          <w:ilvl w:val="0"/>
          <w:numId w:val="3"/>
        </w:numPr>
        <w:tabs>
          <w:tab w:val="clear" w:pos="720"/>
          <w:tab w:val="num" w:pos="1080"/>
        </w:tabs>
        <w:spacing w:after="120" w:line="288" w:lineRule="auto"/>
        <w:ind w:left="1077" w:hanging="357"/>
        <w:jc w:val="both"/>
        <w:rPr>
          <w:rFonts w:ascii="Garamond" w:hAnsi="Garamond"/>
          <w:sz w:val="22"/>
          <w:szCs w:val="22"/>
        </w:rPr>
      </w:pPr>
      <w:r w:rsidRPr="00FB789F">
        <w:rPr>
          <w:rFonts w:ascii="Garamond" w:hAnsi="Garamond"/>
          <w:sz w:val="22"/>
          <w:szCs w:val="22"/>
        </w:rPr>
        <w:t>введение органами законодательной и (или) исполнительной власти Российской Федерации запрета на совершение сделок на оптовом рынке электрической энергии (мощности);</w:t>
      </w:r>
    </w:p>
    <w:p w14:paraId="13A3292C" w14:textId="77777777" w:rsidR="00CF1895" w:rsidRPr="00FB789F" w:rsidRDefault="00CF1895" w:rsidP="00593856">
      <w:pPr>
        <w:widowControl w:val="0"/>
        <w:numPr>
          <w:ilvl w:val="0"/>
          <w:numId w:val="3"/>
        </w:numPr>
        <w:tabs>
          <w:tab w:val="clear" w:pos="720"/>
          <w:tab w:val="num" w:pos="1080"/>
        </w:tabs>
        <w:spacing w:after="120" w:line="288" w:lineRule="auto"/>
        <w:ind w:left="1077" w:hanging="357"/>
        <w:jc w:val="both"/>
        <w:rPr>
          <w:rFonts w:ascii="Garamond" w:hAnsi="Garamond"/>
          <w:sz w:val="22"/>
          <w:szCs w:val="22"/>
        </w:rPr>
      </w:pPr>
      <w:r w:rsidRPr="00FB789F">
        <w:rPr>
          <w:rFonts w:ascii="Garamond" w:hAnsi="Garamond"/>
          <w:sz w:val="22"/>
          <w:szCs w:val="22"/>
        </w:rPr>
        <w:t xml:space="preserve">отказ, гибель, утрата, уничтожение, блокирование, несанкционированная (за исключением умышленных действий или действий, совершенных в результате грубой неосторожности работников Коммерческого оператора) модификация (в том числе в результате действия вредоносных программ (вирусов), а также противоправных действий третьих лиц) программного обеспечения и программно-аппаратных средств (средств электронно-вычислительной техники, носителей компьютерной информации, маршрутизаторов, каналов связи и др.), используемых </w:t>
      </w:r>
      <w:r w:rsidRPr="00FB789F">
        <w:rPr>
          <w:rFonts w:ascii="Garamond" w:hAnsi="Garamond"/>
          <w:color w:val="000000"/>
          <w:sz w:val="22"/>
          <w:szCs w:val="22"/>
        </w:rPr>
        <w:t>Коммерческим оператором</w:t>
      </w:r>
      <w:r w:rsidRPr="00FB789F">
        <w:rPr>
          <w:rFonts w:ascii="Garamond" w:hAnsi="Garamond"/>
          <w:sz w:val="22"/>
          <w:szCs w:val="22"/>
        </w:rPr>
        <w:t xml:space="preserve"> для работы торговой системы оптового рынка, по любой причине, кроме случаев, когда это вызвано умышленными виновными действиями </w:t>
      </w:r>
      <w:r w:rsidRPr="00FB789F">
        <w:rPr>
          <w:rFonts w:ascii="Garamond" w:hAnsi="Garamond"/>
          <w:color w:val="000000"/>
          <w:sz w:val="22"/>
          <w:szCs w:val="22"/>
        </w:rPr>
        <w:t>Коммерческого оператора</w:t>
      </w:r>
      <w:r w:rsidRPr="00FB789F">
        <w:rPr>
          <w:rFonts w:ascii="Garamond" w:hAnsi="Garamond"/>
          <w:sz w:val="22"/>
          <w:szCs w:val="22"/>
        </w:rPr>
        <w:t>;</w:t>
      </w:r>
    </w:p>
    <w:p w14:paraId="756F3D1F" w14:textId="77777777" w:rsidR="00CF1895" w:rsidRPr="00FB789F" w:rsidRDefault="00CF1895" w:rsidP="00593856">
      <w:pPr>
        <w:widowControl w:val="0"/>
        <w:numPr>
          <w:ilvl w:val="0"/>
          <w:numId w:val="3"/>
        </w:numPr>
        <w:tabs>
          <w:tab w:val="clear" w:pos="720"/>
          <w:tab w:val="num" w:pos="1080"/>
        </w:tabs>
        <w:spacing w:after="120" w:line="288" w:lineRule="auto"/>
        <w:ind w:left="1077" w:hanging="357"/>
        <w:jc w:val="both"/>
        <w:rPr>
          <w:rFonts w:ascii="Garamond" w:hAnsi="Garamond"/>
          <w:sz w:val="22"/>
          <w:szCs w:val="22"/>
        </w:rPr>
      </w:pPr>
      <w:r w:rsidRPr="00FB789F">
        <w:rPr>
          <w:rFonts w:ascii="Garamond" w:hAnsi="Garamond"/>
          <w:sz w:val="22"/>
          <w:szCs w:val="22"/>
        </w:rPr>
        <w:t xml:space="preserve">несанкционированное (за исключением умышленных действий или действий, совершенных в результате грубой неосторожности работниками </w:t>
      </w:r>
      <w:r w:rsidRPr="00FB789F">
        <w:rPr>
          <w:rFonts w:ascii="Garamond" w:hAnsi="Garamond"/>
          <w:color w:val="000000"/>
          <w:sz w:val="22"/>
          <w:szCs w:val="22"/>
        </w:rPr>
        <w:t>Коммерческого оператора</w:t>
      </w:r>
      <w:r w:rsidRPr="00FB789F">
        <w:rPr>
          <w:rFonts w:ascii="Garamond" w:hAnsi="Garamond"/>
          <w:sz w:val="22"/>
          <w:szCs w:val="22"/>
        </w:rPr>
        <w:t xml:space="preserve">) уничтожение системы хранения информации или информационных баз данных </w:t>
      </w:r>
      <w:r w:rsidRPr="00FB789F">
        <w:rPr>
          <w:rFonts w:ascii="Garamond" w:hAnsi="Garamond"/>
          <w:color w:val="000000"/>
          <w:sz w:val="22"/>
          <w:szCs w:val="22"/>
        </w:rPr>
        <w:t>Коммерческого оператора</w:t>
      </w:r>
      <w:r w:rsidRPr="00FB789F">
        <w:rPr>
          <w:rFonts w:ascii="Garamond" w:hAnsi="Garamond"/>
          <w:sz w:val="22"/>
          <w:szCs w:val="22"/>
        </w:rPr>
        <w:t>;</w:t>
      </w:r>
    </w:p>
    <w:p w14:paraId="4788BAAF" w14:textId="77777777" w:rsidR="00CF1895" w:rsidRPr="00FB789F" w:rsidRDefault="00CF1895" w:rsidP="00593856">
      <w:pPr>
        <w:widowControl w:val="0"/>
        <w:numPr>
          <w:ilvl w:val="0"/>
          <w:numId w:val="3"/>
        </w:numPr>
        <w:tabs>
          <w:tab w:val="clear" w:pos="720"/>
          <w:tab w:val="num" w:pos="1080"/>
        </w:tabs>
        <w:spacing w:after="120" w:line="288" w:lineRule="auto"/>
        <w:ind w:left="1077" w:hanging="357"/>
        <w:jc w:val="both"/>
        <w:rPr>
          <w:rFonts w:ascii="Garamond" w:hAnsi="Garamond"/>
          <w:sz w:val="22"/>
          <w:szCs w:val="22"/>
        </w:rPr>
      </w:pPr>
      <w:r w:rsidRPr="00FB789F">
        <w:rPr>
          <w:rFonts w:ascii="Garamond" w:hAnsi="Garamond"/>
          <w:sz w:val="22"/>
          <w:szCs w:val="22"/>
        </w:rPr>
        <w:t xml:space="preserve">непреднамеренные ошибки в программном обеспечении, в том числе в конструкции или монтаже программно-аппаратных средств, используемых </w:t>
      </w:r>
      <w:r w:rsidRPr="00FB789F">
        <w:rPr>
          <w:rFonts w:ascii="Garamond" w:hAnsi="Garamond"/>
          <w:color w:val="000000"/>
          <w:sz w:val="22"/>
          <w:szCs w:val="22"/>
        </w:rPr>
        <w:t>Коммерческим оператором д</w:t>
      </w:r>
      <w:r w:rsidRPr="00FB789F">
        <w:rPr>
          <w:rFonts w:ascii="Garamond" w:hAnsi="Garamond"/>
          <w:sz w:val="22"/>
          <w:szCs w:val="22"/>
        </w:rPr>
        <w:t>ля работы торговой системы оптового рынка;</w:t>
      </w:r>
    </w:p>
    <w:p w14:paraId="636E9F1E" w14:textId="5D505EEF" w:rsidR="00220FDA" w:rsidRPr="00FB789F" w:rsidRDefault="00CF1895" w:rsidP="00593856">
      <w:pPr>
        <w:widowControl w:val="0"/>
        <w:numPr>
          <w:ilvl w:val="0"/>
          <w:numId w:val="2"/>
        </w:numPr>
        <w:tabs>
          <w:tab w:val="clear" w:pos="720"/>
          <w:tab w:val="num" w:pos="1080"/>
        </w:tabs>
        <w:spacing w:after="120" w:line="288" w:lineRule="auto"/>
        <w:ind w:left="1077" w:hanging="357"/>
        <w:jc w:val="both"/>
        <w:rPr>
          <w:rFonts w:ascii="Garamond" w:hAnsi="Garamond"/>
          <w:sz w:val="22"/>
          <w:szCs w:val="22"/>
        </w:rPr>
      </w:pPr>
      <w:r w:rsidRPr="00FB789F">
        <w:rPr>
          <w:rFonts w:ascii="Garamond" w:hAnsi="Garamond"/>
          <w:sz w:val="22"/>
          <w:szCs w:val="22"/>
        </w:rPr>
        <w:t xml:space="preserve">действия или факты, которые прекращают, и (или) прерывают, и (или) нарушают снабжение электроэнергией </w:t>
      </w:r>
      <w:r w:rsidRPr="00FB789F">
        <w:rPr>
          <w:rFonts w:ascii="Garamond" w:hAnsi="Garamond"/>
          <w:color w:val="000000"/>
          <w:sz w:val="22"/>
          <w:szCs w:val="22"/>
        </w:rPr>
        <w:t>Коммерческого оператора</w:t>
      </w:r>
      <w:r w:rsidRPr="00FB789F">
        <w:rPr>
          <w:rFonts w:ascii="Garamond" w:hAnsi="Garamond"/>
          <w:sz w:val="22"/>
          <w:szCs w:val="22"/>
        </w:rPr>
        <w:t xml:space="preserve"> (за исключением нарушения энергоснабжения </w:t>
      </w:r>
      <w:r w:rsidRPr="00FB789F">
        <w:rPr>
          <w:rFonts w:ascii="Garamond" w:hAnsi="Garamond"/>
          <w:color w:val="000000"/>
          <w:sz w:val="22"/>
          <w:szCs w:val="22"/>
        </w:rPr>
        <w:t>Коммерческого оператора</w:t>
      </w:r>
      <w:r w:rsidRPr="00FB789F">
        <w:rPr>
          <w:rFonts w:ascii="Garamond" w:hAnsi="Garamond"/>
          <w:sz w:val="22"/>
          <w:szCs w:val="22"/>
        </w:rPr>
        <w:t xml:space="preserve"> в результате неисполнения им своих обязательств по договору энергоснабжения принадлежащего ему на праве собственности или ином законном основании нежилого помещения, используемого под офисное помещение).</w:t>
      </w:r>
    </w:p>
    <w:p w14:paraId="62A69FBD" w14:textId="7952172F" w:rsidR="007E2DDE" w:rsidRPr="00FB789F" w:rsidRDefault="007E2DDE" w:rsidP="00593856">
      <w:pPr>
        <w:pStyle w:val="1"/>
        <w:keepNext w:val="0"/>
        <w:spacing w:after="120" w:line="288" w:lineRule="auto"/>
        <w:jc w:val="center"/>
        <w:rPr>
          <w:rFonts w:ascii="Garamond" w:eastAsia="Calibri" w:hAnsi="Garamond"/>
          <w:bCs/>
          <w:color w:val="000000"/>
          <w:sz w:val="22"/>
          <w:szCs w:val="22"/>
          <w:lang w:val="ru-RU"/>
        </w:rPr>
      </w:pPr>
      <w:r w:rsidRPr="00FB789F">
        <w:rPr>
          <w:rFonts w:ascii="Garamond" w:eastAsia="Batang" w:hAnsi="Garamond"/>
          <w:sz w:val="22"/>
          <w:szCs w:val="22"/>
          <w:lang w:val="ru-RU"/>
        </w:rPr>
        <w:t xml:space="preserve">11. </w:t>
      </w:r>
      <w:r w:rsidRPr="00FB789F">
        <w:rPr>
          <w:rFonts w:ascii="Garamond" w:eastAsia="Calibri" w:hAnsi="Garamond"/>
          <w:bCs/>
          <w:color w:val="000000"/>
          <w:sz w:val="22"/>
          <w:szCs w:val="22"/>
          <w:lang w:val="ru-RU"/>
        </w:rPr>
        <w:t>ПОРЯДОК ПРИМЕНЕНИЯ ЭЛЕКТРОННОЙ ПОДПИСИ ПРИ ИСПОЛНЕНИИ ДОГОВОРА</w:t>
      </w:r>
    </w:p>
    <w:p w14:paraId="1AB127F7" w14:textId="71BEB192" w:rsidR="00A70632" w:rsidRPr="00FB789F" w:rsidRDefault="00A70632"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11.1. </w:t>
      </w:r>
      <w:r w:rsidRPr="00FB789F">
        <w:rPr>
          <w:rFonts w:ascii="Garamond" w:eastAsia="Batang" w:hAnsi="Garamond"/>
          <w:b w:val="0"/>
          <w:bCs w:val="0"/>
          <w:i w:val="0"/>
          <w:iCs w:val="0"/>
          <w:sz w:val="22"/>
          <w:szCs w:val="22"/>
          <w:lang w:val="ru-RU" w:eastAsia="ar-SA"/>
        </w:rPr>
        <w:tab/>
        <w:t xml:space="preserve"> </w:t>
      </w:r>
      <w:r w:rsidRPr="00FB789F">
        <w:rPr>
          <w:rFonts w:ascii="Garamond" w:hAnsi="Garamond"/>
          <w:b w:val="0"/>
          <w:bCs w:val="0"/>
          <w:i w:val="0"/>
          <w:iCs w:val="0"/>
          <w:sz w:val="22"/>
          <w:szCs w:val="22"/>
        </w:rPr>
        <w:t>Настоящий Договор заключается с использованием электронной подписи Коммерческого оператора, действующего в соответствии с Договором о присоединении в качестве коммерческого представителя Продавца и Покупателя</w:t>
      </w:r>
      <w:r w:rsidRPr="00FB789F">
        <w:rPr>
          <w:rFonts w:ascii="Garamond" w:eastAsia="Calibri" w:hAnsi="Garamond"/>
          <w:b w:val="0"/>
          <w:bCs w:val="0"/>
          <w:i w:val="0"/>
          <w:iCs w:val="0"/>
          <w:sz w:val="22"/>
          <w:szCs w:val="22"/>
          <w:lang w:val="ru-RU" w:eastAsia="en-US"/>
        </w:rPr>
        <w:t>.</w:t>
      </w:r>
    </w:p>
    <w:p w14:paraId="3BAF2A45" w14:textId="09126225" w:rsidR="00A70632" w:rsidRPr="00FB789F" w:rsidRDefault="00A70632" w:rsidP="00593856">
      <w:pPr>
        <w:widowControl w:val="0"/>
        <w:spacing w:after="120" w:line="288" w:lineRule="auto"/>
        <w:ind w:left="709"/>
        <w:jc w:val="both"/>
        <w:rPr>
          <w:rFonts w:ascii="Garamond" w:hAnsi="Garamond"/>
          <w:sz w:val="22"/>
          <w:szCs w:val="22"/>
        </w:rPr>
      </w:pPr>
      <w:r w:rsidRPr="00FB789F">
        <w:rPr>
          <w:rFonts w:ascii="Garamond" w:hAnsi="Garamond"/>
          <w:color w:val="000000"/>
          <w:sz w:val="22"/>
          <w:szCs w:val="22"/>
        </w:rPr>
        <w:t>В</w:t>
      </w:r>
      <w:r w:rsidRPr="00FB789F">
        <w:rPr>
          <w:rFonts w:ascii="Garamond" w:hAnsi="Garamond"/>
          <w:sz w:val="22"/>
          <w:szCs w:val="22"/>
        </w:rPr>
        <w:t>се документы, связанные с исполнением Продавцом и Покупателем настоящего Договора, в том числе акты приема-передачи мощности, акты сверки расчетов, возражения по ним и иные документы, предусмотренные документооборотом между Продавцом и Покупателем, будут предоставляться (выставляться, направляться, передаваться, подаваться) Сторонами настоящего Договора друг другу в электронном виде с использованием электронной подписи.</w:t>
      </w:r>
    </w:p>
    <w:p w14:paraId="3EDFC60C" w14:textId="77777777" w:rsidR="00CA196C" w:rsidRPr="00FB789F" w:rsidRDefault="00CA196C" w:rsidP="00593856">
      <w:pPr>
        <w:widowControl w:val="0"/>
        <w:spacing w:after="120" w:line="288" w:lineRule="auto"/>
        <w:ind w:left="709"/>
        <w:jc w:val="both"/>
        <w:rPr>
          <w:rFonts w:ascii="Garamond" w:eastAsia="Calibri" w:hAnsi="Garamond"/>
          <w:sz w:val="22"/>
          <w:szCs w:val="22"/>
          <w:lang w:eastAsia="en-US"/>
        </w:rPr>
      </w:pPr>
      <w:r w:rsidRPr="00FB789F">
        <w:rPr>
          <w:rFonts w:ascii="Garamond" w:eastAsia="Calibri" w:hAnsi="Garamond"/>
          <w:bCs/>
          <w:sz w:val="22"/>
          <w:szCs w:val="22"/>
          <w:lang w:eastAsia="en-US"/>
        </w:rPr>
        <w:t xml:space="preserve">Формы (способы), а также момент предоставления (выставления, направления, передачи, подачи) документов, подписанных с использованием электронной подписи, определяются Договорами о присоединении, а также </w:t>
      </w:r>
      <w:r w:rsidRPr="00FB789F">
        <w:rPr>
          <w:rFonts w:ascii="Garamond" w:eastAsia="Calibri" w:hAnsi="Garamond"/>
          <w:sz w:val="22"/>
          <w:szCs w:val="22"/>
          <w:lang w:eastAsia="en-US"/>
        </w:rPr>
        <w:t>Соглашением о применении электронной подписи в торговой системе оптового рынка (приложение к Договорам о присоединении).</w:t>
      </w:r>
    </w:p>
    <w:p w14:paraId="29BD8ECE" w14:textId="77777777" w:rsidR="00CA196C" w:rsidRPr="00FB789F" w:rsidRDefault="00CA196C" w:rsidP="00593856">
      <w:pPr>
        <w:widowControl w:val="0"/>
        <w:spacing w:after="120" w:line="288" w:lineRule="auto"/>
        <w:ind w:left="709"/>
        <w:jc w:val="both"/>
        <w:rPr>
          <w:rFonts w:ascii="Garamond" w:eastAsia="Calibri" w:hAnsi="Garamond"/>
          <w:sz w:val="22"/>
          <w:szCs w:val="22"/>
          <w:lang w:eastAsia="en-US"/>
        </w:rPr>
      </w:pPr>
      <w:r w:rsidRPr="00FB789F">
        <w:rPr>
          <w:rFonts w:ascii="Garamond" w:eastAsia="Calibri" w:hAnsi="Garamond"/>
          <w:sz w:val="22"/>
          <w:szCs w:val="22"/>
          <w:lang w:eastAsia="en-US"/>
        </w:rPr>
        <w:t>В случае если Продавцом и Покупателем заключено соглашение об обмене документами в электронной форме через операторов электронного документооборота, формы (способы), форматы, а также момент предоставления (выставления, направления, передачи, подачи) соответственно актов приема-передачи мощности и (или) счетов-фактур, обмен которыми урегулирован соответствующим соглашением, определяются в соответствии с этим соглашением.</w:t>
      </w:r>
    </w:p>
    <w:p w14:paraId="681C4382" w14:textId="77777777" w:rsidR="00CA196C" w:rsidRPr="00FB789F" w:rsidRDefault="00CA196C" w:rsidP="00593856">
      <w:pPr>
        <w:widowControl w:val="0"/>
        <w:spacing w:after="120" w:line="288" w:lineRule="auto"/>
        <w:ind w:left="709"/>
        <w:jc w:val="both"/>
        <w:rPr>
          <w:rFonts w:ascii="Garamond" w:eastAsia="Calibri" w:hAnsi="Garamond"/>
          <w:sz w:val="22"/>
          <w:szCs w:val="22"/>
          <w:lang w:eastAsia="en-US"/>
        </w:rPr>
      </w:pPr>
      <w:r w:rsidRPr="00FB789F">
        <w:rPr>
          <w:rFonts w:ascii="Garamond" w:hAnsi="Garamond"/>
          <w:sz w:val="22"/>
          <w:szCs w:val="22"/>
        </w:rPr>
        <w:t>В случаях, предусмотренных настоящим Договором, документы предоставляются также на бумажном носителе.</w:t>
      </w:r>
    </w:p>
    <w:p w14:paraId="56F6A49C" w14:textId="78F95C59" w:rsidR="00A70632" w:rsidRPr="00FB789F" w:rsidRDefault="00A70632"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11.</w:t>
      </w:r>
      <w:r w:rsidR="00CA196C" w:rsidRPr="00FB789F">
        <w:rPr>
          <w:rFonts w:ascii="Garamond" w:eastAsia="Batang" w:hAnsi="Garamond"/>
          <w:b w:val="0"/>
          <w:bCs w:val="0"/>
          <w:i w:val="0"/>
          <w:iCs w:val="0"/>
          <w:sz w:val="22"/>
          <w:szCs w:val="22"/>
          <w:lang w:val="ru-RU" w:eastAsia="ar-SA"/>
        </w:rPr>
        <w:t>2</w:t>
      </w:r>
      <w:r w:rsidRPr="00FB789F">
        <w:rPr>
          <w:rFonts w:ascii="Garamond" w:eastAsia="Batang" w:hAnsi="Garamond"/>
          <w:b w:val="0"/>
          <w:bCs w:val="0"/>
          <w:i w:val="0"/>
          <w:iCs w:val="0"/>
          <w:sz w:val="22"/>
          <w:szCs w:val="22"/>
          <w:lang w:val="ru-RU" w:eastAsia="ar-SA"/>
        </w:rPr>
        <w:t xml:space="preserve">. </w:t>
      </w:r>
      <w:r w:rsidRPr="00FB789F">
        <w:rPr>
          <w:rFonts w:ascii="Garamond" w:eastAsia="Batang" w:hAnsi="Garamond"/>
          <w:b w:val="0"/>
          <w:bCs w:val="0"/>
          <w:i w:val="0"/>
          <w:iCs w:val="0"/>
          <w:sz w:val="22"/>
          <w:szCs w:val="22"/>
          <w:lang w:val="ru-RU" w:eastAsia="ar-SA"/>
        </w:rPr>
        <w:tab/>
      </w:r>
      <w:r w:rsidR="00CA196C" w:rsidRPr="00FB789F">
        <w:rPr>
          <w:rFonts w:ascii="Garamond" w:eastAsia="Batang" w:hAnsi="Garamond"/>
          <w:b w:val="0"/>
          <w:bCs w:val="0"/>
          <w:i w:val="0"/>
          <w:iCs w:val="0"/>
          <w:sz w:val="22"/>
          <w:szCs w:val="22"/>
          <w:lang w:val="ru-RU" w:eastAsia="ar-SA"/>
        </w:rPr>
        <w:t>Стороны настоящего Договора договорились, что при согласовании разногласий и доказывании подлинности документов, предусмотренных документооборотом между Продавцом и Покупателем и подписанных с использованием электронной подписи, а также при рассмотрении споров и доказывании тех или иных фактов, связанных с использованием электронной подписи в ходе исполнения обязательств по настоящему Договору, будут руководствоваться соответственно Соглашением о применении электронной подписи в торговой системе оптового рынка (приложение к Договорам о присоединении) или соглашением об обмене документами в электронной форме через операторов электронного документооборота</w:t>
      </w:r>
      <w:r w:rsidRPr="00FB789F">
        <w:rPr>
          <w:rFonts w:ascii="Garamond" w:eastAsia="Calibri" w:hAnsi="Garamond"/>
          <w:b w:val="0"/>
          <w:bCs w:val="0"/>
          <w:i w:val="0"/>
          <w:iCs w:val="0"/>
          <w:sz w:val="22"/>
          <w:szCs w:val="22"/>
          <w:lang w:val="ru-RU" w:eastAsia="en-US"/>
        </w:rPr>
        <w:t>.</w:t>
      </w:r>
    </w:p>
    <w:p w14:paraId="707E9C34" w14:textId="5BF65012" w:rsidR="007E2DDE" w:rsidRPr="00FB789F" w:rsidRDefault="007E2DDE" w:rsidP="00593856">
      <w:pPr>
        <w:pStyle w:val="1"/>
        <w:keepNext w:val="0"/>
        <w:spacing w:after="120" w:line="288" w:lineRule="auto"/>
        <w:jc w:val="center"/>
        <w:rPr>
          <w:rFonts w:ascii="Garamond" w:eastAsia="Calibri" w:hAnsi="Garamond"/>
          <w:bCs/>
          <w:color w:val="000000"/>
          <w:sz w:val="22"/>
          <w:szCs w:val="22"/>
          <w:lang w:val="ru-RU"/>
        </w:rPr>
      </w:pPr>
      <w:r w:rsidRPr="00FB789F">
        <w:rPr>
          <w:rFonts w:ascii="Garamond" w:eastAsia="Batang" w:hAnsi="Garamond"/>
          <w:sz w:val="22"/>
          <w:szCs w:val="22"/>
          <w:lang w:val="ru-RU"/>
        </w:rPr>
        <w:t xml:space="preserve">12. </w:t>
      </w:r>
      <w:r w:rsidR="00233A1B" w:rsidRPr="00FB789F">
        <w:rPr>
          <w:rFonts w:ascii="Garamond" w:eastAsia="Calibri" w:hAnsi="Garamond"/>
          <w:bCs/>
          <w:color w:val="000000"/>
          <w:sz w:val="22"/>
          <w:szCs w:val="22"/>
          <w:lang w:val="ru-RU"/>
        </w:rPr>
        <w:t>ПОРЯДОК ИЗМЕНЕНИЯ</w:t>
      </w:r>
      <w:r w:rsidRPr="00FB789F">
        <w:rPr>
          <w:rFonts w:ascii="Garamond" w:eastAsia="Calibri" w:hAnsi="Garamond"/>
          <w:bCs/>
          <w:color w:val="000000"/>
          <w:sz w:val="22"/>
          <w:szCs w:val="22"/>
          <w:lang w:val="ru-RU"/>
        </w:rPr>
        <w:t xml:space="preserve"> ДОГОВОРА</w:t>
      </w:r>
    </w:p>
    <w:p w14:paraId="0EDCE059" w14:textId="6166E858" w:rsidR="00312E89" w:rsidRPr="00FB789F" w:rsidRDefault="00312E89"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12.1. </w:t>
      </w:r>
      <w:r w:rsidRPr="00FB789F">
        <w:rPr>
          <w:rFonts w:ascii="Garamond" w:eastAsia="Batang" w:hAnsi="Garamond"/>
          <w:b w:val="0"/>
          <w:bCs w:val="0"/>
          <w:i w:val="0"/>
          <w:iCs w:val="0"/>
          <w:sz w:val="22"/>
          <w:szCs w:val="22"/>
          <w:lang w:val="ru-RU" w:eastAsia="ar-SA"/>
        </w:rPr>
        <w:tab/>
        <w:t>Настоящий Договор изменяется и (или) дополняется Коммерческим оператором в одностороннем внесудебном порядке в случае внесения Наблюдательным советом Совета рынка или уполномоченным Правительством Российской Федерации федеральным органом исполнительной власти изменений и (или) дополнений в стандартную форму Договора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r w:rsidRPr="00FB789F">
        <w:rPr>
          <w:rFonts w:ascii="Garamond" w:eastAsia="Calibri" w:hAnsi="Garamond"/>
          <w:b w:val="0"/>
          <w:bCs w:val="0"/>
          <w:i w:val="0"/>
          <w:iCs w:val="0"/>
          <w:sz w:val="22"/>
          <w:szCs w:val="22"/>
          <w:lang w:val="ru-RU" w:eastAsia="en-US"/>
        </w:rPr>
        <w:t>.</w:t>
      </w:r>
    </w:p>
    <w:p w14:paraId="40797727" w14:textId="5D69E955" w:rsidR="00312E89" w:rsidRPr="00FB789F" w:rsidRDefault="00312E89"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В случае внесения изменений и (или) дополнений в стандартную форму Договора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 Коммерческий оператор направляет Продавцу и Покупателю уведомления о внесении изменений и (или) дополнений в настоящий Договор в электронном виде с применением электронной подписи и (или) на бумажном носителе в сроки, установленные Договорами о присоединении.</w:t>
      </w:r>
    </w:p>
    <w:p w14:paraId="432959FD" w14:textId="2F35E308" w:rsidR="00312E89" w:rsidRPr="00FB789F" w:rsidRDefault="00312E89"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Права и обязанности, вытекающие из изменений и (или) дополнений настоящего Договора, возникают с даты вступления в силу изменений и (или) дополнений в стандартную форму Договора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p>
    <w:p w14:paraId="5083EF38" w14:textId="60779054" w:rsidR="00312E89" w:rsidRPr="00FB789F" w:rsidRDefault="00312E89"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12.2. </w:t>
      </w:r>
      <w:r w:rsidRPr="00FB789F">
        <w:rPr>
          <w:rFonts w:ascii="Garamond" w:eastAsia="Batang" w:hAnsi="Garamond"/>
          <w:b w:val="0"/>
          <w:bCs w:val="0"/>
          <w:i w:val="0"/>
          <w:iCs w:val="0"/>
          <w:sz w:val="22"/>
          <w:szCs w:val="22"/>
          <w:lang w:val="ru-RU" w:eastAsia="ar-SA"/>
        </w:rPr>
        <w:tab/>
        <w:t>В случае изменения реквизитов (номеров и дат подписания) Договоров о присоединении Коммерческий оператор имеет право в одностороннем внесудебном порядке внести соответствующие изменения в настоящий Договор. Коммерческий оператор направляет Продавцу и Покупателю уведомления о внесении изменений и (или) дополнений в настоящий Договор в электронном виде с применением электронной подписи и (или) на бумажном носителе. Указанные изменения вступают в силу с даты, указанной в уведомлении</w:t>
      </w:r>
      <w:r w:rsidRPr="00FB789F">
        <w:rPr>
          <w:rFonts w:ascii="Garamond" w:eastAsia="Calibri" w:hAnsi="Garamond"/>
          <w:b w:val="0"/>
          <w:bCs w:val="0"/>
          <w:i w:val="0"/>
          <w:iCs w:val="0"/>
          <w:sz w:val="22"/>
          <w:szCs w:val="22"/>
          <w:lang w:val="ru-RU" w:eastAsia="en-US"/>
        </w:rPr>
        <w:t>.</w:t>
      </w:r>
    </w:p>
    <w:p w14:paraId="54DEA564" w14:textId="26E5F480" w:rsidR="00312E89" w:rsidRPr="00FB789F" w:rsidRDefault="00312E89" w:rsidP="00593856">
      <w:pPr>
        <w:pStyle w:val="2"/>
        <w:keepNext w:val="0"/>
        <w:widowControl w:val="0"/>
        <w:spacing w:before="0" w:after="120" w:line="288" w:lineRule="auto"/>
        <w:ind w:left="709" w:hanging="709"/>
        <w:jc w:val="both"/>
        <w:rPr>
          <w:rFonts w:ascii="Garamond" w:eastAsia="Calibri" w:hAnsi="Garamond"/>
          <w:b w:val="0"/>
          <w:bCs w:val="0"/>
          <w:i w:val="0"/>
          <w:iCs w:val="0"/>
          <w:sz w:val="22"/>
          <w:szCs w:val="22"/>
          <w:lang w:val="ru-RU" w:eastAsia="en-US"/>
        </w:rPr>
      </w:pPr>
      <w:r w:rsidRPr="00FB789F">
        <w:rPr>
          <w:rFonts w:ascii="Garamond" w:eastAsia="Batang" w:hAnsi="Garamond"/>
          <w:b w:val="0"/>
          <w:bCs w:val="0"/>
          <w:i w:val="0"/>
          <w:iCs w:val="0"/>
          <w:sz w:val="22"/>
          <w:szCs w:val="22"/>
          <w:lang w:val="ru-RU" w:eastAsia="ar-SA"/>
        </w:rPr>
        <w:t xml:space="preserve">12.3. </w:t>
      </w:r>
      <w:r w:rsidRPr="00FB789F">
        <w:rPr>
          <w:rFonts w:ascii="Garamond" w:eastAsia="Batang" w:hAnsi="Garamond"/>
          <w:b w:val="0"/>
          <w:bCs w:val="0"/>
          <w:i w:val="0"/>
          <w:iCs w:val="0"/>
          <w:sz w:val="22"/>
          <w:szCs w:val="22"/>
          <w:lang w:val="ru-RU" w:eastAsia="ar-SA"/>
        </w:rPr>
        <w:tab/>
        <w:t>Стороны договорились, что в случае принятия Правительством Российской Федерации решения об изменении Перечня Стороны будут руководствоваться Перечнем в измененной редакции с 1 (первого) числа месяца, следующего за месяцем вступления в силу указанного решения Правительства Российской Федерации</w:t>
      </w:r>
      <w:r w:rsidRPr="00FB789F">
        <w:rPr>
          <w:rFonts w:ascii="Garamond" w:eastAsia="Calibri" w:hAnsi="Garamond"/>
          <w:b w:val="0"/>
          <w:bCs w:val="0"/>
          <w:i w:val="0"/>
          <w:iCs w:val="0"/>
          <w:sz w:val="22"/>
          <w:szCs w:val="22"/>
          <w:lang w:val="ru-RU" w:eastAsia="en-US"/>
        </w:rPr>
        <w:t>.</w:t>
      </w:r>
    </w:p>
    <w:p w14:paraId="3B14B204" w14:textId="395AFE1A" w:rsidR="00312E89" w:rsidRPr="00FB789F" w:rsidRDefault="00312E89"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При этом, если в результате принятия Правительством Российской Федерации решения об изменении Перечня изменяются параметры, указанные в приложениях 1, 2 к настоящему Договору в соответствии с Перечнем, Коммерческий оператор в одностороннем внесудебном порядке вносит изменения в приложения 1, 2 к настоящему Договору в соответствии с Перечнем в новой редакции.</w:t>
      </w:r>
    </w:p>
    <w:p w14:paraId="72D3025C" w14:textId="3D913F77" w:rsidR="00312E89" w:rsidRPr="00FB789F" w:rsidRDefault="00312E89" w:rsidP="00593856">
      <w:pPr>
        <w:widowControl w:val="0"/>
        <w:spacing w:after="120" w:line="288" w:lineRule="auto"/>
        <w:ind w:left="720"/>
        <w:jc w:val="both"/>
        <w:rPr>
          <w:rFonts w:ascii="Garamond" w:hAnsi="Garamond"/>
          <w:sz w:val="22"/>
          <w:szCs w:val="22"/>
        </w:rPr>
      </w:pPr>
      <w:r w:rsidRPr="00FB789F">
        <w:rPr>
          <w:rFonts w:ascii="Garamond" w:hAnsi="Garamond"/>
          <w:sz w:val="22"/>
          <w:szCs w:val="22"/>
        </w:rPr>
        <w:t>Изменения в приложения 1, 2 к настоящему Договору вступают в силу в сроки, указанные в абзаце первом настоящего пункта, о чем Коммерческий оператор уведомляет Стороны настоящего Договора в порядке, предусмотренном Договором о присоединении.</w:t>
      </w:r>
    </w:p>
    <w:p w14:paraId="6928A2E8" w14:textId="494F7598" w:rsidR="00233A1B" w:rsidRPr="00FB789F" w:rsidRDefault="00233A1B" w:rsidP="00593856">
      <w:pPr>
        <w:pStyle w:val="1"/>
        <w:keepNext w:val="0"/>
        <w:spacing w:after="120" w:line="288" w:lineRule="auto"/>
        <w:jc w:val="center"/>
        <w:rPr>
          <w:rFonts w:ascii="Garamond" w:eastAsia="Calibri" w:hAnsi="Garamond"/>
          <w:bCs/>
          <w:color w:val="000000"/>
          <w:sz w:val="22"/>
          <w:szCs w:val="22"/>
          <w:lang w:val="ru-RU"/>
        </w:rPr>
      </w:pPr>
      <w:r w:rsidRPr="00FB789F">
        <w:rPr>
          <w:rFonts w:ascii="Garamond" w:eastAsia="Batang" w:hAnsi="Garamond"/>
          <w:sz w:val="22"/>
          <w:szCs w:val="22"/>
          <w:lang w:val="ru-RU"/>
        </w:rPr>
        <w:t xml:space="preserve">13. </w:t>
      </w:r>
      <w:r w:rsidRPr="00FB789F">
        <w:rPr>
          <w:rFonts w:ascii="Garamond" w:eastAsia="Calibri" w:hAnsi="Garamond"/>
          <w:bCs/>
          <w:color w:val="000000"/>
          <w:sz w:val="22"/>
          <w:szCs w:val="22"/>
          <w:lang w:val="ru-RU"/>
        </w:rPr>
        <w:t>ПЕРЕХОД ПРАВ И ОБЯЗАННОСТЕЙ ПРИ РЕОРГАНИЗАЦИИ ПРОДАВЦА</w:t>
      </w:r>
    </w:p>
    <w:p w14:paraId="035714F5" w14:textId="6722C93A" w:rsidR="00312E89" w:rsidRPr="00FB789F" w:rsidRDefault="00312E89" w:rsidP="00593856">
      <w:pPr>
        <w:pStyle w:val="2"/>
        <w:keepNext w:val="0"/>
        <w:widowControl w:val="0"/>
        <w:spacing w:before="0" w:after="120" w:line="288" w:lineRule="auto"/>
        <w:ind w:left="709" w:hanging="709"/>
        <w:jc w:val="both"/>
        <w:rPr>
          <w:rFonts w:ascii="Garamond" w:hAnsi="Garamond"/>
          <w:b w:val="0"/>
          <w:bCs w:val="0"/>
          <w:i w:val="0"/>
          <w:iCs w:val="0"/>
          <w:sz w:val="22"/>
          <w:szCs w:val="22"/>
        </w:rPr>
      </w:pPr>
      <w:r w:rsidRPr="00FB789F">
        <w:rPr>
          <w:rFonts w:ascii="Garamond" w:hAnsi="Garamond"/>
          <w:b w:val="0"/>
          <w:bCs w:val="0"/>
          <w:i w:val="0"/>
          <w:iCs w:val="0"/>
          <w:sz w:val="22"/>
          <w:szCs w:val="22"/>
        </w:rPr>
        <w:t xml:space="preserve">13.1. </w:t>
      </w:r>
      <w:r w:rsidRPr="00FB789F">
        <w:rPr>
          <w:rFonts w:ascii="Garamond" w:hAnsi="Garamond"/>
          <w:b w:val="0"/>
          <w:bCs w:val="0"/>
          <w:i w:val="0"/>
          <w:iCs w:val="0"/>
          <w:sz w:val="22"/>
          <w:szCs w:val="22"/>
        </w:rPr>
        <w:tab/>
      </w:r>
      <w:r w:rsidRPr="00FB789F">
        <w:rPr>
          <w:rFonts w:ascii="Garamond" w:eastAsia="Batang" w:hAnsi="Garamond"/>
          <w:b w:val="0"/>
          <w:bCs w:val="0"/>
          <w:i w:val="0"/>
          <w:iCs w:val="0"/>
          <w:sz w:val="22"/>
          <w:szCs w:val="22"/>
          <w:lang w:val="ru-RU" w:eastAsia="ar-SA"/>
        </w:rPr>
        <w:t>Стороны</w:t>
      </w:r>
      <w:r w:rsidRPr="00FB789F">
        <w:rPr>
          <w:rFonts w:ascii="Garamond" w:eastAsia="Calibri" w:hAnsi="Garamond"/>
          <w:b w:val="0"/>
          <w:bCs w:val="0"/>
          <w:i w:val="0"/>
          <w:iCs w:val="0"/>
          <w:sz w:val="22"/>
          <w:szCs w:val="22"/>
        </w:rPr>
        <w:t xml:space="preserve"> выражают свое согласие на замену Продавца в настоящем Договоре в порядке, по основаниям и с соблюдением условий, установленных Правилами оптового рынка, Договорами о присоединении и настоящим Договором. Получение предварительного согласия или последующего одобрения на такую замену от Покупателя не требуется</w:t>
      </w:r>
      <w:r w:rsidRPr="00FB789F">
        <w:rPr>
          <w:rFonts w:ascii="Garamond" w:hAnsi="Garamond"/>
          <w:b w:val="0"/>
          <w:bCs w:val="0"/>
          <w:i w:val="0"/>
          <w:iCs w:val="0"/>
          <w:sz w:val="22"/>
          <w:szCs w:val="22"/>
        </w:rPr>
        <w:t>.</w:t>
      </w:r>
    </w:p>
    <w:p w14:paraId="40E133DE" w14:textId="3F39E518" w:rsidR="00312E89" w:rsidRPr="00FB789F" w:rsidRDefault="00312E89" w:rsidP="00593856">
      <w:pPr>
        <w:pStyle w:val="2"/>
        <w:keepNext w:val="0"/>
        <w:widowControl w:val="0"/>
        <w:spacing w:before="0" w:after="120" w:line="288" w:lineRule="auto"/>
        <w:ind w:left="709" w:hanging="709"/>
        <w:jc w:val="both"/>
        <w:rPr>
          <w:rFonts w:ascii="Garamond" w:hAnsi="Garamond"/>
          <w:b w:val="0"/>
          <w:bCs w:val="0"/>
          <w:i w:val="0"/>
          <w:iCs w:val="0"/>
          <w:sz w:val="22"/>
          <w:szCs w:val="22"/>
        </w:rPr>
      </w:pPr>
      <w:r w:rsidRPr="00FB789F">
        <w:rPr>
          <w:rFonts w:ascii="Garamond" w:hAnsi="Garamond"/>
          <w:b w:val="0"/>
          <w:bCs w:val="0"/>
          <w:i w:val="0"/>
          <w:iCs w:val="0"/>
          <w:sz w:val="22"/>
          <w:szCs w:val="22"/>
        </w:rPr>
        <w:t>13.</w:t>
      </w:r>
      <w:r w:rsidRPr="00FB789F">
        <w:rPr>
          <w:rFonts w:ascii="Garamond" w:hAnsi="Garamond"/>
          <w:b w:val="0"/>
          <w:bCs w:val="0"/>
          <w:i w:val="0"/>
          <w:iCs w:val="0"/>
          <w:sz w:val="22"/>
          <w:szCs w:val="22"/>
          <w:lang w:val="ru-RU"/>
        </w:rPr>
        <w:t>2</w:t>
      </w:r>
      <w:r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ab/>
        <w:t xml:space="preserve">Передача прав и обязанностей </w:t>
      </w:r>
      <w:r w:rsidR="00A30601" w:rsidRPr="00FB789F">
        <w:rPr>
          <w:rFonts w:ascii="Garamond" w:hAnsi="Garamond"/>
          <w:b w:val="0"/>
          <w:bCs w:val="0"/>
          <w:i w:val="0"/>
          <w:iCs w:val="0"/>
          <w:sz w:val="22"/>
          <w:szCs w:val="22"/>
          <w:lang w:val="ru-RU"/>
        </w:rPr>
        <w:t>П</w:t>
      </w:r>
      <w:proofErr w:type="spellStart"/>
      <w:r w:rsidR="00A30601" w:rsidRPr="00FB789F">
        <w:rPr>
          <w:rFonts w:ascii="Garamond" w:hAnsi="Garamond"/>
          <w:b w:val="0"/>
          <w:bCs w:val="0"/>
          <w:i w:val="0"/>
          <w:iCs w:val="0"/>
          <w:sz w:val="22"/>
          <w:szCs w:val="22"/>
        </w:rPr>
        <w:t>родавца</w:t>
      </w:r>
      <w:proofErr w:type="spellEnd"/>
      <w:r w:rsidR="00A30601"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 xml:space="preserve">по договорам на модернизацию в новых </w:t>
      </w:r>
      <w:proofErr w:type="spellStart"/>
      <w:r w:rsidRPr="00FB789F">
        <w:rPr>
          <w:rFonts w:ascii="Garamond" w:hAnsi="Garamond"/>
          <w:b w:val="0"/>
          <w:bCs w:val="0"/>
          <w:i w:val="0"/>
          <w:iCs w:val="0"/>
          <w:sz w:val="22"/>
          <w:szCs w:val="22"/>
        </w:rPr>
        <w:t>ЦЗ</w:t>
      </w:r>
      <w:proofErr w:type="spellEnd"/>
      <w:r w:rsidRPr="00FB789F">
        <w:rPr>
          <w:rFonts w:ascii="Garamond" w:hAnsi="Garamond"/>
          <w:b w:val="0"/>
          <w:bCs w:val="0"/>
          <w:i w:val="0"/>
          <w:iCs w:val="0"/>
          <w:sz w:val="22"/>
          <w:szCs w:val="22"/>
        </w:rPr>
        <w:t xml:space="preserve"> осуществляется только при условии принятия в отношении лица, имеющего намерение приобрести права и обязанности </w:t>
      </w:r>
      <w:r w:rsidR="00A30601" w:rsidRPr="00FB789F">
        <w:rPr>
          <w:rFonts w:ascii="Garamond" w:hAnsi="Garamond"/>
          <w:b w:val="0"/>
          <w:bCs w:val="0"/>
          <w:i w:val="0"/>
          <w:iCs w:val="0"/>
          <w:sz w:val="22"/>
          <w:szCs w:val="22"/>
          <w:lang w:val="ru-RU"/>
        </w:rPr>
        <w:t>П</w:t>
      </w:r>
      <w:proofErr w:type="spellStart"/>
      <w:r w:rsidR="00A30601" w:rsidRPr="00FB789F">
        <w:rPr>
          <w:rFonts w:ascii="Garamond" w:hAnsi="Garamond"/>
          <w:b w:val="0"/>
          <w:bCs w:val="0"/>
          <w:i w:val="0"/>
          <w:iCs w:val="0"/>
          <w:sz w:val="22"/>
          <w:szCs w:val="22"/>
        </w:rPr>
        <w:t>родавца</w:t>
      </w:r>
      <w:proofErr w:type="spellEnd"/>
      <w:r w:rsidR="00A30601"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 xml:space="preserve">по договорам на модернизацию в новых </w:t>
      </w:r>
      <w:proofErr w:type="spellStart"/>
      <w:r w:rsidRPr="00FB789F">
        <w:rPr>
          <w:rFonts w:ascii="Garamond" w:hAnsi="Garamond"/>
          <w:b w:val="0"/>
          <w:bCs w:val="0"/>
          <w:i w:val="0"/>
          <w:iCs w:val="0"/>
          <w:sz w:val="22"/>
          <w:szCs w:val="22"/>
        </w:rPr>
        <w:t>ЦЗ</w:t>
      </w:r>
      <w:proofErr w:type="spellEnd"/>
      <w:r w:rsidRPr="00FB789F">
        <w:rPr>
          <w:rFonts w:ascii="Garamond" w:hAnsi="Garamond"/>
          <w:b w:val="0"/>
          <w:bCs w:val="0"/>
          <w:i w:val="0"/>
          <w:iCs w:val="0"/>
          <w:sz w:val="22"/>
          <w:szCs w:val="22"/>
        </w:rPr>
        <w:t>, в порядке, предусмотренном Договорами о присоединении, решения о предоставлении права участия в торговле электрической энергией и (или) мощностью на оптовом рынке по группе точек поставки, сформированной в отношении генерирующего объекта, указанного в приложении 1 к настоящему Договору.</w:t>
      </w:r>
    </w:p>
    <w:p w14:paraId="1A8F959B" w14:textId="6F09857F" w:rsidR="00312E89" w:rsidRPr="00FB789F" w:rsidRDefault="00312E89" w:rsidP="00593856">
      <w:pPr>
        <w:pStyle w:val="2"/>
        <w:keepNext w:val="0"/>
        <w:widowControl w:val="0"/>
        <w:spacing w:before="0" w:after="120" w:line="288" w:lineRule="auto"/>
        <w:ind w:left="709" w:hanging="709"/>
        <w:jc w:val="both"/>
        <w:rPr>
          <w:rFonts w:ascii="Garamond" w:hAnsi="Garamond"/>
          <w:b w:val="0"/>
          <w:bCs w:val="0"/>
          <w:i w:val="0"/>
          <w:iCs w:val="0"/>
          <w:sz w:val="22"/>
          <w:szCs w:val="22"/>
        </w:rPr>
      </w:pPr>
      <w:r w:rsidRPr="00FB789F">
        <w:rPr>
          <w:rFonts w:ascii="Garamond" w:hAnsi="Garamond"/>
          <w:b w:val="0"/>
          <w:bCs w:val="0"/>
          <w:i w:val="0"/>
          <w:iCs w:val="0"/>
          <w:sz w:val="22"/>
          <w:szCs w:val="22"/>
        </w:rPr>
        <w:t>13.</w:t>
      </w:r>
      <w:r w:rsidRPr="00FB789F">
        <w:rPr>
          <w:rFonts w:ascii="Garamond" w:hAnsi="Garamond"/>
          <w:b w:val="0"/>
          <w:bCs w:val="0"/>
          <w:i w:val="0"/>
          <w:iCs w:val="0"/>
          <w:sz w:val="22"/>
          <w:szCs w:val="22"/>
          <w:lang w:val="ru-RU"/>
        </w:rPr>
        <w:t>3</w:t>
      </w:r>
      <w:r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ab/>
      </w:r>
      <w:r w:rsidR="00F24ED4" w:rsidRPr="00FB789F">
        <w:rPr>
          <w:rFonts w:ascii="Garamond" w:eastAsia="Batang" w:hAnsi="Garamond"/>
          <w:b w:val="0"/>
          <w:bCs w:val="0"/>
          <w:i w:val="0"/>
          <w:iCs w:val="0"/>
          <w:sz w:val="22"/>
          <w:szCs w:val="22"/>
          <w:lang w:val="ru-RU" w:eastAsia="ar-SA"/>
        </w:rPr>
        <w:t>Коммерческий оператор направляет Покупателю уведомление о передаче прав и обязанностей продавца по настоящему Договору в порядке, предусмотренном Договорами о присоединении</w:t>
      </w:r>
      <w:r w:rsidRPr="00FB789F">
        <w:rPr>
          <w:rFonts w:ascii="Garamond" w:hAnsi="Garamond"/>
          <w:b w:val="0"/>
          <w:bCs w:val="0"/>
          <w:i w:val="0"/>
          <w:iCs w:val="0"/>
          <w:sz w:val="22"/>
          <w:szCs w:val="22"/>
        </w:rPr>
        <w:t>.</w:t>
      </w:r>
    </w:p>
    <w:p w14:paraId="38FD9430" w14:textId="1A33A500" w:rsidR="00233A1B" w:rsidRPr="00FB789F" w:rsidRDefault="00233A1B" w:rsidP="00593856">
      <w:pPr>
        <w:pStyle w:val="1"/>
        <w:keepNext w:val="0"/>
        <w:spacing w:after="120" w:line="288" w:lineRule="auto"/>
        <w:jc w:val="center"/>
        <w:rPr>
          <w:rFonts w:ascii="Garamond" w:eastAsia="Calibri" w:hAnsi="Garamond"/>
          <w:bCs/>
          <w:color w:val="000000"/>
          <w:sz w:val="22"/>
          <w:szCs w:val="22"/>
          <w:lang w:val="ru-RU"/>
        </w:rPr>
      </w:pPr>
      <w:r w:rsidRPr="00FB789F">
        <w:rPr>
          <w:rFonts w:ascii="Garamond" w:eastAsia="Batang" w:hAnsi="Garamond"/>
          <w:sz w:val="22"/>
          <w:szCs w:val="22"/>
          <w:lang w:val="ru-RU"/>
        </w:rPr>
        <w:t xml:space="preserve">14. </w:t>
      </w:r>
      <w:r w:rsidRPr="00FB789F">
        <w:rPr>
          <w:rFonts w:ascii="Garamond" w:eastAsia="Calibri" w:hAnsi="Garamond"/>
          <w:bCs/>
          <w:color w:val="000000"/>
          <w:sz w:val="22"/>
          <w:szCs w:val="22"/>
          <w:lang w:val="ru-RU"/>
        </w:rPr>
        <w:t>ПОРЯДОК РАЗРЕШЕНИЯ СПОРОВ</w:t>
      </w:r>
    </w:p>
    <w:p w14:paraId="0E85B9F0" w14:textId="1223BBD0" w:rsidR="00F24ED4" w:rsidRPr="00FB789F" w:rsidRDefault="00F24ED4" w:rsidP="00593856">
      <w:pPr>
        <w:pStyle w:val="2"/>
        <w:keepNext w:val="0"/>
        <w:widowControl w:val="0"/>
        <w:spacing w:before="0" w:after="120" w:line="288" w:lineRule="auto"/>
        <w:ind w:left="709" w:hanging="709"/>
        <w:jc w:val="both"/>
        <w:rPr>
          <w:rFonts w:ascii="Garamond" w:hAnsi="Garamond"/>
          <w:b w:val="0"/>
          <w:bCs w:val="0"/>
          <w:i w:val="0"/>
          <w:iCs w:val="0"/>
          <w:sz w:val="22"/>
          <w:szCs w:val="22"/>
        </w:rPr>
      </w:pPr>
      <w:r w:rsidRPr="00FB789F">
        <w:rPr>
          <w:rFonts w:ascii="Garamond" w:hAnsi="Garamond"/>
          <w:b w:val="0"/>
          <w:bCs w:val="0"/>
          <w:i w:val="0"/>
          <w:iCs w:val="0"/>
          <w:sz w:val="22"/>
          <w:szCs w:val="22"/>
        </w:rPr>
        <w:t>1</w:t>
      </w:r>
      <w:r w:rsidRPr="00FB789F">
        <w:rPr>
          <w:rFonts w:ascii="Garamond" w:hAnsi="Garamond"/>
          <w:b w:val="0"/>
          <w:bCs w:val="0"/>
          <w:i w:val="0"/>
          <w:iCs w:val="0"/>
          <w:sz w:val="22"/>
          <w:szCs w:val="22"/>
          <w:lang w:val="ru-RU"/>
        </w:rPr>
        <w:t>4</w:t>
      </w:r>
      <w:r w:rsidRPr="00FB789F">
        <w:rPr>
          <w:rFonts w:ascii="Garamond" w:hAnsi="Garamond"/>
          <w:b w:val="0"/>
          <w:bCs w:val="0"/>
          <w:i w:val="0"/>
          <w:iCs w:val="0"/>
          <w:sz w:val="22"/>
          <w:szCs w:val="22"/>
        </w:rPr>
        <w:t>.</w:t>
      </w:r>
      <w:r w:rsidRPr="00FB789F">
        <w:rPr>
          <w:rFonts w:ascii="Garamond" w:hAnsi="Garamond"/>
          <w:b w:val="0"/>
          <w:bCs w:val="0"/>
          <w:i w:val="0"/>
          <w:iCs w:val="0"/>
          <w:sz w:val="22"/>
          <w:szCs w:val="22"/>
          <w:lang w:val="ru-RU"/>
        </w:rPr>
        <w:t>1</w:t>
      </w:r>
      <w:r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ab/>
        <w:t>В случае возникновения споров и разногласий между Сторонами настоящего Договора в связи с заключением, действительностью, исполнением, изменением или прекращением настоящего Договора, Стороны примут все меры для их разрешения путем переговоров.</w:t>
      </w:r>
    </w:p>
    <w:p w14:paraId="3B3ADC24" w14:textId="6479E7D5" w:rsidR="00F24ED4" w:rsidRPr="00FB789F" w:rsidRDefault="00F24ED4" w:rsidP="00593856">
      <w:pPr>
        <w:pStyle w:val="2"/>
        <w:keepNext w:val="0"/>
        <w:widowControl w:val="0"/>
        <w:spacing w:before="0" w:after="120" w:line="288" w:lineRule="auto"/>
        <w:ind w:left="709" w:hanging="709"/>
        <w:jc w:val="both"/>
        <w:rPr>
          <w:rFonts w:ascii="Garamond" w:hAnsi="Garamond"/>
          <w:b w:val="0"/>
          <w:bCs w:val="0"/>
          <w:i w:val="0"/>
          <w:iCs w:val="0"/>
          <w:sz w:val="22"/>
          <w:szCs w:val="22"/>
        </w:rPr>
      </w:pPr>
      <w:r w:rsidRPr="00FB789F">
        <w:rPr>
          <w:rFonts w:ascii="Garamond" w:hAnsi="Garamond"/>
          <w:b w:val="0"/>
          <w:bCs w:val="0"/>
          <w:i w:val="0"/>
          <w:iCs w:val="0"/>
          <w:sz w:val="22"/>
          <w:szCs w:val="22"/>
        </w:rPr>
        <w:t>1</w:t>
      </w:r>
      <w:r w:rsidRPr="00FB789F">
        <w:rPr>
          <w:rFonts w:ascii="Garamond" w:hAnsi="Garamond"/>
          <w:b w:val="0"/>
          <w:bCs w:val="0"/>
          <w:i w:val="0"/>
          <w:iCs w:val="0"/>
          <w:sz w:val="22"/>
          <w:szCs w:val="22"/>
          <w:lang w:val="ru-RU"/>
        </w:rPr>
        <w:t>4</w:t>
      </w:r>
      <w:r w:rsidRPr="00FB789F">
        <w:rPr>
          <w:rFonts w:ascii="Garamond" w:hAnsi="Garamond"/>
          <w:b w:val="0"/>
          <w:bCs w:val="0"/>
          <w:i w:val="0"/>
          <w:iCs w:val="0"/>
          <w:sz w:val="22"/>
          <w:szCs w:val="22"/>
        </w:rPr>
        <w:t>.</w:t>
      </w:r>
      <w:r w:rsidRPr="00FB789F">
        <w:rPr>
          <w:rFonts w:ascii="Garamond" w:hAnsi="Garamond"/>
          <w:b w:val="0"/>
          <w:bCs w:val="0"/>
          <w:i w:val="0"/>
          <w:iCs w:val="0"/>
          <w:sz w:val="22"/>
          <w:szCs w:val="22"/>
          <w:lang w:val="ru-RU"/>
        </w:rPr>
        <w:t>2</w:t>
      </w:r>
      <w:r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ab/>
      </w:r>
      <w:r w:rsidRPr="00FB789F">
        <w:rPr>
          <w:rFonts w:ascii="Garamond" w:eastAsia="Batang" w:hAnsi="Garamond"/>
          <w:b w:val="0"/>
          <w:bCs w:val="0"/>
          <w:i w:val="0"/>
          <w:iCs w:val="0"/>
          <w:sz w:val="22"/>
          <w:szCs w:val="22"/>
          <w:lang w:val="ru-RU" w:eastAsia="ar-SA"/>
        </w:rPr>
        <w:t>Любой спор по настоящему Договору, в том числе связанный с его заключением, действительностью, исполнением, изменением или прекращением, подлежит разрешению в судебном порядке только после соблюдения претензионного порядка урегулирования споров в соответствии с Положением о претензионном (досудебном) порядке урегулирования споров, являющимся приложением к Договорам о присоединении</w:t>
      </w:r>
      <w:r w:rsidRPr="00FB789F">
        <w:rPr>
          <w:rFonts w:ascii="Garamond" w:hAnsi="Garamond"/>
          <w:b w:val="0"/>
          <w:bCs w:val="0"/>
          <w:i w:val="0"/>
          <w:iCs w:val="0"/>
          <w:sz w:val="22"/>
          <w:szCs w:val="22"/>
        </w:rPr>
        <w:t>.</w:t>
      </w:r>
    </w:p>
    <w:p w14:paraId="5C1C3482" w14:textId="45115C6D" w:rsidR="00F24ED4" w:rsidRPr="00FB789F" w:rsidRDefault="00F24ED4" w:rsidP="00593856">
      <w:pPr>
        <w:pStyle w:val="2"/>
        <w:keepNext w:val="0"/>
        <w:widowControl w:val="0"/>
        <w:spacing w:before="0" w:after="120" w:line="288" w:lineRule="auto"/>
        <w:ind w:left="709" w:hanging="709"/>
        <w:jc w:val="both"/>
        <w:rPr>
          <w:rFonts w:ascii="Garamond" w:hAnsi="Garamond"/>
          <w:b w:val="0"/>
          <w:bCs w:val="0"/>
          <w:i w:val="0"/>
          <w:iCs w:val="0"/>
          <w:sz w:val="22"/>
          <w:szCs w:val="22"/>
        </w:rPr>
      </w:pPr>
      <w:bookmarkStart w:id="7" w:name="_Hlk179974962"/>
      <w:r w:rsidRPr="00FB789F">
        <w:rPr>
          <w:rFonts w:ascii="Garamond" w:hAnsi="Garamond"/>
          <w:b w:val="0"/>
          <w:bCs w:val="0"/>
          <w:i w:val="0"/>
          <w:iCs w:val="0"/>
          <w:sz w:val="22"/>
          <w:szCs w:val="22"/>
        </w:rPr>
        <w:t>1</w:t>
      </w:r>
      <w:r w:rsidRPr="00FB789F">
        <w:rPr>
          <w:rFonts w:ascii="Garamond" w:hAnsi="Garamond"/>
          <w:b w:val="0"/>
          <w:bCs w:val="0"/>
          <w:i w:val="0"/>
          <w:iCs w:val="0"/>
          <w:sz w:val="22"/>
          <w:szCs w:val="22"/>
          <w:lang w:val="ru-RU"/>
        </w:rPr>
        <w:t>4</w:t>
      </w:r>
      <w:r w:rsidRPr="00FB789F">
        <w:rPr>
          <w:rFonts w:ascii="Garamond" w:hAnsi="Garamond"/>
          <w:b w:val="0"/>
          <w:bCs w:val="0"/>
          <w:i w:val="0"/>
          <w:iCs w:val="0"/>
          <w:sz w:val="22"/>
          <w:szCs w:val="22"/>
        </w:rPr>
        <w:t>.</w:t>
      </w:r>
      <w:r w:rsidRPr="00FB789F">
        <w:rPr>
          <w:rFonts w:ascii="Garamond" w:hAnsi="Garamond"/>
          <w:b w:val="0"/>
          <w:bCs w:val="0"/>
          <w:i w:val="0"/>
          <w:iCs w:val="0"/>
          <w:sz w:val="22"/>
          <w:szCs w:val="22"/>
          <w:lang w:val="ru-RU"/>
        </w:rPr>
        <w:t>3</w:t>
      </w:r>
      <w:r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ab/>
      </w:r>
      <w:r w:rsidRPr="00FB789F">
        <w:rPr>
          <w:rFonts w:ascii="Garamond" w:eastAsia="Batang" w:hAnsi="Garamond"/>
          <w:b w:val="0"/>
          <w:bCs w:val="0"/>
          <w:i w:val="0"/>
          <w:iCs w:val="0"/>
          <w:sz w:val="22"/>
          <w:szCs w:val="22"/>
          <w:lang w:val="ru-RU" w:eastAsia="ar-SA"/>
        </w:rPr>
        <w:t>При отсутствии подписанных в соответствии с действующим законодательством Российской Федерации арбитражных соглашений все споры и разногласия между Сторонами настоящего Договора, возникающие из настоящего Договора или в связи с ним, в том числе касающиеся его заключения, действия, исполнения, изменения, прекращения или действительности, по которым не было достигнуто соглашение, разрешаются в Арбитражном суде города Москвы</w:t>
      </w:r>
      <w:r w:rsidRPr="00FB789F">
        <w:rPr>
          <w:rFonts w:ascii="Garamond" w:hAnsi="Garamond"/>
          <w:b w:val="0"/>
          <w:bCs w:val="0"/>
          <w:i w:val="0"/>
          <w:iCs w:val="0"/>
          <w:sz w:val="22"/>
          <w:szCs w:val="22"/>
        </w:rPr>
        <w:t>.</w:t>
      </w:r>
    </w:p>
    <w:bookmarkEnd w:id="7"/>
    <w:p w14:paraId="7D1811BC" w14:textId="2BE2E0FA" w:rsidR="00233A1B" w:rsidRPr="00FB789F" w:rsidRDefault="00233A1B" w:rsidP="00593856">
      <w:pPr>
        <w:pStyle w:val="1"/>
        <w:keepNext w:val="0"/>
        <w:spacing w:after="120" w:line="288" w:lineRule="auto"/>
        <w:jc w:val="center"/>
        <w:rPr>
          <w:rFonts w:ascii="Garamond" w:eastAsia="Calibri" w:hAnsi="Garamond"/>
          <w:bCs/>
          <w:color w:val="000000"/>
          <w:sz w:val="22"/>
          <w:szCs w:val="22"/>
          <w:lang w:val="ru-RU"/>
        </w:rPr>
      </w:pPr>
      <w:r w:rsidRPr="00FB789F">
        <w:rPr>
          <w:rFonts w:ascii="Garamond" w:eastAsia="Batang" w:hAnsi="Garamond"/>
          <w:sz w:val="22"/>
          <w:szCs w:val="22"/>
          <w:lang w:val="ru-RU"/>
        </w:rPr>
        <w:t xml:space="preserve">15. </w:t>
      </w:r>
      <w:r w:rsidRPr="00FB789F">
        <w:rPr>
          <w:rFonts w:ascii="Garamond" w:eastAsia="Calibri" w:hAnsi="Garamond"/>
          <w:bCs/>
          <w:color w:val="000000"/>
          <w:sz w:val="22"/>
          <w:szCs w:val="22"/>
          <w:lang w:val="ru-RU"/>
        </w:rPr>
        <w:t>ЗАКЛЮЧИТЕЛЬНЫЕ ПОЛОЖЕНИЯ</w:t>
      </w:r>
    </w:p>
    <w:p w14:paraId="1ACB30A2" w14:textId="08CFB173" w:rsidR="00F24ED4" w:rsidRPr="00FB789F" w:rsidRDefault="00F24ED4" w:rsidP="00593856">
      <w:pPr>
        <w:pStyle w:val="2"/>
        <w:keepNext w:val="0"/>
        <w:widowControl w:val="0"/>
        <w:spacing w:before="0" w:after="120" w:line="288" w:lineRule="auto"/>
        <w:ind w:left="709" w:hanging="709"/>
        <w:jc w:val="both"/>
        <w:rPr>
          <w:rFonts w:ascii="Garamond" w:hAnsi="Garamond"/>
          <w:b w:val="0"/>
          <w:bCs w:val="0"/>
          <w:i w:val="0"/>
          <w:iCs w:val="0"/>
          <w:sz w:val="22"/>
          <w:szCs w:val="22"/>
        </w:rPr>
      </w:pPr>
      <w:r w:rsidRPr="00FB789F">
        <w:rPr>
          <w:rFonts w:ascii="Garamond" w:hAnsi="Garamond"/>
          <w:b w:val="0"/>
          <w:bCs w:val="0"/>
          <w:i w:val="0"/>
          <w:iCs w:val="0"/>
          <w:sz w:val="22"/>
          <w:szCs w:val="22"/>
        </w:rPr>
        <w:t>1</w:t>
      </w:r>
      <w:r w:rsidRPr="00FB789F">
        <w:rPr>
          <w:rFonts w:ascii="Garamond" w:hAnsi="Garamond"/>
          <w:b w:val="0"/>
          <w:bCs w:val="0"/>
          <w:i w:val="0"/>
          <w:iCs w:val="0"/>
          <w:sz w:val="22"/>
          <w:szCs w:val="22"/>
          <w:lang w:val="ru-RU"/>
        </w:rPr>
        <w:t>5</w:t>
      </w:r>
      <w:r w:rsidRPr="00FB789F">
        <w:rPr>
          <w:rFonts w:ascii="Garamond" w:hAnsi="Garamond"/>
          <w:b w:val="0"/>
          <w:bCs w:val="0"/>
          <w:i w:val="0"/>
          <w:iCs w:val="0"/>
          <w:sz w:val="22"/>
          <w:szCs w:val="22"/>
        </w:rPr>
        <w:t>.</w:t>
      </w:r>
      <w:r w:rsidRPr="00FB789F">
        <w:rPr>
          <w:rFonts w:ascii="Garamond" w:hAnsi="Garamond"/>
          <w:b w:val="0"/>
          <w:bCs w:val="0"/>
          <w:i w:val="0"/>
          <w:iCs w:val="0"/>
          <w:sz w:val="22"/>
          <w:szCs w:val="22"/>
          <w:lang w:val="ru-RU"/>
        </w:rPr>
        <w:t>1</w:t>
      </w:r>
      <w:r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ab/>
      </w:r>
      <w:r w:rsidRPr="00FB789F">
        <w:rPr>
          <w:rFonts w:ascii="Garamond" w:eastAsia="Batang" w:hAnsi="Garamond"/>
          <w:b w:val="0"/>
          <w:bCs w:val="0"/>
          <w:i w:val="0"/>
          <w:iCs w:val="0"/>
          <w:sz w:val="22"/>
          <w:szCs w:val="22"/>
          <w:lang w:val="ru-RU" w:eastAsia="ar-SA"/>
        </w:rPr>
        <w:t>Во всем, что не предусмотрено настоящим Договором, Стороны настоящего Договора руководствуются Гражданским кодексом Российской Федерации, иными нормативными правовыми актами Российской Федерации, а также Договорами о присоединении</w:t>
      </w:r>
      <w:r w:rsidRPr="00FB789F">
        <w:rPr>
          <w:rFonts w:ascii="Garamond" w:hAnsi="Garamond"/>
          <w:b w:val="0"/>
          <w:bCs w:val="0"/>
          <w:i w:val="0"/>
          <w:iCs w:val="0"/>
          <w:sz w:val="22"/>
          <w:szCs w:val="22"/>
        </w:rPr>
        <w:t>.</w:t>
      </w:r>
    </w:p>
    <w:p w14:paraId="11DE3A37" w14:textId="36FADD4F" w:rsidR="00233A1B" w:rsidRPr="00FB789F" w:rsidRDefault="00233A1B" w:rsidP="00593856">
      <w:pPr>
        <w:pStyle w:val="1"/>
        <w:keepNext w:val="0"/>
        <w:spacing w:after="120" w:line="288" w:lineRule="auto"/>
        <w:jc w:val="center"/>
        <w:rPr>
          <w:rFonts w:ascii="Garamond" w:eastAsia="Calibri" w:hAnsi="Garamond"/>
          <w:bCs/>
          <w:color w:val="000000"/>
          <w:sz w:val="22"/>
          <w:szCs w:val="22"/>
          <w:lang w:val="ru-RU"/>
        </w:rPr>
      </w:pPr>
      <w:r w:rsidRPr="00FB789F">
        <w:rPr>
          <w:rFonts w:ascii="Garamond" w:eastAsia="Batang" w:hAnsi="Garamond"/>
          <w:sz w:val="22"/>
          <w:szCs w:val="22"/>
          <w:lang w:val="ru-RU"/>
        </w:rPr>
        <w:t xml:space="preserve">16. </w:t>
      </w:r>
      <w:r w:rsidRPr="00FB789F">
        <w:rPr>
          <w:rFonts w:ascii="Garamond" w:eastAsia="Calibri" w:hAnsi="Garamond"/>
          <w:bCs/>
          <w:color w:val="000000"/>
          <w:sz w:val="22"/>
          <w:szCs w:val="22"/>
          <w:lang w:val="ru-RU"/>
        </w:rPr>
        <w:t>ПЕРЕЧЕНЬ ПРИЛОЖЕНИЙ</w:t>
      </w:r>
    </w:p>
    <w:p w14:paraId="65BF298D" w14:textId="63AAAC83" w:rsidR="00F24ED4" w:rsidRPr="00FB789F" w:rsidRDefault="00F24ED4" w:rsidP="00593856">
      <w:pPr>
        <w:pStyle w:val="2"/>
        <w:keepNext w:val="0"/>
        <w:widowControl w:val="0"/>
        <w:spacing w:before="0" w:after="120" w:line="288" w:lineRule="auto"/>
        <w:ind w:left="567" w:hanging="567"/>
        <w:jc w:val="both"/>
        <w:rPr>
          <w:rFonts w:ascii="Garamond" w:hAnsi="Garamond"/>
          <w:b w:val="0"/>
          <w:bCs w:val="0"/>
          <w:i w:val="0"/>
          <w:iCs w:val="0"/>
          <w:sz w:val="22"/>
          <w:szCs w:val="22"/>
        </w:rPr>
      </w:pPr>
      <w:r w:rsidRPr="00FB789F">
        <w:rPr>
          <w:rFonts w:ascii="Garamond" w:hAnsi="Garamond"/>
          <w:i w:val="0"/>
          <w:iCs w:val="0"/>
          <w:sz w:val="22"/>
          <w:szCs w:val="22"/>
          <w:lang w:val="ru-RU"/>
        </w:rPr>
        <w:t>Приложение 1</w:t>
      </w:r>
      <w:r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ab/>
        <w:t>Описание и параметры генерирующего объекта. Условия поставки мощности.</w:t>
      </w:r>
    </w:p>
    <w:p w14:paraId="6BFC9C53" w14:textId="6819A939" w:rsidR="00F24ED4" w:rsidRPr="00FB789F" w:rsidRDefault="00F24ED4" w:rsidP="00593856">
      <w:pPr>
        <w:pStyle w:val="2"/>
        <w:keepNext w:val="0"/>
        <w:widowControl w:val="0"/>
        <w:spacing w:before="0" w:after="120" w:line="288" w:lineRule="auto"/>
        <w:ind w:left="2127" w:hanging="2127"/>
        <w:jc w:val="both"/>
        <w:rPr>
          <w:rFonts w:ascii="Garamond" w:hAnsi="Garamond"/>
          <w:b w:val="0"/>
          <w:bCs w:val="0"/>
          <w:i w:val="0"/>
          <w:iCs w:val="0"/>
          <w:sz w:val="22"/>
          <w:szCs w:val="22"/>
        </w:rPr>
      </w:pPr>
      <w:r w:rsidRPr="00FB789F">
        <w:rPr>
          <w:rFonts w:ascii="Garamond" w:hAnsi="Garamond"/>
          <w:i w:val="0"/>
          <w:iCs w:val="0"/>
          <w:sz w:val="22"/>
          <w:szCs w:val="22"/>
          <w:lang w:val="ru-RU"/>
        </w:rPr>
        <w:t>Приложение 2</w:t>
      </w:r>
      <w:r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ab/>
        <w:t>Перечень мероприятий, планируемых к реализации в рамках модернизации</w:t>
      </w:r>
      <w:r w:rsidR="008B61C5" w:rsidRPr="00FB789F">
        <w:rPr>
          <w:rFonts w:ascii="Garamond" w:hAnsi="Garamond"/>
          <w:b w:val="0"/>
          <w:bCs w:val="0"/>
          <w:i w:val="0"/>
          <w:iCs w:val="0"/>
          <w:sz w:val="22"/>
          <w:szCs w:val="22"/>
          <w:lang w:val="ru-RU"/>
        </w:rPr>
        <w:t xml:space="preserve"> </w:t>
      </w:r>
      <w:r w:rsidRPr="00FB789F">
        <w:rPr>
          <w:rFonts w:ascii="Garamond" w:hAnsi="Garamond"/>
          <w:b w:val="0"/>
          <w:bCs w:val="0"/>
          <w:i w:val="0"/>
          <w:iCs w:val="0"/>
          <w:sz w:val="22"/>
          <w:szCs w:val="22"/>
        </w:rPr>
        <w:t>(реконструкции) или строительства.</w:t>
      </w:r>
    </w:p>
    <w:p w14:paraId="5505FBAF" w14:textId="7E299BB5" w:rsidR="00F24ED4" w:rsidRPr="00FB789F" w:rsidRDefault="00F24ED4" w:rsidP="00593856">
      <w:pPr>
        <w:pStyle w:val="2"/>
        <w:keepNext w:val="0"/>
        <w:widowControl w:val="0"/>
        <w:spacing w:before="0" w:after="120" w:line="288" w:lineRule="auto"/>
        <w:ind w:left="567" w:hanging="567"/>
        <w:jc w:val="both"/>
        <w:rPr>
          <w:rFonts w:ascii="Garamond" w:hAnsi="Garamond"/>
          <w:b w:val="0"/>
          <w:bCs w:val="0"/>
          <w:i w:val="0"/>
          <w:iCs w:val="0"/>
          <w:sz w:val="22"/>
          <w:szCs w:val="22"/>
        </w:rPr>
      </w:pPr>
      <w:r w:rsidRPr="00FB789F">
        <w:rPr>
          <w:rFonts w:ascii="Garamond" w:hAnsi="Garamond"/>
          <w:i w:val="0"/>
          <w:iCs w:val="0"/>
          <w:sz w:val="22"/>
          <w:szCs w:val="22"/>
          <w:lang w:val="ru-RU"/>
        </w:rPr>
        <w:t>Приложение 3</w:t>
      </w:r>
      <w:r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ab/>
        <w:t>Акт приема-передачи мощности (форма).</w:t>
      </w:r>
    </w:p>
    <w:p w14:paraId="25A9019F" w14:textId="4A6FC8DF" w:rsidR="00F24ED4" w:rsidRPr="00FB789F" w:rsidRDefault="00F24ED4" w:rsidP="00593856">
      <w:pPr>
        <w:pStyle w:val="2"/>
        <w:keepNext w:val="0"/>
        <w:widowControl w:val="0"/>
        <w:spacing w:before="0" w:after="120" w:line="288" w:lineRule="auto"/>
        <w:ind w:left="567" w:hanging="567"/>
        <w:jc w:val="both"/>
        <w:rPr>
          <w:rFonts w:ascii="Garamond" w:hAnsi="Garamond"/>
          <w:sz w:val="22"/>
          <w:szCs w:val="22"/>
        </w:rPr>
      </w:pPr>
      <w:r w:rsidRPr="00FB789F">
        <w:rPr>
          <w:rFonts w:ascii="Garamond" w:hAnsi="Garamond"/>
          <w:i w:val="0"/>
          <w:iCs w:val="0"/>
          <w:sz w:val="22"/>
          <w:szCs w:val="22"/>
          <w:lang w:val="ru-RU"/>
        </w:rPr>
        <w:t>Приложение 4</w:t>
      </w:r>
      <w:r w:rsidRPr="00FB789F">
        <w:rPr>
          <w:rFonts w:ascii="Garamond" w:hAnsi="Garamond"/>
          <w:b w:val="0"/>
          <w:bCs w:val="0"/>
          <w:i w:val="0"/>
          <w:iCs w:val="0"/>
          <w:sz w:val="22"/>
          <w:szCs w:val="22"/>
        </w:rPr>
        <w:t xml:space="preserve">. </w:t>
      </w:r>
      <w:r w:rsidRPr="00FB789F">
        <w:rPr>
          <w:rFonts w:ascii="Garamond" w:hAnsi="Garamond"/>
          <w:b w:val="0"/>
          <w:bCs w:val="0"/>
          <w:i w:val="0"/>
          <w:iCs w:val="0"/>
          <w:sz w:val="22"/>
          <w:szCs w:val="22"/>
        </w:rPr>
        <w:tab/>
        <w:t>Акт сверки расчетов (форма).</w:t>
      </w:r>
    </w:p>
    <w:p w14:paraId="52603122" w14:textId="5EF59D47" w:rsidR="00233A1B" w:rsidRPr="00FB789F" w:rsidRDefault="00233A1B" w:rsidP="00593856">
      <w:pPr>
        <w:pStyle w:val="1"/>
        <w:keepNext w:val="0"/>
        <w:spacing w:after="120" w:line="288" w:lineRule="auto"/>
        <w:jc w:val="center"/>
        <w:rPr>
          <w:rFonts w:ascii="Garamond" w:eastAsia="Calibri" w:hAnsi="Garamond"/>
          <w:bCs/>
          <w:color w:val="000000"/>
          <w:sz w:val="22"/>
          <w:szCs w:val="22"/>
          <w:lang w:val="ru-RU"/>
        </w:rPr>
      </w:pPr>
      <w:r w:rsidRPr="00FB789F">
        <w:rPr>
          <w:rFonts w:ascii="Garamond" w:eastAsia="Batang" w:hAnsi="Garamond"/>
          <w:sz w:val="22"/>
          <w:szCs w:val="22"/>
          <w:lang w:val="ru-RU"/>
        </w:rPr>
        <w:t>17. РЕКВИЗИТЫ СТОРОН</w:t>
      </w:r>
    </w:p>
    <w:p w14:paraId="55A26742" w14:textId="77777777" w:rsidR="00233A1B" w:rsidRPr="00FB789F" w:rsidRDefault="00233A1B" w:rsidP="00CF1895">
      <w:pPr>
        <w:spacing w:after="120" w:line="288" w:lineRule="auto"/>
        <w:jc w:val="both"/>
        <w:rPr>
          <w:rFonts w:ascii="Garamond" w:hAnsi="Garamond"/>
          <w:b/>
          <w:sz w:val="22"/>
          <w:szCs w:val="22"/>
        </w:rPr>
      </w:pPr>
    </w:p>
    <w:p w14:paraId="4B3C8A3E" w14:textId="387DD265" w:rsidR="008D2482" w:rsidRPr="00FB789F" w:rsidRDefault="008D2482">
      <w:pPr>
        <w:rPr>
          <w:rFonts w:ascii="Garamond" w:hAnsi="Garamond"/>
          <w:b/>
          <w:sz w:val="22"/>
          <w:szCs w:val="22"/>
        </w:rPr>
      </w:pPr>
      <w:r w:rsidRPr="00FB789F">
        <w:rPr>
          <w:rFonts w:ascii="Garamond" w:hAnsi="Garamond"/>
          <w:b/>
          <w:sz w:val="22"/>
          <w:szCs w:val="22"/>
        </w:rPr>
        <w:br w:type="page"/>
      </w:r>
    </w:p>
    <w:p w14:paraId="178B5801" w14:textId="77777777" w:rsidR="008D2482" w:rsidRPr="00FB789F" w:rsidRDefault="008D2482" w:rsidP="008D2482">
      <w:pPr>
        <w:pStyle w:val="1"/>
        <w:rPr>
          <w:rFonts w:ascii="Garamond" w:eastAsia="Batang" w:hAnsi="Garamond"/>
          <w:sz w:val="22"/>
          <w:szCs w:val="22"/>
          <w:lang w:val="ru-RU"/>
        </w:rPr>
        <w:sectPr w:rsidR="008D2482" w:rsidRPr="00FB789F" w:rsidSect="00593856">
          <w:headerReference w:type="default" r:id="rId8"/>
          <w:footerReference w:type="default" r:id="rId9"/>
          <w:headerReference w:type="first" r:id="rId10"/>
          <w:pgSz w:w="11906" w:h="16838" w:code="9"/>
          <w:pgMar w:top="1134" w:right="851" w:bottom="992" w:left="1418" w:header="709" w:footer="709" w:gutter="0"/>
          <w:cols w:space="708"/>
          <w:titlePg/>
          <w:docGrid w:linePitch="360"/>
        </w:sectPr>
      </w:pPr>
    </w:p>
    <w:p w14:paraId="2FA478C7" w14:textId="2538B1A9" w:rsidR="00F24ED4" w:rsidRPr="00FB789F" w:rsidRDefault="00F24ED4" w:rsidP="00F24ED4">
      <w:pPr>
        <w:pStyle w:val="1"/>
        <w:jc w:val="right"/>
        <w:rPr>
          <w:rFonts w:ascii="Garamond" w:eastAsia="Calibri" w:hAnsi="Garamond"/>
          <w:bCs/>
          <w:color w:val="000000"/>
          <w:sz w:val="22"/>
          <w:szCs w:val="22"/>
          <w:lang w:val="ru-RU"/>
        </w:rPr>
      </w:pPr>
      <w:r w:rsidRPr="00FB789F">
        <w:rPr>
          <w:rFonts w:ascii="Garamond" w:eastAsia="Batang" w:hAnsi="Garamond"/>
          <w:sz w:val="22"/>
          <w:szCs w:val="22"/>
          <w:lang w:val="ru-RU"/>
        </w:rPr>
        <w:t>Приложение 1</w:t>
      </w:r>
    </w:p>
    <w:p w14:paraId="12EF626C" w14:textId="77777777" w:rsidR="00964218" w:rsidRPr="00FB789F" w:rsidRDefault="003E477D" w:rsidP="00964218">
      <w:pPr>
        <w:jc w:val="right"/>
        <w:rPr>
          <w:rFonts w:ascii="Garamond" w:hAnsi="Garamond"/>
          <w:b/>
          <w:sz w:val="22"/>
          <w:szCs w:val="22"/>
        </w:rPr>
      </w:pPr>
      <w:r w:rsidRPr="00FB789F">
        <w:rPr>
          <w:rFonts w:ascii="Garamond" w:hAnsi="Garamond"/>
          <w:b/>
          <w:sz w:val="22"/>
          <w:szCs w:val="22"/>
        </w:rPr>
        <w:t xml:space="preserve">к </w:t>
      </w:r>
      <w:r w:rsidR="00964218" w:rsidRPr="00FB789F">
        <w:rPr>
          <w:rFonts w:ascii="Garamond" w:hAnsi="Garamond"/>
          <w:b/>
          <w:sz w:val="22"/>
          <w:szCs w:val="22"/>
        </w:rPr>
        <w:t xml:space="preserve">Договору купли-продажи (поставки) мощности генерирующих объектов, </w:t>
      </w:r>
    </w:p>
    <w:p w14:paraId="049F8ACD" w14:textId="77777777" w:rsidR="00964218" w:rsidRPr="00FB789F" w:rsidRDefault="00964218" w:rsidP="00964218">
      <w:pPr>
        <w:jc w:val="right"/>
        <w:rPr>
          <w:rFonts w:ascii="Garamond" w:hAnsi="Garamond"/>
          <w:b/>
          <w:sz w:val="22"/>
          <w:szCs w:val="22"/>
        </w:rPr>
      </w:pPr>
      <w:r w:rsidRPr="00FB789F">
        <w:rPr>
          <w:rFonts w:ascii="Garamond" w:hAnsi="Garamond"/>
          <w:b/>
          <w:sz w:val="22"/>
          <w:szCs w:val="22"/>
        </w:rPr>
        <w:t xml:space="preserve">модернизированных (реконструированных) или построенных на отдельных территориях, </w:t>
      </w:r>
    </w:p>
    <w:p w14:paraId="779C8B79" w14:textId="77777777" w:rsidR="00964218" w:rsidRPr="00FB789F" w:rsidRDefault="00964218" w:rsidP="00964218">
      <w:pPr>
        <w:jc w:val="right"/>
        <w:rPr>
          <w:rFonts w:ascii="Garamond" w:hAnsi="Garamond"/>
          <w:b/>
          <w:sz w:val="22"/>
          <w:szCs w:val="22"/>
        </w:rPr>
      </w:pPr>
      <w:r w:rsidRPr="00FB789F">
        <w:rPr>
          <w:rFonts w:ascii="Garamond" w:hAnsi="Garamond"/>
          <w:b/>
          <w:sz w:val="22"/>
          <w:szCs w:val="22"/>
        </w:rPr>
        <w:t>ранее относившихся к неценовым зонам</w:t>
      </w:r>
      <w:r w:rsidR="003E477D" w:rsidRPr="00FB789F">
        <w:rPr>
          <w:rFonts w:ascii="Garamond" w:hAnsi="Garamond"/>
          <w:b/>
          <w:sz w:val="22"/>
          <w:szCs w:val="22"/>
        </w:rPr>
        <w:t xml:space="preserve"> </w:t>
      </w:r>
    </w:p>
    <w:p w14:paraId="4B9F9937" w14:textId="77777777" w:rsidR="003E477D" w:rsidRPr="00FB789F" w:rsidRDefault="003E477D" w:rsidP="00964218">
      <w:pPr>
        <w:jc w:val="right"/>
        <w:rPr>
          <w:rFonts w:ascii="Garamond" w:hAnsi="Garamond"/>
          <w:b/>
          <w:sz w:val="22"/>
          <w:szCs w:val="22"/>
        </w:rPr>
      </w:pPr>
      <w:r w:rsidRPr="00FB789F">
        <w:rPr>
          <w:rFonts w:ascii="Garamond" w:hAnsi="Garamond"/>
          <w:b/>
          <w:sz w:val="22"/>
          <w:szCs w:val="22"/>
        </w:rPr>
        <w:t>№ _____</w:t>
      </w:r>
    </w:p>
    <w:p w14:paraId="44C5C15A" w14:textId="77777777" w:rsidR="003E477D" w:rsidRPr="00FB789F" w:rsidRDefault="003E477D" w:rsidP="00B03279">
      <w:pPr>
        <w:ind w:right="-654"/>
        <w:jc w:val="center"/>
        <w:rPr>
          <w:rFonts w:ascii="Garamond" w:hAnsi="Garamond"/>
          <w:b/>
          <w:sz w:val="22"/>
          <w:szCs w:val="22"/>
        </w:rPr>
      </w:pPr>
    </w:p>
    <w:p w14:paraId="71976286" w14:textId="5B3F58CA" w:rsidR="00261823" w:rsidRPr="00593856" w:rsidRDefault="00261823" w:rsidP="00261823">
      <w:pPr>
        <w:ind w:right="-654"/>
        <w:jc w:val="center"/>
        <w:rPr>
          <w:rFonts w:ascii="Garamond" w:hAnsi="Garamond"/>
          <w:b/>
          <w:sz w:val="22"/>
          <w:szCs w:val="22"/>
          <w:lang w:val="en-US"/>
        </w:rPr>
      </w:pPr>
      <w:r w:rsidRPr="00593856">
        <w:rPr>
          <w:rFonts w:ascii="Garamond" w:hAnsi="Garamond"/>
          <w:b/>
          <w:sz w:val="22"/>
          <w:szCs w:val="22"/>
        </w:rPr>
        <w:t xml:space="preserve">ОПИСАНИЕ </w:t>
      </w:r>
      <w:r w:rsidR="00363D2D" w:rsidRPr="00593856">
        <w:rPr>
          <w:rFonts w:ascii="Garamond" w:hAnsi="Garamond"/>
          <w:b/>
          <w:sz w:val="22"/>
          <w:szCs w:val="22"/>
        </w:rPr>
        <w:t xml:space="preserve">И ПАРАМЕТРЫ </w:t>
      </w:r>
      <w:r w:rsidRPr="00593856">
        <w:rPr>
          <w:rFonts w:ascii="Garamond" w:hAnsi="Garamond"/>
          <w:b/>
          <w:sz w:val="22"/>
          <w:szCs w:val="22"/>
        </w:rPr>
        <w:t>ГЕНЕРИРУЮЩЕГО ОБЪЕКТА. УСЛОВИЯ ПОСТАВКИ МОЩНОСТИ</w:t>
      </w:r>
    </w:p>
    <w:p w14:paraId="57AB9DCC" w14:textId="77777777" w:rsidR="005874B0" w:rsidRPr="00593856" w:rsidRDefault="005874B0" w:rsidP="00261823">
      <w:pPr>
        <w:ind w:right="-654"/>
        <w:jc w:val="center"/>
        <w:rPr>
          <w:rFonts w:ascii="Garamond" w:hAnsi="Garamond"/>
          <w:b/>
          <w:sz w:val="22"/>
          <w:szCs w:val="22"/>
        </w:rPr>
      </w:pPr>
    </w:p>
    <w:tbl>
      <w:tblPr>
        <w:tblW w:w="14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413"/>
        <w:gridCol w:w="1418"/>
        <w:gridCol w:w="1984"/>
        <w:gridCol w:w="2693"/>
        <w:gridCol w:w="1417"/>
        <w:gridCol w:w="1560"/>
        <w:gridCol w:w="1276"/>
        <w:gridCol w:w="1701"/>
        <w:gridCol w:w="1276"/>
      </w:tblGrid>
      <w:tr w:rsidR="00A0250F" w:rsidRPr="00593856" w14:paraId="56F54851" w14:textId="77777777" w:rsidTr="00593856">
        <w:trPr>
          <w:trHeight w:val="2119"/>
          <w:jc w:val="center"/>
        </w:trPr>
        <w:tc>
          <w:tcPr>
            <w:tcW w:w="1413" w:type="dxa"/>
            <w:shd w:val="clear" w:color="auto" w:fill="CCFFCC"/>
          </w:tcPr>
          <w:p w14:paraId="6DD18355" w14:textId="4C7D2890" w:rsidR="00A0250F" w:rsidRPr="00593856" w:rsidRDefault="00A0250F" w:rsidP="00DC79F8">
            <w:pPr>
              <w:jc w:val="center"/>
              <w:rPr>
                <w:rFonts w:ascii="Garamond" w:hAnsi="Garamond"/>
                <w:b/>
                <w:bCs/>
                <w:sz w:val="22"/>
                <w:szCs w:val="22"/>
              </w:rPr>
            </w:pPr>
            <w:r w:rsidRPr="00593856">
              <w:rPr>
                <w:rFonts w:ascii="Garamond" w:hAnsi="Garamond"/>
                <w:b/>
                <w:bCs/>
                <w:sz w:val="22"/>
                <w:szCs w:val="22"/>
              </w:rPr>
              <w:t>Наименование генерирующего объекта</w:t>
            </w:r>
            <w:r w:rsidR="00FB789F" w:rsidRPr="00593856">
              <w:rPr>
                <w:rFonts w:ascii="Garamond" w:hAnsi="Garamond"/>
                <w:b/>
                <w:bCs/>
                <w:sz w:val="22"/>
                <w:szCs w:val="22"/>
              </w:rPr>
              <w:t> </w:t>
            </w:r>
            <w:r w:rsidRPr="00593856">
              <w:rPr>
                <w:rFonts w:ascii="Garamond" w:hAnsi="Garamond"/>
                <w:b/>
                <w:bCs/>
                <w:sz w:val="22"/>
                <w:szCs w:val="22"/>
              </w:rPr>
              <w:t>*</w:t>
            </w:r>
          </w:p>
          <w:p w14:paraId="19A8471F" w14:textId="77777777" w:rsidR="00A0250F" w:rsidRPr="00593856" w:rsidRDefault="00A0250F" w:rsidP="00DC79F8">
            <w:pPr>
              <w:jc w:val="center"/>
              <w:rPr>
                <w:rFonts w:ascii="Garamond" w:hAnsi="Garamond"/>
                <w:b/>
                <w:bCs/>
                <w:sz w:val="22"/>
                <w:szCs w:val="22"/>
              </w:rPr>
            </w:pPr>
            <w:r w:rsidRPr="00593856">
              <w:rPr>
                <w:rFonts w:ascii="Garamond" w:hAnsi="Garamond"/>
                <w:b/>
                <w:bCs/>
                <w:sz w:val="22"/>
                <w:szCs w:val="22"/>
              </w:rPr>
              <w:t>(1)</w:t>
            </w:r>
          </w:p>
        </w:tc>
        <w:tc>
          <w:tcPr>
            <w:tcW w:w="1418" w:type="dxa"/>
            <w:shd w:val="clear" w:color="auto" w:fill="CCFFCC"/>
          </w:tcPr>
          <w:p w14:paraId="67BD31D2" w14:textId="7889EC68" w:rsidR="00A0250F" w:rsidRPr="00593856" w:rsidRDefault="00A0250F" w:rsidP="00DC79F8">
            <w:pPr>
              <w:jc w:val="center"/>
              <w:rPr>
                <w:rFonts w:ascii="Garamond" w:hAnsi="Garamond"/>
                <w:b/>
                <w:bCs/>
                <w:sz w:val="22"/>
                <w:szCs w:val="22"/>
              </w:rPr>
            </w:pPr>
            <w:r w:rsidRPr="00593856">
              <w:rPr>
                <w:rFonts w:ascii="Garamond" w:hAnsi="Garamond"/>
                <w:b/>
                <w:bCs/>
                <w:sz w:val="22"/>
                <w:szCs w:val="22"/>
              </w:rPr>
              <w:t>Группа точек поставки</w:t>
            </w:r>
            <w:r w:rsidR="00FB789F" w:rsidRPr="00593856">
              <w:rPr>
                <w:rFonts w:ascii="Garamond" w:hAnsi="Garamond"/>
                <w:b/>
                <w:bCs/>
                <w:sz w:val="22"/>
                <w:szCs w:val="22"/>
              </w:rPr>
              <w:t> </w:t>
            </w:r>
            <w:r w:rsidRPr="00593856">
              <w:rPr>
                <w:rFonts w:ascii="Garamond" w:hAnsi="Garamond"/>
                <w:b/>
                <w:bCs/>
                <w:sz w:val="22"/>
                <w:szCs w:val="22"/>
              </w:rPr>
              <w:t>*</w:t>
            </w:r>
          </w:p>
          <w:p w14:paraId="602D4304" w14:textId="77777777" w:rsidR="00A0250F" w:rsidRPr="00593856" w:rsidRDefault="00A0250F" w:rsidP="00DC79F8">
            <w:pPr>
              <w:jc w:val="center"/>
              <w:rPr>
                <w:rFonts w:ascii="Garamond" w:hAnsi="Garamond"/>
                <w:b/>
                <w:bCs/>
                <w:sz w:val="22"/>
                <w:szCs w:val="22"/>
              </w:rPr>
            </w:pPr>
            <w:r w:rsidRPr="00593856">
              <w:rPr>
                <w:rFonts w:ascii="Garamond" w:hAnsi="Garamond"/>
                <w:b/>
                <w:bCs/>
                <w:sz w:val="22"/>
                <w:szCs w:val="22"/>
              </w:rPr>
              <w:t>(2)</w:t>
            </w:r>
          </w:p>
        </w:tc>
        <w:tc>
          <w:tcPr>
            <w:tcW w:w="1984" w:type="dxa"/>
            <w:shd w:val="clear" w:color="auto" w:fill="CCFFCC"/>
          </w:tcPr>
          <w:p w14:paraId="4370E8B7" w14:textId="5E3F58A7" w:rsidR="00A0250F" w:rsidRPr="00593856" w:rsidRDefault="00A0250F" w:rsidP="00DC79F8">
            <w:pPr>
              <w:jc w:val="center"/>
              <w:rPr>
                <w:rFonts w:ascii="Garamond" w:hAnsi="Garamond"/>
                <w:b/>
                <w:bCs/>
                <w:sz w:val="22"/>
                <w:szCs w:val="22"/>
              </w:rPr>
            </w:pPr>
            <w:r w:rsidRPr="00593856">
              <w:rPr>
                <w:rFonts w:ascii="Garamond" w:hAnsi="Garamond"/>
                <w:b/>
                <w:bCs/>
                <w:sz w:val="22"/>
                <w:szCs w:val="22"/>
              </w:rPr>
              <w:t>Местонахождение генерирующего объекта (субъект Российской Федерации)</w:t>
            </w:r>
            <w:r w:rsidR="00FB789F" w:rsidRPr="00593856">
              <w:rPr>
                <w:rFonts w:ascii="Garamond" w:hAnsi="Garamond"/>
                <w:b/>
                <w:bCs/>
                <w:sz w:val="22"/>
                <w:szCs w:val="22"/>
              </w:rPr>
              <w:t> </w:t>
            </w:r>
            <w:r w:rsidRPr="00593856">
              <w:rPr>
                <w:rFonts w:ascii="Garamond" w:hAnsi="Garamond"/>
                <w:b/>
                <w:bCs/>
                <w:sz w:val="22"/>
                <w:szCs w:val="22"/>
              </w:rPr>
              <w:t>*</w:t>
            </w:r>
          </w:p>
          <w:p w14:paraId="5D9C7C69" w14:textId="77777777" w:rsidR="00A0250F" w:rsidRPr="00593856" w:rsidRDefault="00A0250F" w:rsidP="00DC79F8">
            <w:pPr>
              <w:jc w:val="center"/>
              <w:rPr>
                <w:rFonts w:ascii="Garamond" w:hAnsi="Garamond"/>
                <w:b/>
                <w:bCs/>
                <w:sz w:val="22"/>
                <w:szCs w:val="22"/>
              </w:rPr>
            </w:pPr>
            <w:r w:rsidRPr="00593856">
              <w:rPr>
                <w:rFonts w:ascii="Garamond" w:hAnsi="Garamond"/>
                <w:b/>
                <w:bCs/>
                <w:sz w:val="22"/>
                <w:szCs w:val="22"/>
              </w:rPr>
              <w:t>(3)</w:t>
            </w:r>
          </w:p>
          <w:p w14:paraId="575DB05E" w14:textId="77777777" w:rsidR="00A0250F" w:rsidRPr="00593856" w:rsidRDefault="00A0250F" w:rsidP="00DC79F8">
            <w:pPr>
              <w:jc w:val="center"/>
              <w:rPr>
                <w:rFonts w:ascii="Garamond" w:hAnsi="Garamond"/>
                <w:b/>
                <w:bCs/>
                <w:sz w:val="22"/>
                <w:szCs w:val="22"/>
              </w:rPr>
            </w:pPr>
          </w:p>
        </w:tc>
        <w:tc>
          <w:tcPr>
            <w:tcW w:w="2693" w:type="dxa"/>
            <w:shd w:val="clear" w:color="auto" w:fill="CCFFCC"/>
          </w:tcPr>
          <w:p w14:paraId="4043F963" w14:textId="77777777" w:rsidR="00A0250F" w:rsidRPr="00593856" w:rsidRDefault="00A0250F" w:rsidP="00DC79F8">
            <w:pPr>
              <w:jc w:val="center"/>
              <w:rPr>
                <w:rFonts w:ascii="Garamond" w:hAnsi="Garamond"/>
                <w:b/>
                <w:bCs/>
                <w:sz w:val="22"/>
                <w:szCs w:val="22"/>
              </w:rPr>
            </w:pPr>
            <w:r w:rsidRPr="00593856">
              <w:rPr>
                <w:rFonts w:ascii="Garamond" w:hAnsi="Garamond"/>
                <w:b/>
                <w:bCs/>
                <w:sz w:val="22"/>
                <w:szCs w:val="22"/>
              </w:rPr>
              <w:t>Установленная мощность генерирующего объекта после реализации проекта модернизации (реконструкции) или строительства, МВт *</w:t>
            </w:r>
          </w:p>
          <w:p w14:paraId="0AC332BE" w14:textId="77777777" w:rsidR="00A0250F" w:rsidRPr="00593856" w:rsidRDefault="00A0250F" w:rsidP="00DC79F8">
            <w:pPr>
              <w:jc w:val="center"/>
              <w:rPr>
                <w:rFonts w:ascii="Garamond" w:hAnsi="Garamond"/>
                <w:b/>
                <w:bCs/>
                <w:sz w:val="22"/>
                <w:szCs w:val="22"/>
              </w:rPr>
            </w:pPr>
            <w:r w:rsidRPr="00593856">
              <w:rPr>
                <w:rFonts w:ascii="Garamond" w:hAnsi="Garamond"/>
                <w:b/>
                <w:bCs/>
                <w:sz w:val="22"/>
                <w:szCs w:val="22"/>
              </w:rPr>
              <w:t>(</w:t>
            </w:r>
            <w:r w:rsidRPr="00593856">
              <w:rPr>
                <w:rFonts w:ascii="Garamond" w:hAnsi="Garamond"/>
                <w:b/>
                <w:bCs/>
                <w:sz w:val="22"/>
                <w:szCs w:val="22"/>
                <w:lang w:val="en-US"/>
              </w:rPr>
              <w:t>4</w:t>
            </w:r>
            <w:r w:rsidRPr="00593856">
              <w:rPr>
                <w:rFonts w:ascii="Garamond" w:hAnsi="Garamond"/>
                <w:b/>
                <w:bCs/>
                <w:sz w:val="22"/>
                <w:szCs w:val="22"/>
              </w:rPr>
              <w:t>)</w:t>
            </w:r>
          </w:p>
        </w:tc>
        <w:tc>
          <w:tcPr>
            <w:tcW w:w="1417" w:type="dxa"/>
            <w:shd w:val="clear" w:color="auto" w:fill="CCFFCC"/>
          </w:tcPr>
          <w:p w14:paraId="7D7E6C73" w14:textId="3F38D6B6" w:rsidR="00A0250F" w:rsidRPr="00593856" w:rsidRDefault="00A0250F" w:rsidP="00DC79F8">
            <w:pPr>
              <w:jc w:val="center"/>
              <w:rPr>
                <w:rFonts w:ascii="Garamond" w:hAnsi="Garamond"/>
                <w:b/>
                <w:bCs/>
                <w:sz w:val="22"/>
                <w:szCs w:val="22"/>
              </w:rPr>
            </w:pPr>
            <w:r w:rsidRPr="00593856">
              <w:rPr>
                <w:rFonts w:ascii="Garamond" w:hAnsi="Garamond"/>
                <w:b/>
                <w:bCs/>
                <w:sz w:val="22"/>
                <w:szCs w:val="22"/>
              </w:rPr>
              <w:t>Дата начала поставки мощности на оптовый рынок</w:t>
            </w:r>
            <w:r w:rsidR="00FB789F" w:rsidRPr="00593856">
              <w:rPr>
                <w:rFonts w:ascii="Garamond" w:hAnsi="Garamond"/>
                <w:b/>
                <w:bCs/>
                <w:sz w:val="22"/>
                <w:szCs w:val="22"/>
              </w:rPr>
              <w:t> </w:t>
            </w:r>
            <w:r w:rsidRPr="00593856">
              <w:rPr>
                <w:rFonts w:ascii="Garamond" w:hAnsi="Garamond"/>
                <w:b/>
                <w:bCs/>
                <w:sz w:val="22"/>
                <w:szCs w:val="22"/>
              </w:rPr>
              <w:t>*</w:t>
            </w:r>
          </w:p>
          <w:p w14:paraId="76137847" w14:textId="77777777" w:rsidR="00A0250F" w:rsidRPr="00593856" w:rsidRDefault="00A0250F" w:rsidP="00DC79F8">
            <w:pPr>
              <w:jc w:val="center"/>
              <w:rPr>
                <w:rFonts w:ascii="Garamond" w:hAnsi="Garamond"/>
                <w:b/>
                <w:bCs/>
                <w:sz w:val="22"/>
                <w:szCs w:val="22"/>
              </w:rPr>
            </w:pPr>
            <w:r w:rsidRPr="00593856">
              <w:rPr>
                <w:rFonts w:ascii="Garamond" w:hAnsi="Garamond"/>
                <w:b/>
                <w:bCs/>
                <w:sz w:val="22"/>
                <w:szCs w:val="22"/>
              </w:rPr>
              <w:t>(</w:t>
            </w:r>
            <w:r w:rsidRPr="00593856">
              <w:rPr>
                <w:rFonts w:ascii="Garamond" w:hAnsi="Garamond"/>
                <w:b/>
                <w:bCs/>
                <w:sz w:val="22"/>
                <w:szCs w:val="22"/>
                <w:lang w:val="en-US"/>
              </w:rPr>
              <w:t>5</w:t>
            </w:r>
            <w:r w:rsidRPr="00593856">
              <w:rPr>
                <w:rFonts w:ascii="Garamond" w:hAnsi="Garamond"/>
                <w:b/>
                <w:bCs/>
                <w:sz w:val="22"/>
                <w:szCs w:val="22"/>
              </w:rPr>
              <w:t>)</w:t>
            </w:r>
          </w:p>
        </w:tc>
        <w:tc>
          <w:tcPr>
            <w:tcW w:w="1560" w:type="dxa"/>
            <w:shd w:val="clear" w:color="auto" w:fill="CCFFCC"/>
          </w:tcPr>
          <w:p w14:paraId="63FA2969" w14:textId="0291C802" w:rsidR="00A0250F" w:rsidRPr="00593856" w:rsidRDefault="00A0250F" w:rsidP="00DC79F8">
            <w:pPr>
              <w:jc w:val="center"/>
              <w:rPr>
                <w:rFonts w:ascii="Garamond" w:hAnsi="Garamond"/>
                <w:b/>
                <w:bCs/>
                <w:sz w:val="22"/>
                <w:szCs w:val="22"/>
              </w:rPr>
            </w:pPr>
            <w:r w:rsidRPr="00593856">
              <w:rPr>
                <w:rFonts w:ascii="Garamond" w:hAnsi="Garamond"/>
                <w:b/>
                <w:bCs/>
                <w:sz w:val="22"/>
                <w:szCs w:val="22"/>
              </w:rPr>
              <w:t>Дата окончания поставки мощности на оптовый рынок</w:t>
            </w:r>
            <w:r w:rsidR="00FB789F" w:rsidRPr="00593856">
              <w:rPr>
                <w:rFonts w:ascii="Garamond" w:hAnsi="Garamond"/>
                <w:b/>
                <w:bCs/>
                <w:sz w:val="22"/>
                <w:szCs w:val="22"/>
              </w:rPr>
              <w:t> </w:t>
            </w:r>
            <w:r w:rsidRPr="00593856">
              <w:rPr>
                <w:rFonts w:ascii="Garamond" w:hAnsi="Garamond"/>
                <w:b/>
                <w:bCs/>
                <w:sz w:val="22"/>
                <w:szCs w:val="22"/>
              </w:rPr>
              <w:t>**</w:t>
            </w:r>
          </w:p>
          <w:p w14:paraId="0F139776" w14:textId="77777777" w:rsidR="00A0250F" w:rsidRPr="00593856" w:rsidRDefault="00A0250F" w:rsidP="00DC79F8">
            <w:pPr>
              <w:jc w:val="center"/>
              <w:rPr>
                <w:rFonts w:ascii="Garamond" w:hAnsi="Garamond"/>
                <w:b/>
                <w:bCs/>
                <w:sz w:val="22"/>
                <w:szCs w:val="22"/>
              </w:rPr>
            </w:pPr>
            <w:r w:rsidRPr="00593856">
              <w:rPr>
                <w:rFonts w:ascii="Garamond" w:hAnsi="Garamond"/>
                <w:b/>
                <w:bCs/>
                <w:sz w:val="22"/>
                <w:szCs w:val="22"/>
              </w:rPr>
              <w:t>(</w:t>
            </w:r>
            <w:r w:rsidRPr="00593856">
              <w:rPr>
                <w:rFonts w:ascii="Garamond" w:hAnsi="Garamond"/>
                <w:b/>
                <w:bCs/>
                <w:sz w:val="22"/>
                <w:szCs w:val="22"/>
                <w:lang w:val="en-US"/>
              </w:rPr>
              <w:t>6</w:t>
            </w:r>
            <w:r w:rsidRPr="00593856">
              <w:rPr>
                <w:rFonts w:ascii="Garamond" w:hAnsi="Garamond"/>
                <w:b/>
                <w:bCs/>
                <w:sz w:val="22"/>
                <w:szCs w:val="22"/>
              </w:rPr>
              <w:t>)</w:t>
            </w:r>
          </w:p>
        </w:tc>
        <w:tc>
          <w:tcPr>
            <w:tcW w:w="1276" w:type="dxa"/>
            <w:shd w:val="clear" w:color="auto" w:fill="CCFFCC"/>
          </w:tcPr>
          <w:p w14:paraId="7DA63612" w14:textId="77777777" w:rsidR="00A0250F" w:rsidRPr="00593856" w:rsidRDefault="00A0250F" w:rsidP="00DC79F8">
            <w:pPr>
              <w:jc w:val="center"/>
              <w:rPr>
                <w:rFonts w:ascii="Garamond" w:hAnsi="Garamond"/>
                <w:b/>
                <w:bCs/>
                <w:sz w:val="22"/>
                <w:szCs w:val="22"/>
              </w:rPr>
            </w:pPr>
            <w:r w:rsidRPr="00593856">
              <w:rPr>
                <w:rFonts w:ascii="Garamond" w:hAnsi="Garamond"/>
                <w:b/>
                <w:bCs/>
                <w:sz w:val="22"/>
                <w:szCs w:val="22"/>
              </w:rPr>
              <w:t>Вид топлива *</w:t>
            </w:r>
          </w:p>
          <w:p w14:paraId="6C75572F" w14:textId="77777777" w:rsidR="00A0250F" w:rsidRPr="00593856" w:rsidRDefault="00A0250F" w:rsidP="00DC79F8">
            <w:pPr>
              <w:jc w:val="center"/>
              <w:rPr>
                <w:rFonts w:ascii="Garamond" w:hAnsi="Garamond"/>
                <w:b/>
                <w:bCs/>
                <w:sz w:val="22"/>
                <w:szCs w:val="22"/>
              </w:rPr>
            </w:pPr>
            <w:r w:rsidRPr="00593856">
              <w:rPr>
                <w:rFonts w:ascii="Garamond" w:hAnsi="Garamond"/>
                <w:b/>
                <w:bCs/>
                <w:sz w:val="22"/>
                <w:szCs w:val="22"/>
              </w:rPr>
              <w:t>(</w:t>
            </w:r>
            <w:r w:rsidRPr="00593856">
              <w:rPr>
                <w:rFonts w:ascii="Garamond" w:hAnsi="Garamond"/>
                <w:b/>
                <w:bCs/>
                <w:sz w:val="22"/>
                <w:szCs w:val="22"/>
                <w:lang w:val="en-US"/>
              </w:rPr>
              <w:t>7</w:t>
            </w:r>
            <w:r w:rsidRPr="00593856">
              <w:rPr>
                <w:rFonts w:ascii="Garamond" w:hAnsi="Garamond"/>
                <w:b/>
                <w:bCs/>
                <w:sz w:val="22"/>
                <w:szCs w:val="22"/>
              </w:rPr>
              <w:t>)</w:t>
            </w:r>
          </w:p>
        </w:tc>
        <w:tc>
          <w:tcPr>
            <w:tcW w:w="1701" w:type="dxa"/>
            <w:shd w:val="clear" w:color="auto" w:fill="CCFFCC"/>
          </w:tcPr>
          <w:p w14:paraId="6C9E8FA5" w14:textId="77777777" w:rsidR="00A0250F" w:rsidRPr="00593856" w:rsidRDefault="00A0250F" w:rsidP="00DC79F8">
            <w:pPr>
              <w:jc w:val="center"/>
              <w:rPr>
                <w:rFonts w:ascii="Garamond" w:hAnsi="Garamond"/>
                <w:b/>
                <w:bCs/>
                <w:sz w:val="22"/>
                <w:szCs w:val="22"/>
                <w:lang w:val="en-US"/>
              </w:rPr>
            </w:pPr>
            <w:proofErr w:type="spellStart"/>
            <w:r w:rsidRPr="00593856">
              <w:rPr>
                <w:rFonts w:ascii="Garamond" w:hAnsi="Garamond"/>
                <w:b/>
                <w:bCs/>
                <w:sz w:val="22"/>
                <w:szCs w:val="22"/>
                <w:lang w:val="en-US"/>
              </w:rPr>
              <w:t>Тип</w:t>
            </w:r>
            <w:proofErr w:type="spellEnd"/>
            <w:r w:rsidRPr="00593856">
              <w:rPr>
                <w:rFonts w:ascii="Garamond" w:hAnsi="Garamond"/>
                <w:b/>
                <w:bCs/>
                <w:sz w:val="22"/>
                <w:szCs w:val="22"/>
                <w:lang w:val="en-US"/>
              </w:rPr>
              <w:t xml:space="preserve"> </w:t>
            </w:r>
            <w:proofErr w:type="spellStart"/>
            <w:r w:rsidRPr="00593856">
              <w:rPr>
                <w:rFonts w:ascii="Garamond" w:hAnsi="Garamond"/>
                <w:b/>
                <w:bCs/>
                <w:sz w:val="22"/>
                <w:szCs w:val="22"/>
                <w:lang w:val="en-US"/>
              </w:rPr>
              <w:t>генерирующего</w:t>
            </w:r>
            <w:proofErr w:type="spellEnd"/>
            <w:r w:rsidRPr="00593856">
              <w:rPr>
                <w:rFonts w:ascii="Garamond" w:hAnsi="Garamond"/>
                <w:b/>
                <w:bCs/>
                <w:sz w:val="22"/>
                <w:szCs w:val="22"/>
                <w:lang w:val="en-US"/>
              </w:rPr>
              <w:t xml:space="preserve"> </w:t>
            </w:r>
            <w:proofErr w:type="spellStart"/>
            <w:r w:rsidRPr="00593856">
              <w:rPr>
                <w:rFonts w:ascii="Garamond" w:hAnsi="Garamond"/>
                <w:b/>
                <w:bCs/>
                <w:sz w:val="22"/>
                <w:szCs w:val="22"/>
                <w:lang w:val="en-US"/>
              </w:rPr>
              <w:t>объекта</w:t>
            </w:r>
            <w:proofErr w:type="spellEnd"/>
            <w:r w:rsidRPr="00593856">
              <w:rPr>
                <w:rFonts w:ascii="Garamond" w:hAnsi="Garamond"/>
                <w:b/>
                <w:bCs/>
                <w:sz w:val="22"/>
                <w:szCs w:val="22"/>
                <w:lang w:val="en-US"/>
              </w:rPr>
              <w:t xml:space="preserve"> *</w:t>
            </w:r>
          </w:p>
          <w:p w14:paraId="19F9AA99" w14:textId="77777777" w:rsidR="00A0250F" w:rsidRPr="00593856" w:rsidRDefault="00A0250F" w:rsidP="00DC79F8">
            <w:pPr>
              <w:jc w:val="center"/>
              <w:rPr>
                <w:rFonts w:ascii="Garamond" w:hAnsi="Garamond"/>
                <w:b/>
                <w:bCs/>
                <w:sz w:val="22"/>
                <w:szCs w:val="22"/>
                <w:lang w:val="en-US"/>
              </w:rPr>
            </w:pPr>
            <w:r w:rsidRPr="00593856">
              <w:rPr>
                <w:rFonts w:ascii="Garamond" w:hAnsi="Garamond"/>
                <w:b/>
                <w:bCs/>
                <w:sz w:val="22"/>
                <w:szCs w:val="22"/>
                <w:lang w:val="en-US"/>
              </w:rPr>
              <w:t>(8)</w:t>
            </w:r>
          </w:p>
        </w:tc>
        <w:tc>
          <w:tcPr>
            <w:tcW w:w="1276" w:type="dxa"/>
            <w:shd w:val="clear" w:color="auto" w:fill="CCFFCC"/>
          </w:tcPr>
          <w:p w14:paraId="1A127A97" w14:textId="77777777" w:rsidR="00A0250F" w:rsidRPr="00593856" w:rsidRDefault="00A0250F" w:rsidP="00DC79F8">
            <w:pPr>
              <w:jc w:val="center"/>
              <w:rPr>
                <w:rFonts w:ascii="Garamond" w:hAnsi="Garamond"/>
                <w:b/>
                <w:bCs/>
                <w:sz w:val="22"/>
                <w:szCs w:val="22"/>
                <w:lang w:val="en-US"/>
              </w:rPr>
            </w:pPr>
            <w:proofErr w:type="spellStart"/>
            <w:r w:rsidRPr="00593856">
              <w:rPr>
                <w:rFonts w:ascii="Garamond" w:hAnsi="Garamond"/>
                <w:b/>
                <w:bCs/>
                <w:sz w:val="22"/>
                <w:szCs w:val="22"/>
                <w:lang w:val="en-US"/>
              </w:rPr>
              <w:t>Тип</w:t>
            </w:r>
            <w:proofErr w:type="spellEnd"/>
            <w:r w:rsidRPr="00593856">
              <w:rPr>
                <w:rFonts w:ascii="Garamond" w:hAnsi="Garamond"/>
                <w:b/>
                <w:bCs/>
                <w:sz w:val="22"/>
                <w:szCs w:val="22"/>
                <w:lang w:val="en-US"/>
              </w:rPr>
              <w:t xml:space="preserve"> </w:t>
            </w:r>
            <w:proofErr w:type="spellStart"/>
            <w:r w:rsidRPr="00593856">
              <w:rPr>
                <w:rFonts w:ascii="Garamond" w:hAnsi="Garamond"/>
                <w:b/>
                <w:bCs/>
                <w:sz w:val="22"/>
                <w:szCs w:val="22"/>
                <w:lang w:val="en-US"/>
              </w:rPr>
              <w:t>проекта</w:t>
            </w:r>
            <w:proofErr w:type="spellEnd"/>
            <w:r w:rsidRPr="00593856">
              <w:rPr>
                <w:rFonts w:ascii="Garamond" w:hAnsi="Garamond"/>
                <w:b/>
                <w:bCs/>
                <w:sz w:val="22"/>
                <w:szCs w:val="22"/>
                <w:lang w:val="en-US"/>
              </w:rPr>
              <w:t xml:space="preserve"> *</w:t>
            </w:r>
          </w:p>
          <w:p w14:paraId="51F59F83" w14:textId="77777777" w:rsidR="00A0250F" w:rsidRPr="00593856" w:rsidRDefault="00A0250F" w:rsidP="00DC79F8">
            <w:pPr>
              <w:jc w:val="center"/>
              <w:rPr>
                <w:rFonts w:ascii="Garamond" w:hAnsi="Garamond"/>
                <w:b/>
                <w:bCs/>
                <w:sz w:val="22"/>
                <w:szCs w:val="22"/>
                <w:lang w:val="en-US"/>
              </w:rPr>
            </w:pPr>
            <w:r w:rsidRPr="00593856">
              <w:rPr>
                <w:rFonts w:ascii="Garamond" w:hAnsi="Garamond"/>
                <w:b/>
                <w:bCs/>
                <w:sz w:val="22"/>
                <w:szCs w:val="22"/>
                <w:lang w:val="en-US"/>
              </w:rPr>
              <w:t>(9)</w:t>
            </w:r>
          </w:p>
        </w:tc>
      </w:tr>
      <w:tr w:rsidR="00A0250F" w:rsidRPr="00593856" w14:paraId="71F2E18F" w14:textId="77777777" w:rsidTr="00593856">
        <w:trPr>
          <w:trHeight w:val="389"/>
          <w:jc w:val="center"/>
        </w:trPr>
        <w:tc>
          <w:tcPr>
            <w:tcW w:w="1413" w:type="dxa"/>
          </w:tcPr>
          <w:p w14:paraId="1AE44290" w14:textId="77777777" w:rsidR="00A0250F" w:rsidRPr="00593856" w:rsidRDefault="00A0250F" w:rsidP="00363D2D">
            <w:pPr>
              <w:jc w:val="center"/>
              <w:rPr>
                <w:rFonts w:ascii="Garamond" w:hAnsi="Garamond" w:cs="Arial"/>
                <w:sz w:val="22"/>
                <w:szCs w:val="22"/>
              </w:rPr>
            </w:pPr>
          </w:p>
        </w:tc>
        <w:tc>
          <w:tcPr>
            <w:tcW w:w="1418" w:type="dxa"/>
            <w:noWrap/>
            <w:tcMar>
              <w:left w:w="57" w:type="dxa"/>
              <w:right w:w="57" w:type="dxa"/>
            </w:tcMar>
            <w:vAlign w:val="center"/>
          </w:tcPr>
          <w:p w14:paraId="41DA60CF" w14:textId="77777777" w:rsidR="00A0250F" w:rsidRPr="00593856" w:rsidRDefault="00A0250F" w:rsidP="00363D2D">
            <w:pPr>
              <w:jc w:val="center"/>
              <w:rPr>
                <w:rFonts w:ascii="Garamond" w:hAnsi="Garamond" w:cs="Arial"/>
                <w:sz w:val="22"/>
                <w:szCs w:val="22"/>
              </w:rPr>
            </w:pPr>
          </w:p>
        </w:tc>
        <w:tc>
          <w:tcPr>
            <w:tcW w:w="1984" w:type="dxa"/>
            <w:noWrap/>
            <w:tcMar>
              <w:left w:w="57" w:type="dxa"/>
              <w:right w:w="57" w:type="dxa"/>
            </w:tcMar>
            <w:vAlign w:val="center"/>
          </w:tcPr>
          <w:p w14:paraId="71C0BE83" w14:textId="77777777" w:rsidR="00A0250F" w:rsidRPr="00593856" w:rsidRDefault="00A0250F" w:rsidP="00363D2D">
            <w:pPr>
              <w:rPr>
                <w:rFonts w:ascii="Garamond" w:hAnsi="Garamond" w:cs="Arial"/>
                <w:sz w:val="22"/>
                <w:szCs w:val="22"/>
              </w:rPr>
            </w:pPr>
          </w:p>
        </w:tc>
        <w:tc>
          <w:tcPr>
            <w:tcW w:w="2693" w:type="dxa"/>
          </w:tcPr>
          <w:p w14:paraId="0A599537" w14:textId="77777777" w:rsidR="00A0250F" w:rsidRPr="00593856" w:rsidRDefault="00A0250F" w:rsidP="00363D2D">
            <w:pPr>
              <w:jc w:val="center"/>
              <w:rPr>
                <w:rFonts w:ascii="Garamond" w:hAnsi="Garamond" w:cs="Arial"/>
                <w:sz w:val="22"/>
                <w:szCs w:val="22"/>
              </w:rPr>
            </w:pPr>
          </w:p>
        </w:tc>
        <w:tc>
          <w:tcPr>
            <w:tcW w:w="1417" w:type="dxa"/>
          </w:tcPr>
          <w:p w14:paraId="29BE0891" w14:textId="77777777" w:rsidR="00A0250F" w:rsidRPr="00593856" w:rsidRDefault="00A0250F" w:rsidP="00363D2D">
            <w:pPr>
              <w:jc w:val="center"/>
              <w:rPr>
                <w:rFonts w:ascii="Garamond" w:hAnsi="Garamond" w:cs="Arial"/>
                <w:sz w:val="22"/>
                <w:szCs w:val="22"/>
              </w:rPr>
            </w:pPr>
          </w:p>
        </w:tc>
        <w:tc>
          <w:tcPr>
            <w:tcW w:w="1560" w:type="dxa"/>
          </w:tcPr>
          <w:p w14:paraId="7A5B753E" w14:textId="77777777" w:rsidR="00A0250F" w:rsidRPr="00593856" w:rsidRDefault="00A0250F" w:rsidP="00363D2D">
            <w:pPr>
              <w:jc w:val="center"/>
              <w:rPr>
                <w:rFonts w:ascii="Garamond" w:hAnsi="Garamond" w:cs="Arial"/>
                <w:sz w:val="22"/>
                <w:szCs w:val="22"/>
              </w:rPr>
            </w:pPr>
          </w:p>
        </w:tc>
        <w:tc>
          <w:tcPr>
            <w:tcW w:w="1276" w:type="dxa"/>
          </w:tcPr>
          <w:p w14:paraId="21ADD22C" w14:textId="77777777" w:rsidR="00A0250F" w:rsidRPr="00593856" w:rsidRDefault="00A0250F" w:rsidP="00363D2D">
            <w:pPr>
              <w:jc w:val="center"/>
              <w:rPr>
                <w:rFonts w:ascii="Garamond" w:hAnsi="Garamond" w:cs="Arial"/>
                <w:sz w:val="22"/>
                <w:szCs w:val="22"/>
              </w:rPr>
            </w:pPr>
          </w:p>
        </w:tc>
        <w:tc>
          <w:tcPr>
            <w:tcW w:w="1701" w:type="dxa"/>
          </w:tcPr>
          <w:p w14:paraId="2464A532" w14:textId="77777777" w:rsidR="00A0250F" w:rsidRPr="00593856" w:rsidRDefault="00A0250F" w:rsidP="00363D2D">
            <w:pPr>
              <w:jc w:val="center"/>
              <w:rPr>
                <w:rFonts w:ascii="Garamond" w:hAnsi="Garamond" w:cs="Arial"/>
                <w:sz w:val="22"/>
                <w:szCs w:val="22"/>
              </w:rPr>
            </w:pPr>
          </w:p>
        </w:tc>
        <w:tc>
          <w:tcPr>
            <w:tcW w:w="1276" w:type="dxa"/>
          </w:tcPr>
          <w:p w14:paraId="44224661" w14:textId="77777777" w:rsidR="00A0250F" w:rsidRPr="00593856" w:rsidRDefault="00A0250F" w:rsidP="00363D2D">
            <w:pPr>
              <w:jc w:val="center"/>
              <w:rPr>
                <w:rFonts w:ascii="Garamond" w:hAnsi="Garamond" w:cs="Arial"/>
                <w:sz w:val="22"/>
                <w:szCs w:val="22"/>
              </w:rPr>
            </w:pPr>
          </w:p>
        </w:tc>
      </w:tr>
    </w:tbl>
    <w:p w14:paraId="0DC4217D" w14:textId="77777777" w:rsidR="00261823" w:rsidRPr="00FB789F" w:rsidRDefault="00261823" w:rsidP="00261823">
      <w:pPr>
        <w:rPr>
          <w:rFonts w:ascii="Garamond" w:hAnsi="Garamond"/>
          <w:b/>
        </w:rPr>
      </w:pPr>
    </w:p>
    <w:p w14:paraId="384579AC" w14:textId="77777777" w:rsidR="00261823" w:rsidRPr="00FB789F" w:rsidRDefault="00261823" w:rsidP="00261823">
      <w:pPr>
        <w:jc w:val="both"/>
        <w:rPr>
          <w:rFonts w:ascii="Garamond" w:hAnsi="Garamond"/>
          <w:sz w:val="20"/>
        </w:rPr>
      </w:pPr>
      <w:r w:rsidRPr="00FB789F">
        <w:rPr>
          <w:rFonts w:ascii="Garamond" w:hAnsi="Garamond"/>
          <w:sz w:val="20"/>
        </w:rPr>
        <w:t>* Указание параметра осуществляется на основании информации, указанной в перечне генерирующих объектов</w:t>
      </w:r>
      <w:r w:rsidR="003F683C" w:rsidRPr="00FB789F">
        <w:rPr>
          <w:rFonts w:ascii="Garamond" w:hAnsi="Garamond"/>
          <w:sz w:val="20"/>
        </w:rPr>
        <w:t xml:space="preserve"> на отдельных территориях, ранее относившихся к неценовым зонам</w:t>
      </w:r>
      <w:r w:rsidRPr="00FB789F">
        <w:rPr>
          <w:rFonts w:ascii="Garamond" w:hAnsi="Garamond"/>
          <w:sz w:val="20"/>
        </w:rPr>
        <w:t>, утвержденном Правительством Российской Федерации.</w:t>
      </w:r>
    </w:p>
    <w:p w14:paraId="5C599D57" w14:textId="35C9F31A" w:rsidR="00261823" w:rsidRPr="00FB789F" w:rsidRDefault="001D5C03" w:rsidP="00710032">
      <w:pPr>
        <w:jc w:val="both"/>
        <w:rPr>
          <w:rFonts w:ascii="Garamond" w:hAnsi="Garamond"/>
          <w:bCs/>
          <w:sz w:val="20"/>
        </w:rPr>
      </w:pPr>
      <w:r w:rsidRPr="00FB789F">
        <w:rPr>
          <w:rFonts w:ascii="Garamond" w:hAnsi="Garamond"/>
          <w:sz w:val="20"/>
        </w:rPr>
        <w:t>**</w:t>
      </w:r>
      <w:r w:rsidR="00710032" w:rsidRPr="00FB789F">
        <w:rPr>
          <w:rFonts w:ascii="Garamond" w:hAnsi="Garamond"/>
          <w:sz w:val="20"/>
        </w:rPr>
        <w:t xml:space="preserve"> Указание параметра осуществляется исходя из даты начала поставки мощности на оптовый рынок, длительности периода поставки мощности по договорам на модернизацию</w:t>
      </w:r>
      <w:r w:rsidR="0014453D" w:rsidRPr="00FB789F">
        <w:rPr>
          <w:rFonts w:ascii="Garamond" w:hAnsi="Garamond"/>
          <w:sz w:val="20"/>
        </w:rPr>
        <w:t xml:space="preserve"> в новых </w:t>
      </w:r>
      <w:proofErr w:type="spellStart"/>
      <w:r w:rsidR="0014453D" w:rsidRPr="00FB789F">
        <w:rPr>
          <w:rFonts w:ascii="Garamond" w:hAnsi="Garamond"/>
          <w:sz w:val="20"/>
        </w:rPr>
        <w:t>ЦЗ</w:t>
      </w:r>
      <w:proofErr w:type="spellEnd"/>
      <w:r w:rsidR="00710032" w:rsidRPr="00FB789F">
        <w:rPr>
          <w:rFonts w:ascii="Garamond" w:hAnsi="Garamond"/>
          <w:sz w:val="20"/>
        </w:rPr>
        <w:t>,</w:t>
      </w:r>
      <w:r w:rsidR="00710032" w:rsidRPr="00FB789F">
        <w:rPr>
          <w:rFonts w:ascii="Garamond" w:hAnsi="Garamond"/>
          <w:bCs/>
          <w:sz w:val="20"/>
        </w:rPr>
        <w:t xml:space="preserve"> определяемого в соответствии с пунктом 3.1 настоящего Договора.</w:t>
      </w:r>
    </w:p>
    <w:p w14:paraId="57BBE7CB" w14:textId="77777777" w:rsidR="008D2482" w:rsidRPr="00FB789F" w:rsidRDefault="008D2482" w:rsidP="00F24ED4">
      <w:pPr>
        <w:pStyle w:val="1"/>
        <w:jc w:val="right"/>
        <w:rPr>
          <w:rFonts w:ascii="Garamond" w:hAnsi="Garamond"/>
          <w:sz w:val="22"/>
          <w:szCs w:val="22"/>
        </w:rPr>
        <w:sectPr w:rsidR="008D2482" w:rsidRPr="00FB789F" w:rsidSect="008D2482">
          <w:pgSz w:w="16838" w:h="11906" w:orient="landscape" w:code="9"/>
          <w:pgMar w:top="289" w:right="1134" w:bottom="289" w:left="992" w:header="709" w:footer="709" w:gutter="0"/>
          <w:cols w:space="708"/>
          <w:docGrid w:linePitch="360"/>
        </w:sectPr>
      </w:pPr>
    </w:p>
    <w:p w14:paraId="0BF9A948" w14:textId="2118F782" w:rsidR="00F24ED4" w:rsidRPr="00FB789F" w:rsidRDefault="00F24ED4" w:rsidP="00F24ED4">
      <w:pPr>
        <w:pStyle w:val="1"/>
        <w:jc w:val="right"/>
        <w:rPr>
          <w:rFonts w:ascii="Garamond" w:eastAsia="Calibri" w:hAnsi="Garamond"/>
          <w:bCs/>
          <w:color w:val="000000"/>
          <w:sz w:val="22"/>
          <w:szCs w:val="22"/>
          <w:lang w:val="ru-RU"/>
        </w:rPr>
      </w:pPr>
      <w:r w:rsidRPr="00FB789F">
        <w:rPr>
          <w:rFonts w:ascii="Garamond" w:eastAsia="Batang" w:hAnsi="Garamond"/>
          <w:sz w:val="22"/>
          <w:szCs w:val="22"/>
          <w:lang w:val="ru-RU"/>
        </w:rPr>
        <w:t>Приложение 2</w:t>
      </w:r>
    </w:p>
    <w:p w14:paraId="78E483EA" w14:textId="77777777" w:rsidR="00256EAD" w:rsidRPr="00FB789F" w:rsidRDefault="00414EB0" w:rsidP="00256EAD">
      <w:pPr>
        <w:jc w:val="right"/>
        <w:rPr>
          <w:rFonts w:ascii="Garamond" w:hAnsi="Garamond"/>
          <w:b/>
          <w:sz w:val="22"/>
          <w:szCs w:val="22"/>
        </w:rPr>
      </w:pPr>
      <w:r w:rsidRPr="00FB789F">
        <w:rPr>
          <w:rFonts w:ascii="Garamond" w:hAnsi="Garamond"/>
          <w:b/>
          <w:sz w:val="22"/>
          <w:szCs w:val="22"/>
        </w:rPr>
        <w:t xml:space="preserve">к </w:t>
      </w:r>
      <w:r w:rsidR="00256EAD" w:rsidRPr="00FB789F">
        <w:rPr>
          <w:rFonts w:ascii="Garamond" w:hAnsi="Garamond"/>
          <w:b/>
          <w:sz w:val="22"/>
          <w:szCs w:val="22"/>
        </w:rPr>
        <w:t xml:space="preserve">Договору купли-продажи (поставки) мощности генерирующих объектов, </w:t>
      </w:r>
    </w:p>
    <w:p w14:paraId="71A5A0F0" w14:textId="77777777" w:rsidR="00256EAD" w:rsidRPr="00FB789F" w:rsidRDefault="00256EAD" w:rsidP="00256EAD">
      <w:pPr>
        <w:jc w:val="right"/>
        <w:rPr>
          <w:rFonts w:ascii="Garamond" w:hAnsi="Garamond"/>
          <w:b/>
          <w:sz w:val="22"/>
          <w:szCs w:val="22"/>
        </w:rPr>
      </w:pPr>
      <w:r w:rsidRPr="00FB789F">
        <w:rPr>
          <w:rFonts w:ascii="Garamond" w:hAnsi="Garamond"/>
          <w:b/>
          <w:sz w:val="22"/>
          <w:szCs w:val="22"/>
        </w:rPr>
        <w:t xml:space="preserve">модернизированных (реконструированных) или построенных на отдельных территориях, </w:t>
      </w:r>
    </w:p>
    <w:p w14:paraId="7A1C1DFB" w14:textId="77777777" w:rsidR="00BD684C" w:rsidRPr="00FB789F" w:rsidRDefault="00256EAD" w:rsidP="00256EAD">
      <w:pPr>
        <w:jc w:val="right"/>
        <w:rPr>
          <w:rFonts w:ascii="Garamond" w:hAnsi="Garamond"/>
          <w:b/>
          <w:sz w:val="22"/>
          <w:szCs w:val="22"/>
        </w:rPr>
      </w:pPr>
      <w:r w:rsidRPr="00FB789F">
        <w:rPr>
          <w:rFonts w:ascii="Garamond" w:hAnsi="Garamond"/>
          <w:b/>
          <w:sz w:val="22"/>
          <w:szCs w:val="22"/>
        </w:rPr>
        <w:t>ранее относившихся к неценовым зонам</w:t>
      </w:r>
    </w:p>
    <w:p w14:paraId="23B71DB2" w14:textId="77777777" w:rsidR="00414EB0" w:rsidRPr="00FB789F" w:rsidRDefault="00414EB0" w:rsidP="00414EB0">
      <w:pPr>
        <w:jc w:val="right"/>
        <w:rPr>
          <w:rFonts w:ascii="Garamond" w:hAnsi="Garamond"/>
          <w:b/>
          <w:sz w:val="22"/>
          <w:szCs w:val="22"/>
        </w:rPr>
      </w:pPr>
      <w:r w:rsidRPr="00FB789F">
        <w:rPr>
          <w:rFonts w:ascii="Garamond" w:hAnsi="Garamond"/>
          <w:b/>
          <w:sz w:val="22"/>
          <w:szCs w:val="22"/>
        </w:rPr>
        <w:t>№ _____</w:t>
      </w:r>
    </w:p>
    <w:p w14:paraId="42FB04B7" w14:textId="77777777" w:rsidR="001F6F69" w:rsidRPr="00FB789F" w:rsidRDefault="001F6F69" w:rsidP="001F6F69">
      <w:pPr>
        <w:jc w:val="right"/>
        <w:rPr>
          <w:rFonts w:ascii="Garamond" w:hAnsi="Garamond"/>
          <w:b/>
          <w:sz w:val="22"/>
          <w:szCs w:val="22"/>
        </w:rPr>
      </w:pPr>
    </w:p>
    <w:p w14:paraId="32F0AC29" w14:textId="77777777" w:rsidR="001F6F69" w:rsidRPr="00FB789F" w:rsidRDefault="001F6F69" w:rsidP="001F6F69">
      <w:pPr>
        <w:ind w:right="-654"/>
        <w:jc w:val="center"/>
        <w:rPr>
          <w:rFonts w:ascii="Garamond" w:hAnsi="Garamond"/>
          <w:b/>
          <w:sz w:val="22"/>
          <w:szCs w:val="22"/>
        </w:rPr>
      </w:pPr>
    </w:p>
    <w:p w14:paraId="560965E7" w14:textId="77777777" w:rsidR="0046443F" w:rsidRPr="00FB789F" w:rsidRDefault="0046443F" w:rsidP="0046443F">
      <w:pPr>
        <w:ind w:right="-654"/>
        <w:jc w:val="center"/>
        <w:rPr>
          <w:rFonts w:ascii="Garamond" w:hAnsi="Garamond"/>
          <w:b/>
          <w:sz w:val="22"/>
          <w:szCs w:val="22"/>
        </w:rPr>
      </w:pPr>
    </w:p>
    <w:p w14:paraId="419733EC" w14:textId="77777777" w:rsidR="00E57FEF" w:rsidRPr="00FB789F" w:rsidRDefault="00E57FEF" w:rsidP="0046443F">
      <w:pPr>
        <w:ind w:right="-654"/>
        <w:jc w:val="center"/>
        <w:rPr>
          <w:rFonts w:ascii="Garamond" w:hAnsi="Garamond"/>
          <w:b/>
          <w:sz w:val="22"/>
          <w:szCs w:val="22"/>
        </w:rPr>
      </w:pPr>
      <w:r w:rsidRPr="00FB789F">
        <w:rPr>
          <w:rFonts w:ascii="Garamond" w:hAnsi="Garamond"/>
          <w:b/>
          <w:sz w:val="22"/>
          <w:szCs w:val="22"/>
        </w:rPr>
        <w:t xml:space="preserve">ПЕРЕЧЕНЬ МЕРОПРИЯТИЙ, ПЛАНИРУЕМЫХ К РЕАЛИЗАЦИИ </w:t>
      </w:r>
    </w:p>
    <w:p w14:paraId="60AFB8E1" w14:textId="77777777" w:rsidR="0046443F" w:rsidRPr="00FB789F" w:rsidRDefault="00E57FEF" w:rsidP="0046443F">
      <w:pPr>
        <w:ind w:right="-654"/>
        <w:jc w:val="center"/>
        <w:rPr>
          <w:rFonts w:ascii="Garamond" w:hAnsi="Garamond"/>
          <w:b/>
          <w:sz w:val="22"/>
          <w:szCs w:val="22"/>
        </w:rPr>
      </w:pPr>
      <w:r w:rsidRPr="00FB789F">
        <w:rPr>
          <w:rFonts w:ascii="Garamond" w:hAnsi="Garamond"/>
          <w:b/>
          <w:sz w:val="22"/>
          <w:szCs w:val="22"/>
        </w:rPr>
        <w:t>В РАМКАХ МОДЕРНИЗАЦИИ (РЕКОНСТРУКЦИИ) ИЛИ СТРОИТЕЛЬСТВА</w:t>
      </w:r>
    </w:p>
    <w:p w14:paraId="505468E7" w14:textId="77777777" w:rsidR="0046443F" w:rsidRPr="00FB789F" w:rsidRDefault="0046443F" w:rsidP="0046443F">
      <w:pPr>
        <w:ind w:right="-654"/>
        <w:jc w:val="center"/>
        <w:rPr>
          <w:rFonts w:ascii="Garamond" w:hAnsi="Garamond"/>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049"/>
        <w:gridCol w:w="5175"/>
        <w:gridCol w:w="5228"/>
      </w:tblGrid>
      <w:tr w:rsidR="00FE0F9F" w:rsidRPr="00FB789F" w14:paraId="6289D7F1" w14:textId="77777777" w:rsidTr="00B03279">
        <w:trPr>
          <w:trHeight w:val="710"/>
        </w:trPr>
        <w:tc>
          <w:tcPr>
            <w:tcW w:w="765" w:type="pct"/>
            <w:shd w:val="clear" w:color="auto" w:fill="CCFFCC"/>
          </w:tcPr>
          <w:p w14:paraId="5149459A" w14:textId="77777777" w:rsidR="00FE0F9F" w:rsidRPr="00FB789F" w:rsidRDefault="00FE0F9F" w:rsidP="00C04860">
            <w:pPr>
              <w:jc w:val="center"/>
              <w:rPr>
                <w:rFonts w:ascii="Garamond" w:hAnsi="Garamond"/>
                <w:b/>
                <w:bCs/>
                <w:sz w:val="22"/>
                <w:szCs w:val="22"/>
              </w:rPr>
            </w:pPr>
            <w:r w:rsidRPr="00FB789F">
              <w:rPr>
                <w:rFonts w:ascii="Garamond" w:hAnsi="Garamond"/>
                <w:b/>
                <w:bCs/>
                <w:sz w:val="22"/>
                <w:szCs w:val="22"/>
              </w:rPr>
              <w:t>Наименование генерирующего объекта *</w:t>
            </w:r>
          </w:p>
          <w:p w14:paraId="02FFFD11" w14:textId="77777777" w:rsidR="00FE0F9F" w:rsidRPr="00FB789F" w:rsidRDefault="00FE0F9F" w:rsidP="00C04860">
            <w:pPr>
              <w:jc w:val="center"/>
              <w:rPr>
                <w:rFonts w:ascii="Garamond" w:hAnsi="Garamond"/>
                <w:b/>
                <w:bCs/>
                <w:sz w:val="22"/>
                <w:szCs w:val="22"/>
              </w:rPr>
            </w:pPr>
            <w:r w:rsidRPr="00FB789F">
              <w:rPr>
                <w:rFonts w:ascii="Garamond" w:hAnsi="Garamond"/>
                <w:b/>
                <w:bCs/>
                <w:sz w:val="22"/>
                <w:szCs w:val="22"/>
              </w:rPr>
              <w:t>(1)</w:t>
            </w:r>
          </w:p>
        </w:tc>
        <w:tc>
          <w:tcPr>
            <w:tcW w:w="697" w:type="pct"/>
            <w:shd w:val="clear" w:color="auto" w:fill="CCFFCC"/>
          </w:tcPr>
          <w:p w14:paraId="319C19AB" w14:textId="77777777" w:rsidR="00FE0F9F" w:rsidRPr="00FB789F" w:rsidRDefault="00FE0F9F" w:rsidP="00C04860">
            <w:pPr>
              <w:jc w:val="center"/>
              <w:rPr>
                <w:rFonts w:ascii="Garamond" w:hAnsi="Garamond"/>
                <w:b/>
                <w:bCs/>
                <w:sz w:val="22"/>
                <w:szCs w:val="22"/>
              </w:rPr>
            </w:pPr>
            <w:r w:rsidRPr="00FB789F">
              <w:rPr>
                <w:rFonts w:ascii="Garamond" w:hAnsi="Garamond"/>
                <w:b/>
                <w:bCs/>
                <w:sz w:val="22"/>
                <w:szCs w:val="22"/>
              </w:rPr>
              <w:t>Группа точек поставки *</w:t>
            </w:r>
          </w:p>
          <w:p w14:paraId="4C917A35" w14:textId="77777777" w:rsidR="00FE0F9F" w:rsidRPr="00FB789F" w:rsidRDefault="00FE0F9F" w:rsidP="00C04860">
            <w:pPr>
              <w:jc w:val="center"/>
              <w:rPr>
                <w:rFonts w:ascii="Garamond" w:hAnsi="Garamond"/>
                <w:b/>
                <w:bCs/>
                <w:sz w:val="22"/>
                <w:szCs w:val="22"/>
              </w:rPr>
            </w:pPr>
            <w:r w:rsidRPr="00FB789F">
              <w:rPr>
                <w:rFonts w:ascii="Garamond" w:hAnsi="Garamond"/>
                <w:b/>
                <w:bCs/>
                <w:sz w:val="22"/>
                <w:szCs w:val="22"/>
              </w:rPr>
              <w:t>(2)</w:t>
            </w:r>
          </w:p>
        </w:tc>
        <w:tc>
          <w:tcPr>
            <w:tcW w:w="1760" w:type="pct"/>
            <w:shd w:val="clear" w:color="auto" w:fill="CCFFCC"/>
          </w:tcPr>
          <w:p w14:paraId="040A1FDF" w14:textId="77777777" w:rsidR="00FE0F9F" w:rsidRPr="00FB789F" w:rsidRDefault="00FE0F9F" w:rsidP="00C04860">
            <w:pPr>
              <w:jc w:val="center"/>
              <w:rPr>
                <w:rFonts w:ascii="Garamond" w:hAnsi="Garamond"/>
                <w:b/>
                <w:bCs/>
                <w:sz w:val="22"/>
                <w:szCs w:val="22"/>
              </w:rPr>
            </w:pPr>
            <w:r w:rsidRPr="00FB789F">
              <w:rPr>
                <w:rFonts w:ascii="Garamond" w:hAnsi="Garamond"/>
                <w:b/>
                <w:bCs/>
                <w:sz w:val="22"/>
                <w:szCs w:val="22"/>
              </w:rPr>
              <w:t>Мероприятие *</w:t>
            </w:r>
          </w:p>
          <w:p w14:paraId="13754E9C" w14:textId="77777777" w:rsidR="00FE0F9F" w:rsidRPr="00FB789F" w:rsidRDefault="00FE0F9F" w:rsidP="00C04860">
            <w:pPr>
              <w:jc w:val="center"/>
              <w:rPr>
                <w:rFonts w:ascii="Garamond" w:hAnsi="Garamond"/>
                <w:b/>
                <w:bCs/>
                <w:sz w:val="22"/>
                <w:szCs w:val="22"/>
              </w:rPr>
            </w:pPr>
            <w:r w:rsidRPr="00FB789F">
              <w:rPr>
                <w:rFonts w:ascii="Garamond" w:hAnsi="Garamond"/>
                <w:b/>
                <w:bCs/>
                <w:sz w:val="22"/>
                <w:szCs w:val="22"/>
              </w:rPr>
              <w:t>(3)</w:t>
            </w:r>
          </w:p>
        </w:tc>
        <w:tc>
          <w:tcPr>
            <w:tcW w:w="1779" w:type="pct"/>
            <w:shd w:val="clear" w:color="auto" w:fill="CCFFCC"/>
          </w:tcPr>
          <w:p w14:paraId="16556AAD" w14:textId="77777777" w:rsidR="00FE0F9F" w:rsidRPr="00FB789F" w:rsidRDefault="00FE0F9F" w:rsidP="00C04860">
            <w:pPr>
              <w:jc w:val="center"/>
              <w:rPr>
                <w:rFonts w:ascii="Garamond" w:hAnsi="Garamond"/>
                <w:b/>
                <w:bCs/>
                <w:sz w:val="22"/>
                <w:szCs w:val="22"/>
              </w:rPr>
            </w:pPr>
            <w:r w:rsidRPr="00FB789F">
              <w:rPr>
                <w:rFonts w:ascii="Garamond" w:hAnsi="Garamond"/>
                <w:b/>
                <w:bCs/>
                <w:sz w:val="22"/>
                <w:szCs w:val="22"/>
              </w:rPr>
              <w:t>Значение капитальных затрат на реализацию мероприятия по модернизации (реконструкции) или строительства генерирующего объекта, руб.</w:t>
            </w:r>
            <w:r w:rsidR="00EA62BE" w:rsidRPr="00FB789F">
              <w:rPr>
                <w:rFonts w:ascii="Garamond" w:hAnsi="Garamond"/>
                <w:b/>
                <w:bCs/>
                <w:sz w:val="22"/>
                <w:szCs w:val="22"/>
              </w:rPr>
              <w:t xml:space="preserve"> *</w:t>
            </w:r>
          </w:p>
          <w:p w14:paraId="65EA2492" w14:textId="77777777" w:rsidR="00FE0F9F" w:rsidRPr="00FB789F" w:rsidRDefault="00FE0F9F" w:rsidP="00C04860">
            <w:pPr>
              <w:jc w:val="center"/>
              <w:rPr>
                <w:rFonts w:ascii="Garamond" w:hAnsi="Garamond"/>
                <w:b/>
                <w:bCs/>
                <w:sz w:val="22"/>
                <w:szCs w:val="22"/>
              </w:rPr>
            </w:pPr>
            <w:r w:rsidRPr="00FB789F">
              <w:rPr>
                <w:rFonts w:ascii="Garamond" w:hAnsi="Garamond"/>
                <w:b/>
                <w:bCs/>
                <w:sz w:val="22"/>
                <w:szCs w:val="22"/>
              </w:rPr>
              <w:t>(4)</w:t>
            </w:r>
          </w:p>
        </w:tc>
      </w:tr>
      <w:tr w:rsidR="00FE0F9F" w:rsidRPr="00FB789F" w14:paraId="412156FC" w14:textId="77777777" w:rsidTr="00B03279">
        <w:trPr>
          <w:trHeight w:val="750"/>
        </w:trPr>
        <w:tc>
          <w:tcPr>
            <w:tcW w:w="765" w:type="pct"/>
          </w:tcPr>
          <w:p w14:paraId="5D2E2FC3" w14:textId="77777777" w:rsidR="00FE0F9F" w:rsidRPr="00FB789F" w:rsidRDefault="00FE0F9F" w:rsidP="00C04860">
            <w:pPr>
              <w:jc w:val="center"/>
              <w:rPr>
                <w:rFonts w:ascii="Garamond" w:hAnsi="Garamond"/>
                <w:b/>
                <w:bCs/>
                <w:sz w:val="22"/>
                <w:szCs w:val="22"/>
              </w:rPr>
            </w:pPr>
          </w:p>
        </w:tc>
        <w:tc>
          <w:tcPr>
            <w:tcW w:w="697" w:type="pct"/>
          </w:tcPr>
          <w:p w14:paraId="4FEB254E" w14:textId="77777777" w:rsidR="00FE0F9F" w:rsidRPr="00FB789F" w:rsidRDefault="00FE0F9F" w:rsidP="00C04860">
            <w:pPr>
              <w:jc w:val="center"/>
              <w:rPr>
                <w:rFonts w:ascii="Garamond" w:hAnsi="Garamond"/>
                <w:b/>
                <w:bCs/>
                <w:sz w:val="22"/>
                <w:szCs w:val="22"/>
              </w:rPr>
            </w:pPr>
          </w:p>
        </w:tc>
        <w:tc>
          <w:tcPr>
            <w:tcW w:w="1760" w:type="pct"/>
          </w:tcPr>
          <w:p w14:paraId="0B02F688" w14:textId="77777777" w:rsidR="00FE0F9F" w:rsidRPr="00FB789F" w:rsidRDefault="00FE0F9F" w:rsidP="00C04860">
            <w:pPr>
              <w:jc w:val="center"/>
              <w:rPr>
                <w:rFonts w:ascii="Garamond" w:hAnsi="Garamond"/>
                <w:b/>
                <w:bCs/>
                <w:sz w:val="22"/>
                <w:szCs w:val="22"/>
              </w:rPr>
            </w:pPr>
          </w:p>
        </w:tc>
        <w:tc>
          <w:tcPr>
            <w:tcW w:w="1779" w:type="pct"/>
          </w:tcPr>
          <w:p w14:paraId="0BB8870B" w14:textId="77777777" w:rsidR="00FE0F9F" w:rsidRPr="00FB789F" w:rsidRDefault="00FE0F9F" w:rsidP="00C04860">
            <w:pPr>
              <w:jc w:val="center"/>
              <w:rPr>
                <w:rFonts w:ascii="Garamond" w:hAnsi="Garamond"/>
                <w:b/>
                <w:bCs/>
                <w:sz w:val="22"/>
                <w:szCs w:val="22"/>
              </w:rPr>
            </w:pPr>
          </w:p>
        </w:tc>
      </w:tr>
    </w:tbl>
    <w:p w14:paraId="3712DEE9" w14:textId="77777777" w:rsidR="0046443F" w:rsidRPr="00FB789F" w:rsidRDefault="0046443F" w:rsidP="0046443F">
      <w:pPr>
        <w:jc w:val="both"/>
        <w:rPr>
          <w:rFonts w:ascii="Garamond" w:hAnsi="Garamond"/>
          <w:b/>
          <w:sz w:val="22"/>
          <w:szCs w:val="22"/>
        </w:rPr>
      </w:pPr>
    </w:p>
    <w:p w14:paraId="69FE508E" w14:textId="77777777" w:rsidR="0046443F" w:rsidRPr="00FB789F" w:rsidRDefault="0046443F" w:rsidP="0046443F">
      <w:pPr>
        <w:jc w:val="center"/>
        <w:rPr>
          <w:rFonts w:ascii="Garamond" w:hAnsi="Garamond"/>
          <w:b/>
        </w:rPr>
      </w:pPr>
    </w:p>
    <w:p w14:paraId="5C655577" w14:textId="77777777" w:rsidR="001F6F69" w:rsidRPr="00FB789F" w:rsidRDefault="00EA62BE" w:rsidP="00EA62BE">
      <w:pPr>
        <w:jc w:val="both"/>
        <w:rPr>
          <w:rFonts w:ascii="Garamond" w:hAnsi="Garamond"/>
          <w:sz w:val="20"/>
        </w:rPr>
      </w:pPr>
      <w:r w:rsidRPr="00FB789F">
        <w:rPr>
          <w:rFonts w:ascii="Garamond" w:hAnsi="Garamond"/>
          <w:sz w:val="20"/>
        </w:rPr>
        <w:t>* Указание параметра осуществляется на основании информации, указанной в перечне генерирующих объектов на отдельных территориях, ранее относившихся к неценовым зонам, утвержденном Правительством Российской Федерации.</w:t>
      </w:r>
    </w:p>
    <w:p w14:paraId="46B44A31" w14:textId="77777777" w:rsidR="008D2482" w:rsidRPr="00FB789F" w:rsidRDefault="001F6F69" w:rsidP="00F24ED4">
      <w:pPr>
        <w:pStyle w:val="1"/>
        <w:jc w:val="right"/>
        <w:rPr>
          <w:rFonts w:ascii="Garamond" w:hAnsi="Garamond"/>
        </w:rPr>
        <w:sectPr w:rsidR="008D2482" w:rsidRPr="00FB789F" w:rsidSect="008D2482">
          <w:pgSz w:w="16838" w:h="11906" w:orient="landscape" w:code="9"/>
          <w:pgMar w:top="289" w:right="1134" w:bottom="289" w:left="992" w:header="709" w:footer="709" w:gutter="0"/>
          <w:cols w:space="708"/>
          <w:docGrid w:linePitch="360"/>
        </w:sectPr>
      </w:pPr>
      <w:r w:rsidRPr="00FB789F">
        <w:rPr>
          <w:rFonts w:ascii="Garamond" w:hAnsi="Garamond"/>
        </w:rPr>
        <w:br w:type="page"/>
      </w:r>
    </w:p>
    <w:p w14:paraId="70D24DDC" w14:textId="14BC028B" w:rsidR="00F24ED4" w:rsidRPr="00FB789F" w:rsidRDefault="00F24ED4" w:rsidP="00F24ED4">
      <w:pPr>
        <w:pStyle w:val="1"/>
        <w:jc w:val="right"/>
        <w:rPr>
          <w:rFonts w:ascii="Garamond" w:eastAsia="Calibri" w:hAnsi="Garamond"/>
          <w:bCs/>
          <w:color w:val="000000"/>
          <w:sz w:val="22"/>
          <w:szCs w:val="22"/>
          <w:lang w:val="ru-RU"/>
        </w:rPr>
      </w:pPr>
      <w:r w:rsidRPr="00FB789F">
        <w:rPr>
          <w:rFonts w:ascii="Garamond" w:eastAsia="Batang" w:hAnsi="Garamond"/>
          <w:sz w:val="22"/>
          <w:szCs w:val="22"/>
          <w:lang w:val="ru-RU"/>
        </w:rPr>
        <w:t>Приложение 3</w:t>
      </w:r>
    </w:p>
    <w:p w14:paraId="4A65C9DD" w14:textId="77777777" w:rsidR="005B6FEF" w:rsidRPr="00FB789F" w:rsidRDefault="005C29AD" w:rsidP="005B6FEF">
      <w:pPr>
        <w:jc w:val="right"/>
        <w:rPr>
          <w:rFonts w:ascii="Garamond" w:hAnsi="Garamond"/>
          <w:b/>
          <w:sz w:val="22"/>
          <w:szCs w:val="22"/>
        </w:rPr>
      </w:pPr>
      <w:r w:rsidRPr="00FB789F">
        <w:rPr>
          <w:rFonts w:ascii="Garamond" w:hAnsi="Garamond"/>
          <w:b/>
          <w:sz w:val="22"/>
          <w:szCs w:val="22"/>
        </w:rPr>
        <w:t xml:space="preserve">к </w:t>
      </w:r>
      <w:r w:rsidR="005B6FEF" w:rsidRPr="00FB789F">
        <w:rPr>
          <w:rFonts w:ascii="Garamond" w:hAnsi="Garamond"/>
          <w:b/>
          <w:sz w:val="22"/>
          <w:szCs w:val="22"/>
        </w:rPr>
        <w:t xml:space="preserve">Договору купли-продажи (поставки) мощности генерирующих объектов, </w:t>
      </w:r>
    </w:p>
    <w:p w14:paraId="3DFE0C43" w14:textId="77777777" w:rsidR="005B6FEF" w:rsidRPr="00FB789F" w:rsidRDefault="005B6FEF" w:rsidP="005B6FEF">
      <w:pPr>
        <w:jc w:val="right"/>
        <w:rPr>
          <w:rFonts w:ascii="Garamond" w:hAnsi="Garamond"/>
          <w:b/>
          <w:sz w:val="22"/>
          <w:szCs w:val="22"/>
        </w:rPr>
      </w:pPr>
      <w:r w:rsidRPr="00FB789F">
        <w:rPr>
          <w:rFonts w:ascii="Garamond" w:hAnsi="Garamond"/>
          <w:b/>
          <w:sz w:val="22"/>
          <w:szCs w:val="22"/>
        </w:rPr>
        <w:t xml:space="preserve">модернизированных (реконструированных) или построенных на отдельных территориях, </w:t>
      </w:r>
    </w:p>
    <w:p w14:paraId="56292C2C" w14:textId="77777777" w:rsidR="005C29AD" w:rsidRPr="00FB789F" w:rsidRDefault="005B6FEF" w:rsidP="005B6FEF">
      <w:pPr>
        <w:jc w:val="right"/>
        <w:rPr>
          <w:rFonts w:ascii="Garamond" w:hAnsi="Garamond"/>
          <w:b/>
          <w:sz w:val="22"/>
          <w:szCs w:val="22"/>
        </w:rPr>
      </w:pPr>
      <w:r w:rsidRPr="00FB789F">
        <w:rPr>
          <w:rFonts w:ascii="Garamond" w:hAnsi="Garamond"/>
          <w:b/>
          <w:sz w:val="22"/>
          <w:szCs w:val="22"/>
        </w:rPr>
        <w:t>ранее относившихся к неценовым зонам</w:t>
      </w:r>
    </w:p>
    <w:p w14:paraId="049078EB" w14:textId="77777777" w:rsidR="005C29AD" w:rsidRPr="00FB789F" w:rsidRDefault="005C29AD" w:rsidP="005C29AD">
      <w:pPr>
        <w:jc w:val="right"/>
        <w:rPr>
          <w:rFonts w:ascii="Garamond" w:hAnsi="Garamond"/>
          <w:b/>
          <w:sz w:val="22"/>
          <w:szCs w:val="22"/>
        </w:rPr>
      </w:pPr>
      <w:r w:rsidRPr="00FB789F">
        <w:rPr>
          <w:rFonts w:ascii="Garamond" w:hAnsi="Garamond"/>
          <w:b/>
          <w:sz w:val="22"/>
          <w:szCs w:val="22"/>
        </w:rPr>
        <w:t>№ _____</w:t>
      </w:r>
    </w:p>
    <w:p w14:paraId="5C71C65C" w14:textId="77777777" w:rsidR="00414EB0" w:rsidRPr="00593856" w:rsidRDefault="00414EB0" w:rsidP="00414EB0">
      <w:pPr>
        <w:jc w:val="center"/>
        <w:rPr>
          <w:rFonts w:ascii="Garamond" w:hAnsi="Garamond"/>
          <w:b/>
          <w:sz w:val="22"/>
          <w:szCs w:val="22"/>
        </w:rPr>
      </w:pPr>
      <w:r w:rsidRPr="00593856">
        <w:rPr>
          <w:rFonts w:ascii="Garamond" w:hAnsi="Garamond"/>
          <w:b/>
          <w:sz w:val="22"/>
          <w:szCs w:val="22"/>
        </w:rPr>
        <w:t>АКТ ПРИЕМА-ПЕРЕДАЧИ МОЩНОСТИ</w:t>
      </w:r>
    </w:p>
    <w:p w14:paraId="13D396BC" w14:textId="77777777" w:rsidR="00414EB0" w:rsidRPr="00593856" w:rsidRDefault="00414EB0" w:rsidP="00414EB0">
      <w:pPr>
        <w:jc w:val="center"/>
        <w:rPr>
          <w:rFonts w:ascii="Garamond" w:hAnsi="Garamond"/>
          <w:b/>
          <w:sz w:val="22"/>
          <w:szCs w:val="22"/>
        </w:rPr>
      </w:pPr>
    </w:p>
    <w:p w14:paraId="374A5F92" w14:textId="77777777" w:rsidR="00414EB0" w:rsidRPr="00593856" w:rsidRDefault="00414EB0" w:rsidP="00414EB0">
      <w:pPr>
        <w:rPr>
          <w:rFonts w:ascii="Garamond" w:hAnsi="Garamond"/>
          <w:b/>
          <w:sz w:val="22"/>
          <w:szCs w:val="22"/>
        </w:rPr>
      </w:pPr>
      <w:r w:rsidRPr="00593856">
        <w:rPr>
          <w:rFonts w:ascii="Garamond" w:hAnsi="Garamond"/>
          <w:b/>
          <w:sz w:val="22"/>
          <w:szCs w:val="22"/>
        </w:rPr>
        <w:t>Продавец ______________________________________________________________________</w:t>
      </w:r>
    </w:p>
    <w:p w14:paraId="3B414380" w14:textId="77777777" w:rsidR="00414EB0" w:rsidRPr="00593856" w:rsidRDefault="00414EB0" w:rsidP="00414EB0">
      <w:pPr>
        <w:rPr>
          <w:rFonts w:ascii="Garamond" w:hAnsi="Garamond"/>
          <w:b/>
          <w:sz w:val="22"/>
          <w:szCs w:val="22"/>
        </w:rPr>
      </w:pPr>
      <w:r w:rsidRPr="00593856">
        <w:rPr>
          <w:rFonts w:ascii="Garamond" w:hAnsi="Garamond"/>
          <w:b/>
          <w:sz w:val="22"/>
          <w:szCs w:val="22"/>
        </w:rPr>
        <w:t>Идентификационный номер налогоплательщика (ИНН) ____________________________</w:t>
      </w:r>
    </w:p>
    <w:p w14:paraId="51C748B6" w14:textId="77777777" w:rsidR="00414EB0" w:rsidRPr="00593856" w:rsidRDefault="00414EB0" w:rsidP="00414EB0">
      <w:pPr>
        <w:rPr>
          <w:rFonts w:ascii="Garamond" w:hAnsi="Garamond"/>
          <w:b/>
          <w:sz w:val="22"/>
          <w:szCs w:val="22"/>
        </w:rPr>
      </w:pPr>
    </w:p>
    <w:p w14:paraId="653D4555" w14:textId="77777777" w:rsidR="00414EB0" w:rsidRPr="00593856" w:rsidRDefault="00414EB0" w:rsidP="00414EB0">
      <w:pPr>
        <w:rPr>
          <w:rFonts w:ascii="Garamond" w:hAnsi="Garamond"/>
          <w:b/>
          <w:sz w:val="22"/>
          <w:szCs w:val="22"/>
        </w:rPr>
      </w:pPr>
      <w:r w:rsidRPr="00593856">
        <w:rPr>
          <w:rFonts w:ascii="Garamond" w:hAnsi="Garamond"/>
          <w:b/>
          <w:sz w:val="22"/>
          <w:szCs w:val="22"/>
        </w:rPr>
        <w:t>Покупатель ____________________________________________________________________</w:t>
      </w:r>
    </w:p>
    <w:p w14:paraId="7A99B833" w14:textId="77777777" w:rsidR="00414EB0" w:rsidRPr="00593856" w:rsidRDefault="00414EB0" w:rsidP="00414EB0">
      <w:pPr>
        <w:rPr>
          <w:rFonts w:ascii="Garamond" w:hAnsi="Garamond"/>
          <w:b/>
          <w:sz w:val="22"/>
          <w:szCs w:val="22"/>
        </w:rPr>
      </w:pPr>
      <w:r w:rsidRPr="00593856">
        <w:rPr>
          <w:rFonts w:ascii="Garamond" w:hAnsi="Garamond"/>
          <w:b/>
          <w:sz w:val="22"/>
          <w:szCs w:val="22"/>
        </w:rPr>
        <w:t>Идентификационный номер налогоплательщика (ИНН) ____________________________</w:t>
      </w:r>
    </w:p>
    <w:p w14:paraId="763C7310" w14:textId="77777777" w:rsidR="00414EB0" w:rsidRPr="00593856" w:rsidRDefault="00414EB0" w:rsidP="00414EB0">
      <w:pPr>
        <w:rPr>
          <w:rFonts w:ascii="Garamond" w:hAnsi="Garamond"/>
          <w:b/>
          <w:sz w:val="22"/>
          <w:szCs w:val="22"/>
        </w:rPr>
      </w:pPr>
    </w:p>
    <w:p w14:paraId="08171471" w14:textId="77777777" w:rsidR="00414EB0" w:rsidRPr="00593856" w:rsidRDefault="00414EB0" w:rsidP="00414EB0">
      <w:pPr>
        <w:jc w:val="center"/>
        <w:rPr>
          <w:rFonts w:ascii="Garamond" w:hAnsi="Garamond"/>
          <w:b/>
          <w:sz w:val="22"/>
          <w:szCs w:val="22"/>
        </w:rPr>
      </w:pPr>
      <w:r w:rsidRPr="00593856">
        <w:rPr>
          <w:rFonts w:ascii="Garamond" w:hAnsi="Garamond"/>
          <w:b/>
          <w:sz w:val="22"/>
          <w:szCs w:val="22"/>
        </w:rPr>
        <w:t>АКТ</w:t>
      </w:r>
    </w:p>
    <w:p w14:paraId="7877EE9E" w14:textId="77777777" w:rsidR="00414EB0" w:rsidRPr="00593856" w:rsidRDefault="00414EB0" w:rsidP="00414EB0">
      <w:pPr>
        <w:jc w:val="center"/>
        <w:rPr>
          <w:rFonts w:ascii="Garamond" w:hAnsi="Garamond"/>
          <w:sz w:val="22"/>
          <w:szCs w:val="22"/>
        </w:rPr>
      </w:pPr>
      <w:r w:rsidRPr="00593856">
        <w:rPr>
          <w:rFonts w:ascii="Garamond" w:hAnsi="Garamond"/>
          <w:b/>
          <w:sz w:val="22"/>
          <w:szCs w:val="22"/>
        </w:rPr>
        <w:t>приема-передачи (поставки) мощности № ______ от _________ ______</w:t>
      </w:r>
    </w:p>
    <w:p w14:paraId="2C0A0CC0" w14:textId="77777777" w:rsidR="00414EB0" w:rsidRPr="00593856" w:rsidRDefault="00414EB0" w:rsidP="00414EB0">
      <w:pPr>
        <w:jc w:val="both"/>
        <w:rPr>
          <w:rFonts w:ascii="Garamond" w:hAnsi="Garamond"/>
          <w:sz w:val="22"/>
          <w:szCs w:val="22"/>
        </w:rPr>
      </w:pPr>
    </w:p>
    <w:p w14:paraId="1897E437" w14:textId="243784A6" w:rsidR="00414EB0" w:rsidRPr="00593856" w:rsidRDefault="00414EB0" w:rsidP="00414EB0">
      <w:pPr>
        <w:jc w:val="both"/>
        <w:rPr>
          <w:rFonts w:ascii="Garamond" w:hAnsi="Garamond"/>
          <w:sz w:val="22"/>
          <w:szCs w:val="22"/>
        </w:rPr>
      </w:pPr>
      <w:r w:rsidRPr="00593856">
        <w:rPr>
          <w:rFonts w:ascii="Garamond" w:hAnsi="Garamond"/>
          <w:sz w:val="22"/>
          <w:szCs w:val="22"/>
        </w:rPr>
        <w:t xml:space="preserve">Настоящий АКТ составлен о том, что согласно </w:t>
      </w:r>
      <w:r w:rsidR="005B6FEF" w:rsidRPr="00593856">
        <w:rPr>
          <w:rFonts w:ascii="Garamond" w:hAnsi="Garamond"/>
          <w:sz w:val="22"/>
          <w:szCs w:val="22"/>
        </w:rPr>
        <w:t>Договору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r w:rsidR="009758DE" w:rsidRPr="00593856">
        <w:rPr>
          <w:rFonts w:ascii="Garamond" w:hAnsi="Garamond"/>
          <w:sz w:val="22"/>
          <w:szCs w:val="22"/>
        </w:rPr>
        <w:t>,</w:t>
      </w:r>
      <w:r w:rsidRPr="00593856">
        <w:rPr>
          <w:rFonts w:ascii="Garamond" w:hAnsi="Garamond"/>
          <w:sz w:val="22"/>
          <w:szCs w:val="22"/>
        </w:rPr>
        <w:t xml:space="preserve"> </w:t>
      </w:r>
      <w:r w:rsidRPr="00593856">
        <w:rPr>
          <w:rFonts w:ascii="Garamond" w:hAnsi="Garamond"/>
          <w:bCs/>
          <w:sz w:val="22"/>
          <w:szCs w:val="22"/>
        </w:rPr>
        <w:t>№</w:t>
      </w:r>
      <w:r w:rsidR="009758DE" w:rsidRPr="00593856">
        <w:rPr>
          <w:rFonts w:ascii="Garamond" w:hAnsi="Garamond"/>
          <w:bCs/>
          <w:sz w:val="22"/>
          <w:szCs w:val="22"/>
        </w:rPr>
        <w:t xml:space="preserve"> </w:t>
      </w:r>
      <w:r w:rsidRPr="00593856">
        <w:rPr>
          <w:rFonts w:ascii="Garamond" w:hAnsi="Garamond"/>
          <w:bCs/>
          <w:sz w:val="22"/>
          <w:szCs w:val="22"/>
        </w:rPr>
        <w:t>_________ от</w:t>
      </w:r>
      <w:r w:rsidR="008C2A3E" w:rsidRPr="00593856">
        <w:rPr>
          <w:rFonts w:ascii="Garamond" w:hAnsi="Garamond"/>
          <w:bCs/>
          <w:sz w:val="22"/>
          <w:szCs w:val="22"/>
        </w:rPr>
        <w:t xml:space="preserve"> </w:t>
      </w:r>
      <w:r w:rsidRPr="00593856">
        <w:rPr>
          <w:rFonts w:ascii="Garamond" w:hAnsi="Garamond"/>
          <w:bCs/>
          <w:sz w:val="22"/>
          <w:szCs w:val="22"/>
        </w:rPr>
        <w:t xml:space="preserve">__________ Продавец передал Покупателю, а Покупатель принял </w:t>
      </w:r>
      <w:r w:rsidRPr="00593856">
        <w:rPr>
          <w:rFonts w:ascii="Garamond" w:hAnsi="Garamond"/>
          <w:sz w:val="22"/>
          <w:szCs w:val="22"/>
        </w:rPr>
        <w:t>за период с «___» ________ г. по «___» ________ г. мощность в объеме и на сумму:</w:t>
      </w:r>
    </w:p>
    <w:p w14:paraId="53B0380F" w14:textId="2A638C44" w:rsidR="005228D8" w:rsidRPr="00593856" w:rsidRDefault="005228D8" w:rsidP="00414EB0">
      <w:pPr>
        <w:jc w:val="both"/>
        <w:rPr>
          <w:rFonts w:ascii="Garamond" w:hAnsi="Garamond"/>
          <w:sz w:val="22"/>
          <w:szCs w:val="22"/>
        </w:rPr>
      </w:pPr>
    </w:p>
    <w:tbl>
      <w:tblPr>
        <w:tblStyle w:val="af4"/>
        <w:tblW w:w="15021" w:type="dxa"/>
        <w:tblLook w:val="04A0" w:firstRow="1" w:lastRow="0" w:firstColumn="1" w:lastColumn="0" w:noHBand="0" w:noVBand="1"/>
      </w:tblPr>
      <w:tblGrid>
        <w:gridCol w:w="771"/>
        <w:gridCol w:w="1559"/>
        <w:gridCol w:w="1250"/>
        <w:gridCol w:w="1158"/>
        <w:gridCol w:w="2453"/>
        <w:gridCol w:w="1559"/>
        <w:gridCol w:w="1442"/>
        <w:gridCol w:w="683"/>
        <w:gridCol w:w="1197"/>
        <w:gridCol w:w="1111"/>
        <w:gridCol w:w="1838"/>
      </w:tblGrid>
      <w:tr w:rsidR="00F54A78" w:rsidRPr="00593856" w14:paraId="145BEFFC" w14:textId="77777777" w:rsidTr="00F54A78">
        <w:tc>
          <w:tcPr>
            <w:tcW w:w="771" w:type="dxa"/>
            <w:vMerge w:val="restart"/>
          </w:tcPr>
          <w:p w14:paraId="6ED8530D" w14:textId="5CE13AF5" w:rsidR="005228D8" w:rsidRPr="00593856" w:rsidRDefault="005228D8" w:rsidP="005228D8">
            <w:pPr>
              <w:jc w:val="center"/>
              <w:rPr>
                <w:rFonts w:ascii="Garamond" w:hAnsi="Garamond"/>
                <w:sz w:val="22"/>
                <w:szCs w:val="22"/>
              </w:rPr>
            </w:pPr>
            <w:r w:rsidRPr="00593856">
              <w:rPr>
                <w:rFonts w:ascii="Garamond" w:hAnsi="Garamond"/>
                <w:sz w:val="22"/>
                <w:szCs w:val="22"/>
              </w:rPr>
              <w:t>№ п/п</w:t>
            </w:r>
          </w:p>
        </w:tc>
        <w:tc>
          <w:tcPr>
            <w:tcW w:w="1559" w:type="dxa"/>
            <w:vMerge w:val="restart"/>
          </w:tcPr>
          <w:p w14:paraId="7BF70012" w14:textId="3BB2BA4E" w:rsidR="005228D8" w:rsidRPr="00593856" w:rsidRDefault="005228D8" w:rsidP="005228D8">
            <w:pPr>
              <w:jc w:val="center"/>
              <w:rPr>
                <w:rFonts w:ascii="Garamond" w:hAnsi="Garamond"/>
                <w:sz w:val="22"/>
                <w:szCs w:val="22"/>
              </w:rPr>
            </w:pPr>
            <w:r w:rsidRPr="00593856">
              <w:rPr>
                <w:rFonts w:ascii="Garamond" w:hAnsi="Garamond"/>
                <w:sz w:val="22"/>
                <w:szCs w:val="22"/>
              </w:rPr>
              <w:t>Наименование товара (работы, услуги)</w:t>
            </w:r>
          </w:p>
        </w:tc>
        <w:tc>
          <w:tcPr>
            <w:tcW w:w="1251" w:type="dxa"/>
            <w:vMerge w:val="restart"/>
          </w:tcPr>
          <w:p w14:paraId="4DCAB789" w14:textId="15EE6A49" w:rsidR="005228D8" w:rsidRPr="00593856" w:rsidRDefault="005228D8" w:rsidP="005228D8">
            <w:pPr>
              <w:jc w:val="center"/>
              <w:rPr>
                <w:rFonts w:ascii="Garamond" w:hAnsi="Garamond"/>
                <w:sz w:val="22"/>
                <w:szCs w:val="22"/>
              </w:rPr>
            </w:pPr>
            <w:r w:rsidRPr="00593856">
              <w:rPr>
                <w:rFonts w:ascii="Garamond" w:hAnsi="Garamond"/>
                <w:sz w:val="22"/>
                <w:szCs w:val="22"/>
              </w:rPr>
              <w:t>Единица измерения</w:t>
            </w:r>
          </w:p>
        </w:tc>
        <w:tc>
          <w:tcPr>
            <w:tcW w:w="6620" w:type="dxa"/>
            <w:gridSpan w:val="4"/>
          </w:tcPr>
          <w:p w14:paraId="6302955F" w14:textId="53586DC1" w:rsidR="005228D8" w:rsidRPr="00593856" w:rsidRDefault="005228D8" w:rsidP="005228D8">
            <w:pPr>
              <w:jc w:val="center"/>
              <w:rPr>
                <w:rFonts w:ascii="Garamond" w:hAnsi="Garamond"/>
                <w:sz w:val="22"/>
                <w:szCs w:val="22"/>
              </w:rPr>
            </w:pPr>
            <w:r w:rsidRPr="00593856">
              <w:rPr>
                <w:rFonts w:ascii="Garamond" w:hAnsi="Garamond"/>
                <w:sz w:val="22"/>
                <w:szCs w:val="22"/>
              </w:rPr>
              <w:t>Данные об объеме товара (работы, услуги)</w:t>
            </w:r>
          </w:p>
        </w:tc>
        <w:tc>
          <w:tcPr>
            <w:tcW w:w="667" w:type="dxa"/>
            <w:vMerge w:val="restart"/>
          </w:tcPr>
          <w:p w14:paraId="75295C10" w14:textId="6F2A0F35" w:rsidR="005228D8" w:rsidRPr="00593856" w:rsidRDefault="005228D8" w:rsidP="005228D8">
            <w:pPr>
              <w:jc w:val="center"/>
              <w:rPr>
                <w:rFonts w:ascii="Garamond" w:hAnsi="Garamond"/>
                <w:sz w:val="22"/>
                <w:szCs w:val="22"/>
              </w:rPr>
            </w:pPr>
            <w:r w:rsidRPr="00593856">
              <w:rPr>
                <w:rFonts w:ascii="Garamond" w:hAnsi="Garamond"/>
                <w:sz w:val="22"/>
                <w:szCs w:val="22"/>
              </w:rPr>
              <w:t>Цена</w:t>
            </w:r>
          </w:p>
        </w:tc>
        <w:tc>
          <w:tcPr>
            <w:tcW w:w="1197" w:type="dxa"/>
            <w:vMerge w:val="restart"/>
          </w:tcPr>
          <w:p w14:paraId="4EBDC9FF" w14:textId="5DCEFE64" w:rsidR="005228D8" w:rsidRPr="00593856" w:rsidRDefault="005228D8" w:rsidP="005228D8">
            <w:pPr>
              <w:jc w:val="center"/>
              <w:rPr>
                <w:rFonts w:ascii="Garamond" w:hAnsi="Garamond"/>
                <w:sz w:val="22"/>
                <w:szCs w:val="22"/>
              </w:rPr>
            </w:pPr>
            <w:r w:rsidRPr="00593856">
              <w:rPr>
                <w:rFonts w:ascii="Garamond" w:hAnsi="Garamond"/>
                <w:sz w:val="22"/>
                <w:szCs w:val="22"/>
              </w:rPr>
              <w:t xml:space="preserve">Стоимость товара (работ, услуг), </w:t>
            </w:r>
            <w:proofErr w:type="spellStart"/>
            <w:r w:rsidRPr="00593856">
              <w:rPr>
                <w:rFonts w:ascii="Garamond" w:hAnsi="Garamond"/>
                <w:sz w:val="22"/>
                <w:szCs w:val="22"/>
              </w:rPr>
              <w:t>руб</w:t>
            </w:r>
            <w:proofErr w:type="spellEnd"/>
          </w:p>
        </w:tc>
        <w:tc>
          <w:tcPr>
            <w:tcW w:w="1113" w:type="dxa"/>
            <w:vMerge w:val="restart"/>
          </w:tcPr>
          <w:p w14:paraId="61FB22F6" w14:textId="1609593F" w:rsidR="005228D8" w:rsidRPr="00593856" w:rsidRDefault="005228D8" w:rsidP="005228D8">
            <w:pPr>
              <w:jc w:val="center"/>
              <w:rPr>
                <w:rFonts w:ascii="Garamond" w:hAnsi="Garamond"/>
                <w:sz w:val="22"/>
                <w:szCs w:val="22"/>
              </w:rPr>
            </w:pPr>
            <w:r w:rsidRPr="00593856">
              <w:rPr>
                <w:rFonts w:ascii="Garamond" w:hAnsi="Garamond"/>
                <w:sz w:val="22"/>
                <w:szCs w:val="22"/>
              </w:rPr>
              <w:t xml:space="preserve">Сумма НДС, </w:t>
            </w:r>
            <w:proofErr w:type="spellStart"/>
            <w:r w:rsidRPr="00593856">
              <w:rPr>
                <w:rFonts w:ascii="Garamond" w:hAnsi="Garamond"/>
                <w:sz w:val="22"/>
                <w:szCs w:val="22"/>
              </w:rPr>
              <w:t>руб</w:t>
            </w:r>
            <w:proofErr w:type="spellEnd"/>
          </w:p>
        </w:tc>
        <w:tc>
          <w:tcPr>
            <w:tcW w:w="1843" w:type="dxa"/>
            <w:vMerge w:val="restart"/>
          </w:tcPr>
          <w:p w14:paraId="7A7923B6" w14:textId="0367B8E8" w:rsidR="005228D8" w:rsidRPr="00593856" w:rsidRDefault="005228D8" w:rsidP="005228D8">
            <w:pPr>
              <w:jc w:val="center"/>
              <w:rPr>
                <w:rFonts w:ascii="Garamond" w:hAnsi="Garamond"/>
                <w:sz w:val="22"/>
                <w:szCs w:val="22"/>
              </w:rPr>
            </w:pPr>
            <w:r w:rsidRPr="00593856">
              <w:rPr>
                <w:rFonts w:ascii="Garamond" w:hAnsi="Garamond"/>
                <w:sz w:val="22"/>
                <w:szCs w:val="22"/>
              </w:rPr>
              <w:t xml:space="preserve">Стоимость товара (работ, услуг) всего с НДС, </w:t>
            </w:r>
            <w:proofErr w:type="spellStart"/>
            <w:r w:rsidRPr="00593856">
              <w:rPr>
                <w:rFonts w:ascii="Garamond" w:hAnsi="Garamond"/>
                <w:sz w:val="22"/>
                <w:szCs w:val="22"/>
              </w:rPr>
              <w:t>руб</w:t>
            </w:r>
            <w:proofErr w:type="spellEnd"/>
          </w:p>
        </w:tc>
      </w:tr>
      <w:tr w:rsidR="00F54A78" w:rsidRPr="00593856" w14:paraId="7C490CF0" w14:textId="77777777" w:rsidTr="00F54A78">
        <w:tc>
          <w:tcPr>
            <w:tcW w:w="771" w:type="dxa"/>
            <w:vMerge/>
          </w:tcPr>
          <w:p w14:paraId="26125B8F" w14:textId="77777777" w:rsidR="005228D8" w:rsidRPr="00593856" w:rsidRDefault="005228D8" w:rsidP="00414EB0">
            <w:pPr>
              <w:jc w:val="both"/>
              <w:rPr>
                <w:rFonts w:ascii="Garamond" w:hAnsi="Garamond"/>
                <w:sz w:val="22"/>
                <w:szCs w:val="22"/>
              </w:rPr>
            </w:pPr>
          </w:p>
        </w:tc>
        <w:tc>
          <w:tcPr>
            <w:tcW w:w="1559" w:type="dxa"/>
            <w:vMerge/>
          </w:tcPr>
          <w:p w14:paraId="294F3B97" w14:textId="77777777" w:rsidR="005228D8" w:rsidRPr="00593856" w:rsidRDefault="005228D8" w:rsidP="00414EB0">
            <w:pPr>
              <w:jc w:val="both"/>
              <w:rPr>
                <w:rFonts w:ascii="Garamond" w:hAnsi="Garamond"/>
                <w:sz w:val="22"/>
                <w:szCs w:val="22"/>
              </w:rPr>
            </w:pPr>
          </w:p>
        </w:tc>
        <w:tc>
          <w:tcPr>
            <w:tcW w:w="1251" w:type="dxa"/>
            <w:vMerge/>
          </w:tcPr>
          <w:p w14:paraId="5FADE400" w14:textId="77777777" w:rsidR="005228D8" w:rsidRPr="00593856" w:rsidRDefault="005228D8" w:rsidP="00414EB0">
            <w:pPr>
              <w:jc w:val="both"/>
              <w:rPr>
                <w:rFonts w:ascii="Garamond" w:hAnsi="Garamond"/>
                <w:sz w:val="22"/>
                <w:szCs w:val="22"/>
              </w:rPr>
            </w:pPr>
          </w:p>
        </w:tc>
        <w:tc>
          <w:tcPr>
            <w:tcW w:w="1158" w:type="dxa"/>
          </w:tcPr>
          <w:p w14:paraId="2D10AD2B" w14:textId="7651FD37" w:rsidR="005228D8" w:rsidRPr="00593856" w:rsidRDefault="005228D8" w:rsidP="00414EB0">
            <w:pPr>
              <w:jc w:val="both"/>
              <w:rPr>
                <w:rFonts w:ascii="Garamond" w:hAnsi="Garamond"/>
                <w:sz w:val="22"/>
                <w:szCs w:val="22"/>
              </w:rPr>
            </w:pPr>
            <w:r w:rsidRPr="00593856">
              <w:rPr>
                <w:rFonts w:ascii="Garamond" w:hAnsi="Garamond"/>
                <w:sz w:val="22"/>
                <w:szCs w:val="22"/>
              </w:rPr>
              <w:t>Код ГТП генерации</w:t>
            </w:r>
          </w:p>
        </w:tc>
        <w:tc>
          <w:tcPr>
            <w:tcW w:w="2459" w:type="dxa"/>
          </w:tcPr>
          <w:p w14:paraId="73D003F0" w14:textId="05555CC3" w:rsidR="005228D8" w:rsidRPr="00593856" w:rsidRDefault="005228D8" w:rsidP="005228D8">
            <w:pPr>
              <w:jc w:val="center"/>
              <w:rPr>
                <w:rFonts w:ascii="Garamond" w:hAnsi="Garamond"/>
                <w:sz w:val="22"/>
                <w:szCs w:val="22"/>
              </w:rPr>
            </w:pPr>
            <w:r w:rsidRPr="00593856">
              <w:rPr>
                <w:rFonts w:ascii="Garamond" w:hAnsi="Garamond"/>
                <w:sz w:val="22"/>
                <w:szCs w:val="22"/>
              </w:rPr>
              <w:t>Объем фактически поставленной мощности генерирующего объекта</w:t>
            </w:r>
          </w:p>
        </w:tc>
        <w:tc>
          <w:tcPr>
            <w:tcW w:w="1559" w:type="dxa"/>
          </w:tcPr>
          <w:p w14:paraId="0E340CAB" w14:textId="09A35211" w:rsidR="005228D8" w:rsidRPr="00593856" w:rsidRDefault="005228D8" w:rsidP="005228D8">
            <w:pPr>
              <w:jc w:val="center"/>
              <w:rPr>
                <w:rFonts w:ascii="Garamond" w:hAnsi="Garamond"/>
                <w:sz w:val="22"/>
                <w:szCs w:val="22"/>
              </w:rPr>
            </w:pPr>
            <w:r w:rsidRPr="00593856">
              <w:rPr>
                <w:rFonts w:ascii="Garamond" w:hAnsi="Garamond"/>
                <w:sz w:val="22"/>
                <w:szCs w:val="22"/>
              </w:rPr>
              <w:t>Наименование ГТП покупателя</w:t>
            </w:r>
          </w:p>
        </w:tc>
        <w:tc>
          <w:tcPr>
            <w:tcW w:w="1444" w:type="dxa"/>
          </w:tcPr>
          <w:p w14:paraId="7DD6C6F9" w14:textId="481439EC" w:rsidR="005228D8" w:rsidRPr="00593856" w:rsidRDefault="005228D8" w:rsidP="005228D8">
            <w:pPr>
              <w:jc w:val="center"/>
              <w:rPr>
                <w:rFonts w:ascii="Garamond" w:hAnsi="Garamond"/>
                <w:sz w:val="22"/>
                <w:szCs w:val="22"/>
              </w:rPr>
            </w:pPr>
            <w:r w:rsidRPr="00593856">
              <w:rPr>
                <w:rFonts w:ascii="Garamond" w:hAnsi="Garamond"/>
                <w:sz w:val="22"/>
                <w:szCs w:val="22"/>
              </w:rPr>
              <w:t>Объем мощности в ГТП покупателя</w:t>
            </w:r>
          </w:p>
        </w:tc>
        <w:tc>
          <w:tcPr>
            <w:tcW w:w="667" w:type="dxa"/>
            <w:vMerge/>
          </w:tcPr>
          <w:p w14:paraId="339C29E8" w14:textId="77777777" w:rsidR="005228D8" w:rsidRPr="00593856" w:rsidRDefault="005228D8" w:rsidP="00414EB0">
            <w:pPr>
              <w:jc w:val="both"/>
              <w:rPr>
                <w:rFonts w:ascii="Garamond" w:hAnsi="Garamond"/>
                <w:sz w:val="22"/>
                <w:szCs w:val="22"/>
              </w:rPr>
            </w:pPr>
          </w:p>
        </w:tc>
        <w:tc>
          <w:tcPr>
            <w:tcW w:w="1197" w:type="dxa"/>
            <w:vMerge/>
          </w:tcPr>
          <w:p w14:paraId="09006F0B" w14:textId="77777777" w:rsidR="005228D8" w:rsidRPr="00593856" w:rsidRDefault="005228D8" w:rsidP="00414EB0">
            <w:pPr>
              <w:jc w:val="both"/>
              <w:rPr>
                <w:rFonts w:ascii="Garamond" w:hAnsi="Garamond"/>
                <w:sz w:val="22"/>
                <w:szCs w:val="22"/>
              </w:rPr>
            </w:pPr>
          </w:p>
        </w:tc>
        <w:tc>
          <w:tcPr>
            <w:tcW w:w="1113" w:type="dxa"/>
            <w:vMerge/>
          </w:tcPr>
          <w:p w14:paraId="70B0B097" w14:textId="77777777" w:rsidR="005228D8" w:rsidRPr="00593856" w:rsidRDefault="005228D8" w:rsidP="00414EB0">
            <w:pPr>
              <w:jc w:val="both"/>
              <w:rPr>
                <w:rFonts w:ascii="Garamond" w:hAnsi="Garamond"/>
                <w:sz w:val="22"/>
                <w:szCs w:val="22"/>
              </w:rPr>
            </w:pPr>
          </w:p>
        </w:tc>
        <w:tc>
          <w:tcPr>
            <w:tcW w:w="1843" w:type="dxa"/>
            <w:vMerge/>
          </w:tcPr>
          <w:p w14:paraId="45738884" w14:textId="77777777" w:rsidR="005228D8" w:rsidRPr="00593856" w:rsidRDefault="005228D8" w:rsidP="00414EB0">
            <w:pPr>
              <w:jc w:val="both"/>
              <w:rPr>
                <w:rFonts w:ascii="Garamond" w:hAnsi="Garamond"/>
                <w:sz w:val="22"/>
                <w:szCs w:val="22"/>
              </w:rPr>
            </w:pPr>
          </w:p>
        </w:tc>
      </w:tr>
      <w:tr w:rsidR="00F54A78" w:rsidRPr="00593856" w14:paraId="5E19FFDD" w14:textId="77777777" w:rsidTr="00F54A78">
        <w:tc>
          <w:tcPr>
            <w:tcW w:w="771" w:type="dxa"/>
            <w:vMerge w:val="restart"/>
          </w:tcPr>
          <w:p w14:paraId="19823CFD" w14:textId="607C5F79" w:rsidR="005228D8" w:rsidRPr="00593856" w:rsidRDefault="005228D8" w:rsidP="005228D8">
            <w:pPr>
              <w:jc w:val="center"/>
              <w:rPr>
                <w:rFonts w:ascii="Garamond" w:hAnsi="Garamond"/>
                <w:sz w:val="22"/>
                <w:szCs w:val="22"/>
              </w:rPr>
            </w:pPr>
            <w:r w:rsidRPr="00593856">
              <w:rPr>
                <w:rFonts w:ascii="Garamond" w:hAnsi="Garamond"/>
                <w:sz w:val="22"/>
                <w:szCs w:val="22"/>
              </w:rPr>
              <w:t>1</w:t>
            </w:r>
          </w:p>
        </w:tc>
        <w:tc>
          <w:tcPr>
            <w:tcW w:w="1559" w:type="dxa"/>
            <w:vMerge w:val="restart"/>
          </w:tcPr>
          <w:p w14:paraId="346A7BAB" w14:textId="4C5DAEF1" w:rsidR="005228D8" w:rsidRPr="00593856" w:rsidRDefault="005228D8" w:rsidP="005228D8">
            <w:pPr>
              <w:jc w:val="center"/>
              <w:rPr>
                <w:rFonts w:ascii="Garamond" w:hAnsi="Garamond"/>
                <w:sz w:val="22"/>
                <w:szCs w:val="22"/>
              </w:rPr>
            </w:pPr>
            <w:r w:rsidRPr="00593856">
              <w:rPr>
                <w:rFonts w:ascii="Garamond" w:hAnsi="Garamond"/>
                <w:sz w:val="22"/>
                <w:szCs w:val="22"/>
              </w:rPr>
              <w:t>Мощность</w:t>
            </w:r>
          </w:p>
        </w:tc>
        <w:tc>
          <w:tcPr>
            <w:tcW w:w="1251" w:type="dxa"/>
            <w:vMerge w:val="restart"/>
          </w:tcPr>
          <w:p w14:paraId="74172D14" w14:textId="6D14E299" w:rsidR="005228D8" w:rsidRPr="00593856" w:rsidRDefault="005228D8" w:rsidP="005228D8">
            <w:pPr>
              <w:jc w:val="center"/>
              <w:rPr>
                <w:rFonts w:ascii="Garamond" w:hAnsi="Garamond"/>
                <w:sz w:val="22"/>
                <w:szCs w:val="22"/>
              </w:rPr>
            </w:pPr>
            <w:r w:rsidRPr="00593856">
              <w:rPr>
                <w:rFonts w:ascii="Garamond" w:hAnsi="Garamond"/>
                <w:sz w:val="22"/>
                <w:szCs w:val="22"/>
              </w:rPr>
              <w:t>МВт</w:t>
            </w:r>
          </w:p>
        </w:tc>
        <w:tc>
          <w:tcPr>
            <w:tcW w:w="1158" w:type="dxa"/>
            <w:vMerge w:val="restart"/>
          </w:tcPr>
          <w:p w14:paraId="38294FED" w14:textId="77777777" w:rsidR="005228D8" w:rsidRPr="00593856" w:rsidRDefault="005228D8" w:rsidP="00414EB0">
            <w:pPr>
              <w:jc w:val="both"/>
              <w:rPr>
                <w:rFonts w:ascii="Garamond" w:hAnsi="Garamond"/>
                <w:sz w:val="22"/>
                <w:szCs w:val="22"/>
              </w:rPr>
            </w:pPr>
          </w:p>
        </w:tc>
        <w:tc>
          <w:tcPr>
            <w:tcW w:w="2459" w:type="dxa"/>
            <w:vMerge w:val="restart"/>
          </w:tcPr>
          <w:p w14:paraId="23EC1416" w14:textId="77777777" w:rsidR="005228D8" w:rsidRPr="00593856" w:rsidRDefault="005228D8" w:rsidP="00414EB0">
            <w:pPr>
              <w:jc w:val="both"/>
              <w:rPr>
                <w:rFonts w:ascii="Garamond" w:hAnsi="Garamond"/>
                <w:sz w:val="22"/>
                <w:szCs w:val="22"/>
              </w:rPr>
            </w:pPr>
          </w:p>
        </w:tc>
        <w:tc>
          <w:tcPr>
            <w:tcW w:w="1559" w:type="dxa"/>
          </w:tcPr>
          <w:p w14:paraId="32CB536E" w14:textId="66B68596" w:rsidR="005228D8" w:rsidRPr="00593856" w:rsidRDefault="005228D8" w:rsidP="00414EB0">
            <w:pPr>
              <w:jc w:val="both"/>
              <w:rPr>
                <w:rFonts w:ascii="Garamond" w:hAnsi="Garamond"/>
                <w:sz w:val="22"/>
                <w:szCs w:val="22"/>
              </w:rPr>
            </w:pPr>
            <w:r w:rsidRPr="00593856">
              <w:rPr>
                <w:rFonts w:ascii="Garamond" w:hAnsi="Garamond"/>
                <w:sz w:val="22"/>
                <w:szCs w:val="22"/>
              </w:rPr>
              <w:t>ГТП 1</w:t>
            </w:r>
          </w:p>
        </w:tc>
        <w:tc>
          <w:tcPr>
            <w:tcW w:w="1444" w:type="dxa"/>
          </w:tcPr>
          <w:p w14:paraId="3D4C68B8" w14:textId="77777777" w:rsidR="005228D8" w:rsidRPr="00593856" w:rsidRDefault="005228D8" w:rsidP="00414EB0">
            <w:pPr>
              <w:jc w:val="both"/>
              <w:rPr>
                <w:rFonts w:ascii="Garamond" w:hAnsi="Garamond"/>
                <w:sz w:val="22"/>
                <w:szCs w:val="22"/>
              </w:rPr>
            </w:pPr>
          </w:p>
        </w:tc>
        <w:tc>
          <w:tcPr>
            <w:tcW w:w="667" w:type="dxa"/>
          </w:tcPr>
          <w:p w14:paraId="375A38CE" w14:textId="77777777" w:rsidR="005228D8" w:rsidRPr="00593856" w:rsidRDefault="005228D8" w:rsidP="00414EB0">
            <w:pPr>
              <w:jc w:val="both"/>
              <w:rPr>
                <w:rFonts w:ascii="Garamond" w:hAnsi="Garamond"/>
                <w:sz w:val="22"/>
                <w:szCs w:val="22"/>
              </w:rPr>
            </w:pPr>
          </w:p>
        </w:tc>
        <w:tc>
          <w:tcPr>
            <w:tcW w:w="1197" w:type="dxa"/>
          </w:tcPr>
          <w:p w14:paraId="1B420823" w14:textId="77777777" w:rsidR="005228D8" w:rsidRPr="00593856" w:rsidRDefault="005228D8" w:rsidP="00414EB0">
            <w:pPr>
              <w:jc w:val="both"/>
              <w:rPr>
                <w:rFonts w:ascii="Garamond" w:hAnsi="Garamond"/>
                <w:sz w:val="22"/>
                <w:szCs w:val="22"/>
              </w:rPr>
            </w:pPr>
          </w:p>
        </w:tc>
        <w:tc>
          <w:tcPr>
            <w:tcW w:w="1113" w:type="dxa"/>
          </w:tcPr>
          <w:p w14:paraId="4F3EDD43" w14:textId="77777777" w:rsidR="005228D8" w:rsidRPr="00593856" w:rsidRDefault="005228D8" w:rsidP="00414EB0">
            <w:pPr>
              <w:jc w:val="both"/>
              <w:rPr>
                <w:rFonts w:ascii="Garamond" w:hAnsi="Garamond"/>
                <w:sz w:val="22"/>
                <w:szCs w:val="22"/>
              </w:rPr>
            </w:pPr>
          </w:p>
        </w:tc>
        <w:tc>
          <w:tcPr>
            <w:tcW w:w="1843" w:type="dxa"/>
          </w:tcPr>
          <w:p w14:paraId="39BB362C" w14:textId="77777777" w:rsidR="005228D8" w:rsidRPr="00593856" w:rsidRDefault="005228D8" w:rsidP="00414EB0">
            <w:pPr>
              <w:jc w:val="both"/>
              <w:rPr>
                <w:rFonts w:ascii="Garamond" w:hAnsi="Garamond"/>
                <w:sz w:val="22"/>
                <w:szCs w:val="22"/>
              </w:rPr>
            </w:pPr>
          </w:p>
        </w:tc>
      </w:tr>
      <w:tr w:rsidR="00F54A78" w:rsidRPr="00593856" w14:paraId="4206D835" w14:textId="77777777" w:rsidTr="00F54A78">
        <w:tc>
          <w:tcPr>
            <w:tcW w:w="771" w:type="dxa"/>
            <w:vMerge/>
          </w:tcPr>
          <w:p w14:paraId="26799EDF" w14:textId="77777777" w:rsidR="005228D8" w:rsidRPr="00593856" w:rsidRDefault="005228D8" w:rsidP="00414EB0">
            <w:pPr>
              <w:jc w:val="both"/>
              <w:rPr>
                <w:rFonts w:ascii="Garamond" w:hAnsi="Garamond"/>
                <w:sz w:val="22"/>
                <w:szCs w:val="22"/>
              </w:rPr>
            </w:pPr>
          </w:p>
        </w:tc>
        <w:tc>
          <w:tcPr>
            <w:tcW w:w="1559" w:type="dxa"/>
            <w:vMerge/>
          </w:tcPr>
          <w:p w14:paraId="22D0A5D5" w14:textId="77777777" w:rsidR="005228D8" w:rsidRPr="00593856" w:rsidRDefault="005228D8" w:rsidP="00414EB0">
            <w:pPr>
              <w:jc w:val="both"/>
              <w:rPr>
                <w:rFonts w:ascii="Garamond" w:hAnsi="Garamond"/>
                <w:sz w:val="22"/>
                <w:szCs w:val="22"/>
              </w:rPr>
            </w:pPr>
          </w:p>
        </w:tc>
        <w:tc>
          <w:tcPr>
            <w:tcW w:w="1251" w:type="dxa"/>
            <w:vMerge/>
          </w:tcPr>
          <w:p w14:paraId="3976A788" w14:textId="77777777" w:rsidR="005228D8" w:rsidRPr="00593856" w:rsidRDefault="005228D8" w:rsidP="00414EB0">
            <w:pPr>
              <w:jc w:val="both"/>
              <w:rPr>
                <w:rFonts w:ascii="Garamond" w:hAnsi="Garamond"/>
                <w:sz w:val="22"/>
                <w:szCs w:val="22"/>
              </w:rPr>
            </w:pPr>
          </w:p>
        </w:tc>
        <w:tc>
          <w:tcPr>
            <w:tcW w:w="1158" w:type="dxa"/>
            <w:vMerge/>
          </w:tcPr>
          <w:p w14:paraId="1805ED5E" w14:textId="77777777" w:rsidR="005228D8" w:rsidRPr="00593856" w:rsidRDefault="005228D8" w:rsidP="00414EB0">
            <w:pPr>
              <w:jc w:val="both"/>
              <w:rPr>
                <w:rFonts w:ascii="Garamond" w:hAnsi="Garamond"/>
                <w:sz w:val="22"/>
                <w:szCs w:val="22"/>
              </w:rPr>
            </w:pPr>
          </w:p>
        </w:tc>
        <w:tc>
          <w:tcPr>
            <w:tcW w:w="2459" w:type="dxa"/>
            <w:vMerge/>
          </w:tcPr>
          <w:p w14:paraId="366FE446" w14:textId="77777777" w:rsidR="005228D8" w:rsidRPr="00593856" w:rsidRDefault="005228D8" w:rsidP="00414EB0">
            <w:pPr>
              <w:jc w:val="both"/>
              <w:rPr>
                <w:rFonts w:ascii="Garamond" w:hAnsi="Garamond"/>
                <w:sz w:val="22"/>
                <w:szCs w:val="22"/>
              </w:rPr>
            </w:pPr>
          </w:p>
        </w:tc>
        <w:tc>
          <w:tcPr>
            <w:tcW w:w="1559" w:type="dxa"/>
          </w:tcPr>
          <w:p w14:paraId="7D9522F3" w14:textId="2D7C9D89" w:rsidR="005228D8" w:rsidRPr="00593856" w:rsidRDefault="005228D8" w:rsidP="00414EB0">
            <w:pPr>
              <w:jc w:val="both"/>
              <w:rPr>
                <w:rFonts w:ascii="Garamond" w:hAnsi="Garamond"/>
                <w:sz w:val="22"/>
                <w:szCs w:val="22"/>
              </w:rPr>
            </w:pPr>
            <w:r w:rsidRPr="00593856">
              <w:rPr>
                <w:rFonts w:ascii="Garamond" w:hAnsi="Garamond"/>
                <w:sz w:val="22"/>
                <w:szCs w:val="22"/>
              </w:rPr>
              <w:t>ГТП 2</w:t>
            </w:r>
          </w:p>
        </w:tc>
        <w:tc>
          <w:tcPr>
            <w:tcW w:w="1444" w:type="dxa"/>
          </w:tcPr>
          <w:p w14:paraId="5D6AB618" w14:textId="77777777" w:rsidR="005228D8" w:rsidRPr="00593856" w:rsidRDefault="005228D8" w:rsidP="00414EB0">
            <w:pPr>
              <w:jc w:val="both"/>
              <w:rPr>
                <w:rFonts w:ascii="Garamond" w:hAnsi="Garamond"/>
                <w:sz w:val="22"/>
                <w:szCs w:val="22"/>
              </w:rPr>
            </w:pPr>
          </w:p>
        </w:tc>
        <w:tc>
          <w:tcPr>
            <w:tcW w:w="667" w:type="dxa"/>
          </w:tcPr>
          <w:p w14:paraId="61D88D42" w14:textId="77777777" w:rsidR="005228D8" w:rsidRPr="00593856" w:rsidRDefault="005228D8" w:rsidP="00414EB0">
            <w:pPr>
              <w:jc w:val="both"/>
              <w:rPr>
                <w:rFonts w:ascii="Garamond" w:hAnsi="Garamond"/>
                <w:sz w:val="22"/>
                <w:szCs w:val="22"/>
              </w:rPr>
            </w:pPr>
          </w:p>
        </w:tc>
        <w:tc>
          <w:tcPr>
            <w:tcW w:w="1197" w:type="dxa"/>
          </w:tcPr>
          <w:p w14:paraId="4BB01550" w14:textId="77777777" w:rsidR="005228D8" w:rsidRPr="00593856" w:rsidRDefault="005228D8" w:rsidP="00414EB0">
            <w:pPr>
              <w:jc w:val="both"/>
              <w:rPr>
                <w:rFonts w:ascii="Garamond" w:hAnsi="Garamond"/>
                <w:sz w:val="22"/>
                <w:szCs w:val="22"/>
              </w:rPr>
            </w:pPr>
          </w:p>
        </w:tc>
        <w:tc>
          <w:tcPr>
            <w:tcW w:w="1113" w:type="dxa"/>
          </w:tcPr>
          <w:p w14:paraId="3D2E6CF6" w14:textId="77777777" w:rsidR="005228D8" w:rsidRPr="00593856" w:rsidRDefault="005228D8" w:rsidP="00414EB0">
            <w:pPr>
              <w:jc w:val="both"/>
              <w:rPr>
                <w:rFonts w:ascii="Garamond" w:hAnsi="Garamond"/>
                <w:sz w:val="22"/>
                <w:szCs w:val="22"/>
              </w:rPr>
            </w:pPr>
          </w:p>
        </w:tc>
        <w:tc>
          <w:tcPr>
            <w:tcW w:w="1843" w:type="dxa"/>
          </w:tcPr>
          <w:p w14:paraId="3916FD79" w14:textId="77777777" w:rsidR="005228D8" w:rsidRPr="00593856" w:rsidRDefault="005228D8" w:rsidP="00414EB0">
            <w:pPr>
              <w:jc w:val="both"/>
              <w:rPr>
                <w:rFonts w:ascii="Garamond" w:hAnsi="Garamond"/>
                <w:sz w:val="22"/>
                <w:szCs w:val="22"/>
              </w:rPr>
            </w:pPr>
          </w:p>
        </w:tc>
      </w:tr>
      <w:tr w:rsidR="00F54A78" w:rsidRPr="00593856" w14:paraId="4FA061D8" w14:textId="77777777" w:rsidTr="00F54A78">
        <w:tc>
          <w:tcPr>
            <w:tcW w:w="771" w:type="dxa"/>
            <w:vMerge/>
          </w:tcPr>
          <w:p w14:paraId="1BA14D83" w14:textId="77777777" w:rsidR="005228D8" w:rsidRPr="00593856" w:rsidRDefault="005228D8" w:rsidP="00414EB0">
            <w:pPr>
              <w:jc w:val="both"/>
              <w:rPr>
                <w:rFonts w:ascii="Garamond" w:hAnsi="Garamond"/>
                <w:sz w:val="22"/>
                <w:szCs w:val="22"/>
              </w:rPr>
            </w:pPr>
          </w:p>
        </w:tc>
        <w:tc>
          <w:tcPr>
            <w:tcW w:w="1559" w:type="dxa"/>
            <w:vMerge/>
          </w:tcPr>
          <w:p w14:paraId="16274F6B" w14:textId="77777777" w:rsidR="005228D8" w:rsidRPr="00593856" w:rsidRDefault="005228D8" w:rsidP="00414EB0">
            <w:pPr>
              <w:jc w:val="both"/>
              <w:rPr>
                <w:rFonts w:ascii="Garamond" w:hAnsi="Garamond"/>
                <w:sz w:val="22"/>
                <w:szCs w:val="22"/>
              </w:rPr>
            </w:pPr>
          </w:p>
        </w:tc>
        <w:tc>
          <w:tcPr>
            <w:tcW w:w="1251" w:type="dxa"/>
            <w:vMerge/>
          </w:tcPr>
          <w:p w14:paraId="7D1E7184" w14:textId="77777777" w:rsidR="005228D8" w:rsidRPr="00593856" w:rsidRDefault="005228D8" w:rsidP="00414EB0">
            <w:pPr>
              <w:jc w:val="both"/>
              <w:rPr>
                <w:rFonts w:ascii="Garamond" w:hAnsi="Garamond"/>
                <w:sz w:val="22"/>
                <w:szCs w:val="22"/>
              </w:rPr>
            </w:pPr>
          </w:p>
        </w:tc>
        <w:tc>
          <w:tcPr>
            <w:tcW w:w="1158" w:type="dxa"/>
            <w:vMerge/>
          </w:tcPr>
          <w:p w14:paraId="13F5D742" w14:textId="77777777" w:rsidR="005228D8" w:rsidRPr="00593856" w:rsidRDefault="005228D8" w:rsidP="00414EB0">
            <w:pPr>
              <w:jc w:val="both"/>
              <w:rPr>
                <w:rFonts w:ascii="Garamond" w:hAnsi="Garamond"/>
                <w:sz w:val="22"/>
                <w:szCs w:val="22"/>
              </w:rPr>
            </w:pPr>
          </w:p>
        </w:tc>
        <w:tc>
          <w:tcPr>
            <w:tcW w:w="2459" w:type="dxa"/>
            <w:vMerge/>
          </w:tcPr>
          <w:p w14:paraId="594FADA8" w14:textId="77777777" w:rsidR="005228D8" w:rsidRPr="00593856" w:rsidRDefault="005228D8" w:rsidP="00414EB0">
            <w:pPr>
              <w:jc w:val="both"/>
              <w:rPr>
                <w:rFonts w:ascii="Garamond" w:hAnsi="Garamond"/>
                <w:sz w:val="22"/>
                <w:szCs w:val="22"/>
              </w:rPr>
            </w:pPr>
          </w:p>
        </w:tc>
        <w:tc>
          <w:tcPr>
            <w:tcW w:w="1559" w:type="dxa"/>
          </w:tcPr>
          <w:p w14:paraId="60C5E616" w14:textId="54EBAC41" w:rsidR="005228D8" w:rsidRPr="00593856" w:rsidRDefault="005228D8" w:rsidP="00414EB0">
            <w:pPr>
              <w:jc w:val="both"/>
              <w:rPr>
                <w:rFonts w:ascii="Garamond" w:hAnsi="Garamond"/>
                <w:sz w:val="22"/>
                <w:szCs w:val="22"/>
              </w:rPr>
            </w:pPr>
            <w:r w:rsidRPr="00593856">
              <w:rPr>
                <w:rFonts w:ascii="Garamond" w:hAnsi="Garamond"/>
                <w:sz w:val="22"/>
                <w:szCs w:val="22"/>
              </w:rPr>
              <w:t>ГТП 3</w:t>
            </w:r>
          </w:p>
        </w:tc>
        <w:tc>
          <w:tcPr>
            <w:tcW w:w="1444" w:type="dxa"/>
          </w:tcPr>
          <w:p w14:paraId="2318D4F4" w14:textId="77777777" w:rsidR="005228D8" w:rsidRPr="00593856" w:rsidRDefault="005228D8" w:rsidP="00414EB0">
            <w:pPr>
              <w:jc w:val="both"/>
              <w:rPr>
                <w:rFonts w:ascii="Garamond" w:hAnsi="Garamond"/>
                <w:sz w:val="22"/>
                <w:szCs w:val="22"/>
              </w:rPr>
            </w:pPr>
          </w:p>
        </w:tc>
        <w:tc>
          <w:tcPr>
            <w:tcW w:w="667" w:type="dxa"/>
          </w:tcPr>
          <w:p w14:paraId="0AAE4AE4" w14:textId="77777777" w:rsidR="005228D8" w:rsidRPr="00593856" w:rsidRDefault="005228D8" w:rsidP="00414EB0">
            <w:pPr>
              <w:jc w:val="both"/>
              <w:rPr>
                <w:rFonts w:ascii="Garamond" w:hAnsi="Garamond"/>
                <w:sz w:val="22"/>
                <w:szCs w:val="22"/>
              </w:rPr>
            </w:pPr>
          </w:p>
        </w:tc>
        <w:tc>
          <w:tcPr>
            <w:tcW w:w="1197" w:type="dxa"/>
          </w:tcPr>
          <w:p w14:paraId="5B7BD3C9" w14:textId="77777777" w:rsidR="005228D8" w:rsidRPr="00593856" w:rsidRDefault="005228D8" w:rsidP="00414EB0">
            <w:pPr>
              <w:jc w:val="both"/>
              <w:rPr>
                <w:rFonts w:ascii="Garamond" w:hAnsi="Garamond"/>
                <w:sz w:val="22"/>
                <w:szCs w:val="22"/>
              </w:rPr>
            </w:pPr>
          </w:p>
        </w:tc>
        <w:tc>
          <w:tcPr>
            <w:tcW w:w="1113" w:type="dxa"/>
          </w:tcPr>
          <w:p w14:paraId="3878A062" w14:textId="77777777" w:rsidR="005228D8" w:rsidRPr="00593856" w:rsidRDefault="005228D8" w:rsidP="00414EB0">
            <w:pPr>
              <w:jc w:val="both"/>
              <w:rPr>
                <w:rFonts w:ascii="Garamond" w:hAnsi="Garamond"/>
                <w:sz w:val="22"/>
                <w:szCs w:val="22"/>
              </w:rPr>
            </w:pPr>
          </w:p>
        </w:tc>
        <w:tc>
          <w:tcPr>
            <w:tcW w:w="1843" w:type="dxa"/>
          </w:tcPr>
          <w:p w14:paraId="06ADABB1" w14:textId="77777777" w:rsidR="005228D8" w:rsidRPr="00593856" w:rsidRDefault="005228D8" w:rsidP="00414EB0">
            <w:pPr>
              <w:jc w:val="both"/>
              <w:rPr>
                <w:rFonts w:ascii="Garamond" w:hAnsi="Garamond"/>
                <w:sz w:val="22"/>
                <w:szCs w:val="22"/>
              </w:rPr>
            </w:pPr>
          </w:p>
        </w:tc>
      </w:tr>
      <w:tr w:rsidR="00F54A78" w:rsidRPr="00593856" w14:paraId="73AEBF66" w14:textId="77777777" w:rsidTr="00F54A78">
        <w:tc>
          <w:tcPr>
            <w:tcW w:w="771" w:type="dxa"/>
            <w:vMerge/>
          </w:tcPr>
          <w:p w14:paraId="56D66C51" w14:textId="77777777" w:rsidR="005228D8" w:rsidRPr="00593856" w:rsidRDefault="005228D8" w:rsidP="00414EB0">
            <w:pPr>
              <w:jc w:val="both"/>
              <w:rPr>
                <w:rFonts w:ascii="Garamond" w:hAnsi="Garamond"/>
                <w:sz w:val="22"/>
                <w:szCs w:val="22"/>
              </w:rPr>
            </w:pPr>
          </w:p>
        </w:tc>
        <w:tc>
          <w:tcPr>
            <w:tcW w:w="1559" w:type="dxa"/>
            <w:vMerge/>
          </w:tcPr>
          <w:p w14:paraId="7B0638E3" w14:textId="77777777" w:rsidR="005228D8" w:rsidRPr="00593856" w:rsidRDefault="005228D8" w:rsidP="00414EB0">
            <w:pPr>
              <w:jc w:val="both"/>
              <w:rPr>
                <w:rFonts w:ascii="Garamond" w:hAnsi="Garamond"/>
                <w:sz w:val="22"/>
                <w:szCs w:val="22"/>
              </w:rPr>
            </w:pPr>
          </w:p>
        </w:tc>
        <w:tc>
          <w:tcPr>
            <w:tcW w:w="1251" w:type="dxa"/>
            <w:vMerge/>
          </w:tcPr>
          <w:p w14:paraId="38C15806" w14:textId="77777777" w:rsidR="005228D8" w:rsidRPr="00593856" w:rsidRDefault="005228D8" w:rsidP="00414EB0">
            <w:pPr>
              <w:jc w:val="both"/>
              <w:rPr>
                <w:rFonts w:ascii="Garamond" w:hAnsi="Garamond"/>
                <w:sz w:val="22"/>
                <w:szCs w:val="22"/>
              </w:rPr>
            </w:pPr>
          </w:p>
        </w:tc>
        <w:tc>
          <w:tcPr>
            <w:tcW w:w="1158" w:type="dxa"/>
            <w:vMerge/>
          </w:tcPr>
          <w:p w14:paraId="6C5AA5E2" w14:textId="77777777" w:rsidR="005228D8" w:rsidRPr="00593856" w:rsidRDefault="005228D8" w:rsidP="00414EB0">
            <w:pPr>
              <w:jc w:val="both"/>
              <w:rPr>
                <w:rFonts w:ascii="Garamond" w:hAnsi="Garamond"/>
                <w:sz w:val="22"/>
                <w:szCs w:val="22"/>
              </w:rPr>
            </w:pPr>
          </w:p>
        </w:tc>
        <w:tc>
          <w:tcPr>
            <w:tcW w:w="2459" w:type="dxa"/>
            <w:vMerge/>
          </w:tcPr>
          <w:p w14:paraId="6C9AC8C8" w14:textId="77777777" w:rsidR="005228D8" w:rsidRPr="00593856" w:rsidRDefault="005228D8" w:rsidP="00414EB0">
            <w:pPr>
              <w:jc w:val="both"/>
              <w:rPr>
                <w:rFonts w:ascii="Garamond" w:hAnsi="Garamond"/>
                <w:sz w:val="22"/>
                <w:szCs w:val="22"/>
              </w:rPr>
            </w:pPr>
          </w:p>
        </w:tc>
        <w:tc>
          <w:tcPr>
            <w:tcW w:w="1559" w:type="dxa"/>
          </w:tcPr>
          <w:p w14:paraId="0915A043" w14:textId="2270EC85" w:rsidR="005228D8" w:rsidRPr="00593856" w:rsidRDefault="005228D8" w:rsidP="00414EB0">
            <w:pPr>
              <w:jc w:val="both"/>
              <w:rPr>
                <w:rFonts w:ascii="Garamond" w:hAnsi="Garamond"/>
                <w:sz w:val="22"/>
                <w:szCs w:val="22"/>
              </w:rPr>
            </w:pPr>
            <w:r w:rsidRPr="00593856">
              <w:rPr>
                <w:rFonts w:ascii="Garamond" w:hAnsi="Garamond"/>
                <w:sz w:val="22"/>
                <w:szCs w:val="22"/>
              </w:rPr>
              <w:t>…</w:t>
            </w:r>
          </w:p>
        </w:tc>
        <w:tc>
          <w:tcPr>
            <w:tcW w:w="1444" w:type="dxa"/>
          </w:tcPr>
          <w:p w14:paraId="1DB1EAB5" w14:textId="77777777" w:rsidR="005228D8" w:rsidRPr="00593856" w:rsidRDefault="005228D8" w:rsidP="00414EB0">
            <w:pPr>
              <w:jc w:val="both"/>
              <w:rPr>
                <w:rFonts w:ascii="Garamond" w:hAnsi="Garamond"/>
                <w:sz w:val="22"/>
                <w:szCs w:val="22"/>
              </w:rPr>
            </w:pPr>
          </w:p>
        </w:tc>
        <w:tc>
          <w:tcPr>
            <w:tcW w:w="667" w:type="dxa"/>
          </w:tcPr>
          <w:p w14:paraId="4D85D65A" w14:textId="77777777" w:rsidR="005228D8" w:rsidRPr="00593856" w:rsidRDefault="005228D8" w:rsidP="00414EB0">
            <w:pPr>
              <w:jc w:val="both"/>
              <w:rPr>
                <w:rFonts w:ascii="Garamond" w:hAnsi="Garamond"/>
                <w:sz w:val="22"/>
                <w:szCs w:val="22"/>
              </w:rPr>
            </w:pPr>
          </w:p>
        </w:tc>
        <w:tc>
          <w:tcPr>
            <w:tcW w:w="1197" w:type="dxa"/>
          </w:tcPr>
          <w:p w14:paraId="227D282B" w14:textId="77777777" w:rsidR="005228D8" w:rsidRPr="00593856" w:rsidRDefault="005228D8" w:rsidP="00414EB0">
            <w:pPr>
              <w:jc w:val="both"/>
              <w:rPr>
                <w:rFonts w:ascii="Garamond" w:hAnsi="Garamond"/>
                <w:sz w:val="22"/>
                <w:szCs w:val="22"/>
              </w:rPr>
            </w:pPr>
          </w:p>
        </w:tc>
        <w:tc>
          <w:tcPr>
            <w:tcW w:w="1113" w:type="dxa"/>
          </w:tcPr>
          <w:p w14:paraId="367ABB8F" w14:textId="77777777" w:rsidR="005228D8" w:rsidRPr="00593856" w:rsidRDefault="005228D8" w:rsidP="00414EB0">
            <w:pPr>
              <w:jc w:val="both"/>
              <w:rPr>
                <w:rFonts w:ascii="Garamond" w:hAnsi="Garamond"/>
                <w:sz w:val="22"/>
                <w:szCs w:val="22"/>
              </w:rPr>
            </w:pPr>
          </w:p>
        </w:tc>
        <w:tc>
          <w:tcPr>
            <w:tcW w:w="1843" w:type="dxa"/>
          </w:tcPr>
          <w:p w14:paraId="1D7A30CC" w14:textId="77777777" w:rsidR="005228D8" w:rsidRPr="00593856" w:rsidRDefault="005228D8" w:rsidP="00414EB0">
            <w:pPr>
              <w:jc w:val="both"/>
              <w:rPr>
                <w:rFonts w:ascii="Garamond" w:hAnsi="Garamond"/>
                <w:sz w:val="22"/>
                <w:szCs w:val="22"/>
              </w:rPr>
            </w:pPr>
          </w:p>
        </w:tc>
      </w:tr>
      <w:tr w:rsidR="0098417D" w:rsidRPr="00593856" w14:paraId="4F62CAAA" w14:textId="77777777" w:rsidTr="00F54A78">
        <w:tc>
          <w:tcPr>
            <w:tcW w:w="7198" w:type="dxa"/>
            <w:gridSpan w:val="5"/>
            <w:vMerge w:val="restart"/>
            <w:tcBorders>
              <w:left w:val="nil"/>
              <w:bottom w:val="nil"/>
            </w:tcBorders>
          </w:tcPr>
          <w:p w14:paraId="5508C5E4" w14:textId="3D01863E" w:rsidR="0098417D" w:rsidRPr="00593856" w:rsidRDefault="0098417D" w:rsidP="00414EB0">
            <w:pPr>
              <w:jc w:val="both"/>
              <w:rPr>
                <w:rFonts w:ascii="Garamond" w:hAnsi="Garamond"/>
                <w:sz w:val="22"/>
                <w:szCs w:val="22"/>
              </w:rPr>
            </w:pPr>
          </w:p>
        </w:tc>
        <w:tc>
          <w:tcPr>
            <w:tcW w:w="7823" w:type="dxa"/>
            <w:gridSpan w:val="6"/>
          </w:tcPr>
          <w:p w14:paraId="6E79BD5F" w14:textId="449DF997" w:rsidR="0098417D" w:rsidRPr="00593856" w:rsidRDefault="0098417D" w:rsidP="00414EB0">
            <w:pPr>
              <w:jc w:val="both"/>
              <w:rPr>
                <w:rFonts w:ascii="Garamond" w:hAnsi="Garamond"/>
                <w:sz w:val="22"/>
                <w:szCs w:val="22"/>
              </w:rPr>
            </w:pPr>
            <w:r w:rsidRPr="00593856">
              <w:rPr>
                <w:rFonts w:ascii="Garamond" w:hAnsi="Garamond"/>
                <w:b/>
                <w:sz w:val="22"/>
                <w:szCs w:val="22"/>
              </w:rPr>
              <w:t>Итого:</w:t>
            </w:r>
          </w:p>
        </w:tc>
      </w:tr>
      <w:tr w:rsidR="0098417D" w:rsidRPr="00593856" w14:paraId="7F614883" w14:textId="77777777" w:rsidTr="00F54A78">
        <w:tc>
          <w:tcPr>
            <w:tcW w:w="7198" w:type="dxa"/>
            <w:gridSpan w:val="5"/>
            <w:vMerge/>
            <w:tcBorders>
              <w:left w:val="nil"/>
              <w:bottom w:val="nil"/>
            </w:tcBorders>
          </w:tcPr>
          <w:p w14:paraId="0B0C58F0" w14:textId="5887E3B0" w:rsidR="0098417D" w:rsidRPr="00593856" w:rsidRDefault="0098417D" w:rsidP="00414EB0">
            <w:pPr>
              <w:jc w:val="both"/>
              <w:rPr>
                <w:rFonts w:ascii="Garamond" w:hAnsi="Garamond"/>
                <w:sz w:val="22"/>
                <w:szCs w:val="22"/>
              </w:rPr>
            </w:pPr>
          </w:p>
        </w:tc>
        <w:tc>
          <w:tcPr>
            <w:tcW w:w="7823" w:type="dxa"/>
            <w:gridSpan w:val="6"/>
          </w:tcPr>
          <w:p w14:paraId="21F6427C" w14:textId="77777777" w:rsidR="0098417D" w:rsidRPr="00593856" w:rsidRDefault="0098417D" w:rsidP="00414EB0">
            <w:pPr>
              <w:jc w:val="both"/>
              <w:rPr>
                <w:rFonts w:ascii="Garamond" w:hAnsi="Garamond"/>
                <w:sz w:val="22"/>
                <w:szCs w:val="22"/>
              </w:rPr>
            </w:pPr>
          </w:p>
        </w:tc>
      </w:tr>
      <w:tr w:rsidR="0098417D" w:rsidRPr="00593856" w14:paraId="78218DBE" w14:textId="77777777" w:rsidTr="00F54A78">
        <w:tc>
          <w:tcPr>
            <w:tcW w:w="7198" w:type="dxa"/>
            <w:gridSpan w:val="5"/>
            <w:vMerge/>
            <w:tcBorders>
              <w:left w:val="nil"/>
              <w:bottom w:val="nil"/>
            </w:tcBorders>
          </w:tcPr>
          <w:p w14:paraId="672C0436" w14:textId="69B39CCB" w:rsidR="0098417D" w:rsidRPr="00593856" w:rsidRDefault="0098417D" w:rsidP="00414EB0">
            <w:pPr>
              <w:jc w:val="both"/>
              <w:rPr>
                <w:rFonts w:ascii="Garamond" w:hAnsi="Garamond"/>
                <w:sz w:val="22"/>
                <w:szCs w:val="22"/>
              </w:rPr>
            </w:pPr>
          </w:p>
        </w:tc>
        <w:tc>
          <w:tcPr>
            <w:tcW w:w="7823" w:type="dxa"/>
            <w:gridSpan w:val="6"/>
          </w:tcPr>
          <w:p w14:paraId="2D7838A3" w14:textId="6FBAFD77" w:rsidR="0098417D" w:rsidRPr="00593856" w:rsidRDefault="0098417D" w:rsidP="00414EB0">
            <w:pPr>
              <w:jc w:val="both"/>
              <w:rPr>
                <w:rFonts w:ascii="Garamond" w:hAnsi="Garamond"/>
                <w:sz w:val="22"/>
                <w:szCs w:val="22"/>
              </w:rPr>
            </w:pPr>
            <w:r w:rsidRPr="00593856">
              <w:rPr>
                <w:rFonts w:ascii="Garamond" w:hAnsi="Garamond"/>
                <w:b/>
                <w:sz w:val="22"/>
                <w:szCs w:val="22"/>
              </w:rPr>
              <w:t xml:space="preserve">В </w:t>
            </w:r>
            <w:proofErr w:type="spellStart"/>
            <w:r w:rsidRPr="00593856">
              <w:rPr>
                <w:rFonts w:ascii="Garamond" w:hAnsi="Garamond"/>
                <w:b/>
                <w:sz w:val="22"/>
                <w:szCs w:val="22"/>
              </w:rPr>
              <w:t>т.ч</w:t>
            </w:r>
            <w:proofErr w:type="spellEnd"/>
            <w:r w:rsidRPr="00593856">
              <w:rPr>
                <w:rFonts w:ascii="Garamond" w:hAnsi="Garamond"/>
                <w:b/>
                <w:sz w:val="22"/>
                <w:szCs w:val="22"/>
              </w:rPr>
              <w:t>. НДС (..%)</w:t>
            </w:r>
          </w:p>
        </w:tc>
      </w:tr>
    </w:tbl>
    <w:tbl>
      <w:tblPr>
        <w:tblW w:w="15348" w:type="dxa"/>
        <w:tblInd w:w="5" w:type="dxa"/>
        <w:tblLook w:val="01E0" w:firstRow="1" w:lastRow="1" w:firstColumn="1" w:lastColumn="1" w:noHBand="0" w:noVBand="0"/>
      </w:tblPr>
      <w:tblGrid>
        <w:gridCol w:w="7435"/>
        <w:gridCol w:w="7913"/>
      </w:tblGrid>
      <w:tr w:rsidR="00414EB0" w:rsidRPr="00593856" w14:paraId="30AAEB51" w14:textId="77777777" w:rsidTr="0098417D">
        <w:trPr>
          <w:trHeight w:val="440"/>
        </w:trPr>
        <w:tc>
          <w:tcPr>
            <w:tcW w:w="7435" w:type="dxa"/>
            <w:tcBorders>
              <w:top w:val="nil"/>
              <w:left w:val="nil"/>
              <w:bottom w:val="nil"/>
              <w:right w:val="nil"/>
            </w:tcBorders>
          </w:tcPr>
          <w:p w14:paraId="11A3AD52" w14:textId="77777777" w:rsidR="00414EB0" w:rsidRPr="00593856" w:rsidRDefault="00414EB0" w:rsidP="0098417D">
            <w:pPr>
              <w:jc w:val="center"/>
              <w:rPr>
                <w:rFonts w:ascii="Garamond" w:hAnsi="Garamond"/>
                <w:sz w:val="20"/>
                <w:szCs w:val="20"/>
              </w:rPr>
            </w:pPr>
          </w:p>
          <w:p w14:paraId="4F3CEBEB" w14:textId="66D69C3E" w:rsidR="00414EB0" w:rsidRPr="00593856" w:rsidRDefault="00414EB0" w:rsidP="0098417D">
            <w:pPr>
              <w:rPr>
                <w:rFonts w:ascii="Garamond" w:hAnsi="Garamond"/>
                <w:sz w:val="20"/>
                <w:szCs w:val="20"/>
              </w:rPr>
            </w:pPr>
            <w:r w:rsidRPr="00593856">
              <w:rPr>
                <w:rFonts w:ascii="Garamond" w:hAnsi="Garamond"/>
                <w:sz w:val="20"/>
                <w:szCs w:val="20"/>
              </w:rPr>
              <w:t>Продавец:</w:t>
            </w:r>
          </w:p>
          <w:p w14:paraId="6F337AFF" w14:textId="77777777" w:rsidR="00414EB0" w:rsidRPr="00593856" w:rsidRDefault="00414EB0" w:rsidP="0098417D">
            <w:pPr>
              <w:rPr>
                <w:rFonts w:ascii="Garamond" w:hAnsi="Garamond"/>
                <w:sz w:val="20"/>
                <w:szCs w:val="20"/>
              </w:rPr>
            </w:pPr>
          </w:p>
          <w:p w14:paraId="250286AB" w14:textId="77777777" w:rsidR="00414EB0" w:rsidRPr="00593856" w:rsidRDefault="00414EB0" w:rsidP="0098417D">
            <w:pPr>
              <w:pStyle w:val="ConsPlusNonformat"/>
              <w:rPr>
                <w:rFonts w:ascii="Garamond" w:hAnsi="Garamond"/>
              </w:rPr>
            </w:pPr>
            <w:r w:rsidRPr="00593856">
              <w:rPr>
                <w:rFonts w:ascii="Garamond" w:hAnsi="Garamond"/>
              </w:rPr>
              <w:t>Руководитель</w:t>
            </w:r>
          </w:p>
          <w:p w14:paraId="6CF515AD" w14:textId="77777777" w:rsidR="00414EB0" w:rsidRPr="00593856" w:rsidRDefault="00414EB0" w:rsidP="0098417D">
            <w:pPr>
              <w:pStyle w:val="ConsPlusNonformat"/>
              <w:rPr>
                <w:rFonts w:ascii="Garamond" w:hAnsi="Garamond"/>
              </w:rPr>
            </w:pPr>
            <w:r w:rsidRPr="00593856">
              <w:rPr>
                <w:rFonts w:ascii="Garamond" w:hAnsi="Garamond"/>
              </w:rPr>
              <w:t xml:space="preserve">___________  __________________ /_______________________/                                         </w:t>
            </w:r>
          </w:p>
          <w:p w14:paraId="114D7999" w14:textId="77777777" w:rsidR="00414EB0" w:rsidRPr="00593856" w:rsidRDefault="00414EB0" w:rsidP="0098417D">
            <w:pPr>
              <w:pStyle w:val="ConsPlusNonformat"/>
              <w:rPr>
                <w:rFonts w:ascii="Garamond" w:hAnsi="Garamond"/>
              </w:rPr>
            </w:pPr>
            <w:r w:rsidRPr="00593856">
              <w:rPr>
                <w:rFonts w:ascii="Garamond" w:hAnsi="Garamond"/>
              </w:rPr>
              <w:t xml:space="preserve">    должность          подпись                       расшифровка подписи</w:t>
            </w:r>
          </w:p>
          <w:p w14:paraId="643E9DD9" w14:textId="584B2E82" w:rsidR="00414EB0" w:rsidRPr="00593856" w:rsidRDefault="00414EB0" w:rsidP="0098417D">
            <w:pPr>
              <w:pStyle w:val="ConsPlusNonformat"/>
              <w:rPr>
                <w:rFonts w:ascii="Garamond" w:hAnsi="Garamond"/>
              </w:rPr>
            </w:pPr>
          </w:p>
          <w:p w14:paraId="513A81AC" w14:textId="77777777" w:rsidR="00414EB0" w:rsidRPr="00593856" w:rsidRDefault="00414EB0" w:rsidP="0098417D">
            <w:pPr>
              <w:pStyle w:val="ConsPlusNonformat"/>
              <w:rPr>
                <w:rFonts w:ascii="Garamond" w:hAnsi="Garamond"/>
              </w:rPr>
            </w:pPr>
            <w:r w:rsidRPr="00593856">
              <w:rPr>
                <w:rFonts w:ascii="Garamond" w:hAnsi="Garamond"/>
              </w:rPr>
              <w:t>или</w:t>
            </w:r>
          </w:p>
          <w:p w14:paraId="4C8D7648" w14:textId="77777777" w:rsidR="00414EB0" w:rsidRPr="00593856" w:rsidRDefault="00414EB0" w:rsidP="0098417D">
            <w:pPr>
              <w:pStyle w:val="ConsPlusNonformat"/>
              <w:rPr>
                <w:rFonts w:ascii="Garamond" w:hAnsi="Garamond"/>
              </w:rPr>
            </w:pPr>
          </w:p>
          <w:p w14:paraId="69FF76FB" w14:textId="77777777" w:rsidR="00414EB0" w:rsidRPr="00593856" w:rsidRDefault="00414EB0" w:rsidP="0098417D">
            <w:pPr>
              <w:pStyle w:val="ConsPlusNonformat"/>
              <w:rPr>
                <w:rFonts w:ascii="Garamond" w:hAnsi="Garamond"/>
              </w:rPr>
            </w:pPr>
            <w:r w:rsidRPr="00593856">
              <w:rPr>
                <w:rFonts w:ascii="Garamond" w:hAnsi="Garamond"/>
              </w:rPr>
              <w:t xml:space="preserve">Иное уполномоченное </w:t>
            </w:r>
          </w:p>
          <w:p w14:paraId="08845853" w14:textId="77777777" w:rsidR="00414EB0" w:rsidRPr="00593856" w:rsidRDefault="00414EB0" w:rsidP="0098417D">
            <w:pPr>
              <w:pStyle w:val="ConsPlusNonformat"/>
              <w:rPr>
                <w:rFonts w:ascii="Garamond" w:hAnsi="Garamond"/>
              </w:rPr>
            </w:pPr>
            <w:r w:rsidRPr="00593856">
              <w:rPr>
                <w:rFonts w:ascii="Garamond" w:hAnsi="Garamond"/>
              </w:rPr>
              <w:t xml:space="preserve">лицо по доверенности </w:t>
            </w:r>
          </w:p>
          <w:p w14:paraId="583D1329" w14:textId="77777777" w:rsidR="00414EB0" w:rsidRPr="00593856" w:rsidRDefault="00414EB0" w:rsidP="0098417D">
            <w:pPr>
              <w:pStyle w:val="ConsPlusNonformat"/>
              <w:rPr>
                <w:rFonts w:ascii="Garamond" w:hAnsi="Garamond"/>
              </w:rPr>
            </w:pPr>
            <w:r w:rsidRPr="00593856">
              <w:rPr>
                <w:rFonts w:ascii="Garamond" w:hAnsi="Garamond"/>
              </w:rPr>
              <w:t xml:space="preserve">(приказу) от ____ №_____ ________ _______ /___________________/                                         </w:t>
            </w:r>
          </w:p>
          <w:p w14:paraId="503F5DA3" w14:textId="168E6C10" w:rsidR="00414EB0" w:rsidRPr="00593856" w:rsidRDefault="00414EB0" w:rsidP="00DE7A56">
            <w:pPr>
              <w:rPr>
                <w:rFonts w:ascii="Garamond" w:hAnsi="Garamond"/>
                <w:sz w:val="20"/>
                <w:szCs w:val="20"/>
              </w:rPr>
            </w:pPr>
            <w:r w:rsidRPr="00593856">
              <w:rPr>
                <w:rFonts w:ascii="Garamond" w:hAnsi="Garamond"/>
                <w:sz w:val="20"/>
                <w:szCs w:val="20"/>
              </w:rPr>
              <w:t xml:space="preserve">                                          </w:t>
            </w:r>
            <w:r w:rsidR="00DE7A56" w:rsidRPr="00593856">
              <w:rPr>
                <w:rFonts w:ascii="Garamond" w:hAnsi="Garamond"/>
                <w:sz w:val="20"/>
                <w:szCs w:val="20"/>
              </w:rPr>
              <w:t xml:space="preserve">    </w:t>
            </w:r>
            <w:r w:rsidRPr="00593856">
              <w:rPr>
                <w:rFonts w:ascii="Garamond" w:hAnsi="Garamond"/>
                <w:sz w:val="20"/>
                <w:szCs w:val="20"/>
              </w:rPr>
              <w:t>должность  подпись  расшифровка подписи</w:t>
            </w:r>
          </w:p>
        </w:tc>
        <w:tc>
          <w:tcPr>
            <w:tcW w:w="7913" w:type="dxa"/>
            <w:tcBorders>
              <w:top w:val="nil"/>
              <w:left w:val="nil"/>
              <w:bottom w:val="nil"/>
              <w:right w:val="nil"/>
            </w:tcBorders>
          </w:tcPr>
          <w:p w14:paraId="29F826D5" w14:textId="77777777" w:rsidR="00414EB0" w:rsidRPr="00593856" w:rsidRDefault="00414EB0" w:rsidP="0098417D">
            <w:pPr>
              <w:jc w:val="center"/>
              <w:rPr>
                <w:rFonts w:ascii="Garamond" w:hAnsi="Garamond"/>
                <w:sz w:val="20"/>
                <w:szCs w:val="20"/>
              </w:rPr>
            </w:pPr>
          </w:p>
          <w:p w14:paraId="2FF69372" w14:textId="46F65380" w:rsidR="00414EB0" w:rsidRPr="00593856" w:rsidRDefault="00414EB0" w:rsidP="0098417D">
            <w:pPr>
              <w:rPr>
                <w:rFonts w:ascii="Garamond" w:hAnsi="Garamond"/>
                <w:sz w:val="20"/>
                <w:szCs w:val="20"/>
              </w:rPr>
            </w:pPr>
            <w:r w:rsidRPr="00593856">
              <w:rPr>
                <w:rFonts w:ascii="Garamond" w:hAnsi="Garamond"/>
                <w:sz w:val="20"/>
                <w:szCs w:val="20"/>
              </w:rPr>
              <w:t>Покупатель:</w:t>
            </w:r>
          </w:p>
          <w:p w14:paraId="21833CA1" w14:textId="77777777" w:rsidR="00414EB0" w:rsidRPr="00593856" w:rsidRDefault="00414EB0" w:rsidP="0098417D">
            <w:pPr>
              <w:rPr>
                <w:rFonts w:ascii="Garamond" w:hAnsi="Garamond"/>
                <w:sz w:val="20"/>
                <w:szCs w:val="20"/>
              </w:rPr>
            </w:pPr>
          </w:p>
          <w:p w14:paraId="42B9B984" w14:textId="77777777" w:rsidR="00414EB0" w:rsidRPr="00593856" w:rsidRDefault="00414EB0" w:rsidP="0098417D">
            <w:pPr>
              <w:pStyle w:val="ConsPlusNonformat"/>
              <w:rPr>
                <w:rFonts w:ascii="Garamond" w:hAnsi="Garamond"/>
              </w:rPr>
            </w:pPr>
            <w:r w:rsidRPr="00593856">
              <w:rPr>
                <w:rFonts w:ascii="Garamond" w:hAnsi="Garamond"/>
              </w:rPr>
              <w:t>Руководитель</w:t>
            </w:r>
          </w:p>
          <w:p w14:paraId="6A0ECC4D" w14:textId="77777777" w:rsidR="00414EB0" w:rsidRPr="00593856" w:rsidRDefault="00414EB0" w:rsidP="0098417D">
            <w:pPr>
              <w:pStyle w:val="ConsPlusNonformat"/>
              <w:rPr>
                <w:rFonts w:ascii="Garamond" w:hAnsi="Garamond"/>
              </w:rPr>
            </w:pPr>
            <w:r w:rsidRPr="00593856">
              <w:rPr>
                <w:rFonts w:ascii="Garamond" w:hAnsi="Garamond"/>
              </w:rPr>
              <w:t xml:space="preserve">___________  __________________ /_______________________/                                         </w:t>
            </w:r>
          </w:p>
          <w:p w14:paraId="54C08D86" w14:textId="77777777" w:rsidR="00414EB0" w:rsidRPr="00593856" w:rsidRDefault="00414EB0" w:rsidP="0098417D">
            <w:pPr>
              <w:pStyle w:val="ConsPlusNonformat"/>
              <w:rPr>
                <w:rFonts w:ascii="Garamond" w:hAnsi="Garamond"/>
              </w:rPr>
            </w:pPr>
            <w:r w:rsidRPr="00593856">
              <w:rPr>
                <w:rFonts w:ascii="Garamond" w:hAnsi="Garamond"/>
              </w:rPr>
              <w:t xml:space="preserve">      должность            подпись                    расшифровка подписи</w:t>
            </w:r>
          </w:p>
          <w:p w14:paraId="7A022891" w14:textId="059E74C9" w:rsidR="00414EB0" w:rsidRPr="00593856" w:rsidRDefault="00414EB0" w:rsidP="0098417D">
            <w:pPr>
              <w:pStyle w:val="ConsPlusNonformat"/>
              <w:rPr>
                <w:rFonts w:ascii="Garamond" w:hAnsi="Garamond"/>
              </w:rPr>
            </w:pPr>
          </w:p>
          <w:p w14:paraId="3FDB292E" w14:textId="77777777" w:rsidR="00414EB0" w:rsidRPr="00593856" w:rsidRDefault="00414EB0" w:rsidP="0098417D">
            <w:pPr>
              <w:pStyle w:val="ConsPlusNonformat"/>
              <w:rPr>
                <w:rFonts w:ascii="Garamond" w:hAnsi="Garamond"/>
              </w:rPr>
            </w:pPr>
            <w:r w:rsidRPr="00593856">
              <w:rPr>
                <w:rFonts w:ascii="Garamond" w:hAnsi="Garamond"/>
              </w:rPr>
              <w:t>или</w:t>
            </w:r>
          </w:p>
          <w:p w14:paraId="55C78FC5" w14:textId="77777777" w:rsidR="00414EB0" w:rsidRPr="00593856" w:rsidRDefault="00414EB0" w:rsidP="0098417D">
            <w:pPr>
              <w:pStyle w:val="ConsPlusNonformat"/>
              <w:rPr>
                <w:rFonts w:ascii="Garamond" w:hAnsi="Garamond"/>
              </w:rPr>
            </w:pPr>
          </w:p>
          <w:p w14:paraId="63E34C09" w14:textId="77777777" w:rsidR="00414EB0" w:rsidRPr="00593856" w:rsidRDefault="00414EB0" w:rsidP="0098417D">
            <w:pPr>
              <w:pStyle w:val="ConsPlusNonformat"/>
              <w:rPr>
                <w:rFonts w:ascii="Garamond" w:hAnsi="Garamond"/>
              </w:rPr>
            </w:pPr>
            <w:r w:rsidRPr="00593856">
              <w:rPr>
                <w:rFonts w:ascii="Garamond" w:hAnsi="Garamond"/>
              </w:rPr>
              <w:t xml:space="preserve">Иное уполномоченное </w:t>
            </w:r>
          </w:p>
          <w:p w14:paraId="21E8DC73" w14:textId="77777777" w:rsidR="00414EB0" w:rsidRPr="00593856" w:rsidRDefault="00414EB0" w:rsidP="0098417D">
            <w:pPr>
              <w:pStyle w:val="ConsPlusNonformat"/>
              <w:rPr>
                <w:rFonts w:ascii="Garamond" w:hAnsi="Garamond"/>
              </w:rPr>
            </w:pPr>
            <w:r w:rsidRPr="00593856">
              <w:rPr>
                <w:rFonts w:ascii="Garamond" w:hAnsi="Garamond"/>
              </w:rPr>
              <w:t xml:space="preserve">лицо по доверенности </w:t>
            </w:r>
          </w:p>
          <w:p w14:paraId="7D5DDFD2" w14:textId="77777777" w:rsidR="00414EB0" w:rsidRPr="00593856" w:rsidRDefault="00414EB0" w:rsidP="0098417D">
            <w:pPr>
              <w:pStyle w:val="ConsPlusNonformat"/>
              <w:rPr>
                <w:rFonts w:ascii="Garamond" w:hAnsi="Garamond"/>
              </w:rPr>
            </w:pPr>
            <w:r w:rsidRPr="00593856">
              <w:rPr>
                <w:rFonts w:ascii="Garamond" w:hAnsi="Garamond"/>
              </w:rPr>
              <w:t>(приказу) от ____ №____</w:t>
            </w:r>
            <w:proofErr w:type="gramStart"/>
            <w:r w:rsidRPr="00593856">
              <w:rPr>
                <w:rFonts w:ascii="Garamond" w:hAnsi="Garamond"/>
              </w:rPr>
              <w:t>_  _</w:t>
            </w:r>
            <w:proofErr w:type="gramEnd"/>
            <w:r w:rsidRPr="00593856">
              <w:rPr>
                <w:rFonts w:ascii="Garamond" w:hAnsi="Garamond"/>
              </w:rPr>
              <w:t xml:space="preserve">_________ _______ /____________/                                         </w:t>
            </w:r>
          </w:p>
          <w:p w14:paraId="15607666" w14:textId="77777777" w:rsidR="00414EB0" w:rsidRPr="00593856" w:rsidRDefault="00414EB0" w:rsidP="0098417D">
            <w:pPr>
              <w:jc w:val="center"/>
              <w:rPr>
                <w:rFonts w:ascii="Garamond" w:hAnsi="Garamond"/>
                <w:sz w:val="20"/>
                <w:szCs w:val="20"/>
              </w:rPr>
            </w:pPr>
            <w:r w:rsidRPr="00593856">
              <w:rPr>
                <w:rFonts w:ascii="Garamond" w:hAnsi="Garamond"/>
                <w:sz w:val="20"/>
                <w:szCs w:val="20"/>
              </w:rPr>
              <w:t xml:space="preserve">                      должность    подпись  расшифровка подписи</w:t>
            </w:r>
          </w:p>
        </w:tc>
      </w:tr>
    </w:tbl>
    <w:p w14:paraId="4DEEAFF4" w14:textId="77777777" w:rsidR="00414EB0" w:rsidRPr="00FB789F" w:rsidRDefault="00414EB0" w:rsidP="00414EB0">
      <w:pPr>
        <w:rPr>
          <w:rFonts w:ascii="Garamond" w:hAnsi="Garamond"/>
          <w:b/>
          <w:sz w:val="22"/>
          <w:szCs w:val="22"/>
        </w:rPr>
      </w:pPr>
    </w:p>
    <w:p w14:paraId="58E10220" w14:textId="77777777" w:rsidR="00414EB0" w:rsidRPr="00FB789F" w:rsidRDefault="00414EB0" w:rsidP="00414EB0">
      <w:pPr>
        <w:rPr>
          <w:rFonts w:ascii="Garamond" w:hAnsi="Garamond"/>
          <w:b/>
          <w:sz w:val="22"/>
          <w:szCs w:val="22"/>
        </w:rPr>
        <w:sectPr w:rsidR="00414EB0" w:rsidRPr="00FB789F" w:rsidSect="008D2482">
          <w:pgSz w:w="16838" w:h="11906" w:orient="landscape" w:code="9"/>
          <w:pgMar w:top="289" w:right="1134" w:bottom="289" w:left="992" w:header="709" w:footer="709" w:gutter="0"/>
          <w:cols w:space="708"/>
          <w:docGrid w:linePitch="360"/>
        </w:sectPr>
      </w:pPr>
    </w:p>
    <w:p w14:paraId="376D8147" w14:textId="77777777" w:rsidR="00FB789F" w:rsidRDefault="00FB789F" w:rsidP="00F24ED4">
      <w:pPr>
        <w:pStyle w:val="1"/>
        <w:jc w:val="right"/>
        <w:rPr>
          <w:rFonts w:ascii="Garamond" w:eastAsia="Batang" w:hAnsi="Garamond"/>
          <w:sz w:val="22"/>
          <w:szCs w:val="22"/>
          <w:lang w:val="ru-RU"/>
        </w:rPr>
      </w:pPr>
    </w:p>
    <w:p w14:paraId="1142C5D7" w14:textId="2DB29792" w:rsidR="00F24ED4" w:rsidRPr="00FB789F" w:rsidRDefault="00F24ED4" w:rsidP="00F24ED4">
      <w:pPr>
        <w:pStyle w:val="1"/>
        <w:jc w:val="right"/>
        <w:rPr>
          <w:rFonts w:ascii="Garamond" w:eastAsia="Calibri" w:hAnsi="Garamond"/>
          <w:bCs/>
          <w:color w:val="000000"/>
          <w:sz w:val="22"/>
          <w:szCs w:val="22"/>
          <w:lang w:val="ru-RU"/>
        </w:rPr>
      </w:pPr>
      <w:r w:rsidRPr="00FB789F">
        <w:rPr>
          <w:rFonts w:ascii="Garamond" w:eastAsia="Batang" w:hAnsi="Garamond"/>
          <w:sz w:val="22"/>
          <w:szCs w:val="22"/>
          <w:lang w:val="ru-RU"/>
        </w:rPr>
        <w:t>Приложение</w:t>
      </w:r>
      <w:r w:rsidR="00465056" w:rsidRPr="00FB789F">
        <w:rPr>
          <w:rFonts w:ascii="Garamond" w:eastAsia="Batang" w:hAnsi="Garamond"/>
          <w:sz w:val="22"/>
          <w:szCs w:val="22"/>
          <w:lang w:val="ru-RU"/>
        </w:rPr>
        <w:t xml:space="preserve"> </w:t>
      </w:r>
      <w:r w:rsidRPr="00FB789F">
        <w:rPr>
          <w:rFonts w:ascii="Garamond" w:eastAsia="Batang" w:hAnsi="Garamond"/>
          <w:sz w:val="22"/>
          <w:szCs w:val="22"/>
          <w:lang w:val="ru-RU"/>
        </w:rPr>
        <w:t>4</w:t>
      </w:r>
    </w:p>
    <w:p w14:paraId="747206AB" w14:textId="77777777" w:rsidR="00BD684C" w:rsidRPr="00FB789F" w:rsidRDefault="00414EB0" w:rsidP="005B6FEF">
      <w:pPr>
        <w:jc w:val="right"/>
        <w:rPr>
          <w:rFonts w:ascii="Garamond" w:hAnsi="Garamond"/>
          <w:b/>
          <w:sz w:val="22"/>
          <w:szCs w:val="22"/>
        </w:rPr>
      </w:pPr>
      <w:r w:rsidRPr="00FB789F">
        <w:rPr>
          <w:rFonts w:ascii="Garamond" w:hAnsi="Garamond"/>
          <w:b/>
          <w:sz w:val="22"/>
          <w:szCs w:val="22"/>
        </w:rPr>
        <w:t xml:space="preserve">к </w:t>
      </w:r>
      <w:r w:rsidR="005B6FEF" w:rsidRPr="00FB789F">
        <w:rPr>
          <w:rFonts w:ascii="Garamond" w:hAnsi="Garamond"/>
          <w:b/>
          <w:sz w:val="22"/>
          <w:szCs w:val="22"/>
        </w:rPr>
        <w:t>Договору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p>
    <w:p w14:paraId="5576B393" w14:textId="77777777" w:rsidR="00BE113A" w:rsidRPr="00FB789F" w:rsidRDefault="006B20D9" w:rsidP="006B20D9">
      <w:pPr>
        <w:jc w:val="right"/>
        <w:rPr>
          <w:rFonts w:ascii="Garamond" w:hAnsi="Garamond"/>
          <w:b/>
          <w:sz w:val="22"/>
          <w:szCs w:val="22"/>
        </w:rPr>
      </w:pPr>
      <w:r w:rsidRPr="00FB789F">
        <w:rPr>
          <w:rFonts w:ascii="Garamond" w:hAnsi="Garamond"/>
          <w:b/>
          <w:sz w:val="22"/>
          <w:szCs w:val="22"/>
        </w:rPr>
        <w:t>№ _____</w:t>
      </w:r>
    </w:p>
    <w:p w14:paraId="456CE2CC" w14:textId="0865D2BB" w:rsidR="00810955" w:rsidRPr="00FB789F" w:rsidRDefault="00810955" w:rsidP="00810955">
      <w:pPr>
        <w:spacing w:before="100" w:beforeAutospacing="1" w:after="100" w:afterAutospacing="1"/>
        <w:jc w:val="center"/>
        <w:rPr>
          <w:rFonts w:ascii="Garamond" w:hAnsi="Garamond"/>
          <w:b/>
          <w:sz w:val="22"/>
          <w:szCs w:val="22"/>
        </w:rPr>
      </w:pPr>
      <w:r w:rsidRPr="00FB789F">
        <w:rPr>
          <w:rFonts w:ascii="Garamond" w:hAnsi="Garamond"/>
          <w:b/>
          <w:sz w:val="22"/>
          <w:szCs w:val="22"/>
        </w:rPr>
        <w:t>АКТ СВЕРКИ РАСЧЕТОВ</w:t>
      </w:r>
    </w:p>
    <w:p w14:paraId="51734897" w14:textId="77777777" w:rsidR="00F54A78" w:rsidRPr="00FB789F" w:rsidRDefault="00F54A78" w:rsidP="00F54A78">
      <w:pPr>
        <w:jc w:val="center"/>
        <w:rPr>
          <w:rFonts w:ascii="Garamond" w:hAnsi="Garamond"/>
          <w:bCs/>
          <w:sz w:val="22"/>
          <w:szCs w:val="22"/>
        </w:rPr>
      </w:pPr>
      <w:r w:rsidRPr="00FB789F">
        <w:rPr>
          <w:rFonts w:ascii="Garamond" w:hAnsi="Garamond"/>
          <w:sz w:val="22"/>
          <w:szCs w:val="22"/>
        </w:rPr>
        <w:t xml:space="preserve">по </w:t>
      </w:r>
      <w:r w:rsidRPr="00FB789F">
        <w:rPr>
          <w:rFonts w:ascii="Garamond" w:hAnsi="Garamond"/>
          <w:bCs/>
          <w:sz w:val="22"/>
          <w:szCs w:val="22"/>
        </w:rPr>
        <w:t>Договору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p>
    <w:p w14:paraId="7DE0918F" w14:textId="3B78D589" w:rsidR="00F54A78" w:rsidRPr="00FB789F" w:rsidRDefault="00F54A78" w:rsidP="00F54A78">
      <w:pPr>
        <w:jc w:val="center"/>
        <w:rPr>
          <w:rFonts w:ascii="Garamond" w:hAnsi="Garamond"/>
          <w:sz w:val="22"/>
          <w:szCs w:val="22"/>
        </w:rPr>
      </w:pPr>
      <w:r w:rsidRPr="00FB789F">
        <w:rPr>
          <w:rFonts w:ascii="Garamond" w:hAnsi="Garamond"/>
          <w:bCs/>
          <w:sz w:val="22"/>
          <w:szCs w:val="22"/>
        </w:rPr>
        <w:t>№</w:t>
      </w:r>
      <w:r w:rsidR="009758DE">
        <w:rPr>
          <w:rFonts w:ascii="Garamond" w:hAnsi="Garamond"/>
          <w:bCs/>
          <w:sz w:val="22"/>
          <w:szCs w:val="22"/>
        </w:rPr>
        <w:t xml:space="preserve"> </w:t>
      </w:r>
      <w:r w:rsidRPr="00FB789F">
        <w:rPr>
          <w:rFonts w:ascii="Garamond" w:hAnsi="Garamond"/>
          <w:bCs/>
          <w:sz w:val="22"/>
          <w:szCs w:val="22"/>
        </w:rPr>
        <w:t>_________</w:t>
      </w:r>
      <w:r w:rsidR="009758DE">
        <w:rPr>
          <w:rFonts w:ascii="Garamond" w:hAnsi="Garamond"/>
          <w:bCs/>
          <w:sz w:val="22"/>
          <w:szCs w:val="22"/>
        </w:rPr>
        <w:t xml:space="preserve"> </w:t>
      </w:r>
      <w:r w:rsidRPr="00FB789F">
        <w:rPr>
          <w:rFonts w:ascii="Garamond" w:hAnsi="Garamond"/>
          <w:bCs/>
          <w:sz w:val="22"/>
          <w:szCs w:val="22"/>
        </w:rPr>
        <w:t>от</w:t>
      </w:r>
      <w:r w:rsidR="009758DE">
        <w:rPr>
          <w:rFonts w:ascii="Garamond" w:hAnsi="Garamond"/>
          <w:bCs/>
          <w:sz w:val="22"/>
          <w:szCs w:val="22"/>
        </w:rPr>
        <w:t xml:space="preserve"> </w:t>
      </w:r>
      <w:r w:rsidRPr="00FB789F">
        <w:rPr>
          <w:rFonts w:ascii="Garamond" w:hAnsi="Garamond"/>
          <w:bCs/>
          <w:sz w:val="22"/>
          <w:szCs w:val="22"/>
        </w:rPr>
        <w:t>_________</w:t>
      </w:r>
    </w:p>
    <w:p w14:paraId="2B3D0EA4" w14:textId="77777777" w:rsidR="00F54A78" w:rsidRPr="00FB789F" w:rsidRDefault="00F54A78" w:rsidP="00F54A78">
      <w:pPr>
        <w:spacing w:before="100" w:beforeAutospacing="1" w:after="100" w:afterAutospacing="1"/>
        <w:jc w:val="center"/>
        <w:rPr>
          <w:rFonts w:ascii="Garamond" w:hAnsi="Garamond"/>
          <w:sz w:val="22"/>
          <w:szCs w:val="22"/>
        </w:rPr>
      </w:pPr>
      <w:r w:rsidRPr="00FB789F">
        <w:rPr>
          <w:rFonts w:ascii="Garamond" w:hAnsi="Garamond"/>
          <w:sz w:val="22"/>
          <w:szCs w:val="22"/>
        </w:rPr>
        <w:t>за _____________________ г.</w:t>
      </w:r>
    </w:p>
    <w:p w14:paraId="455208E1" w14:textId="004B759B" w:rsidR="00F54A78" w:rsidRPr="00FB789F" w:rsidRDefault="00F54A78" w:rsidP="00F54A78">
      <w:pPr>
        <w:spacing w:before="100" w:beforeAutospacing="1" w:after="100" w:afterAutospacing="1"/>
        <w:jc w:val="right"/>
        <w:rPr>
          <w:rFonts w:ascii="Garamond" w:hAnsi="Garamond"/>
          <w:sz w:val="22"/>
          <w:szCs w:val="22"/>
        </w:rPr>
      </w:pPr>
      <w:r w:rsidRPr="00FB789F">
        <w:rPr>
          <w:rFonts w:ascii="Garamond" w:hAnsi="Garamond"/>
          <w:sz w:val="22"/>
          <w:szCs w:val="22"/>
        </w:rPr>
        <w:t>«____</w:t>
      </w:r>
      <w:proofErr w:type="gramStart"/>
      <w:r w:rsidRPr="00FB789F">
        <w:rPr>
          <w:rFonts w:ascii="Garamond" w:hAnsi="Garamond"/>
          <w:sz w:val="22"/>
          <w:szCs w:val="22"/>
        </w:rPr>
        <w:t>_»_</w:t>
      </w:r>
      <w:proofErr w:type="gramEnd"/>
      <w:r w:rsidRPr="00FB789F">
        <w:rPr>
          <w:rFonts w:ascii="Garamond" w:hAnsi="Garamond"/>
          <w:sz w:val="22"/>
          <w:szCs w:val="22"/>
        </w:rPr>
        <w:t>___ 20__ г.</w:t>
      </w:r>
    </w:p>
    <w:p w14:paraId="69EB5A40" w14:textId="44AD0667" w:rsidR="00F54A78" w:rsidRPr="00FB789F" w:rsidRDefault="00F54A78" w:rsidP="00F54A78">
      <w:pPr>
        <w:spacing w:before="100" w:beforeAutospacing="1" w:after="100" w:afterAutospacing="1"/>
        <w:jc w:val="right"/>
        <w:rPr>
          <w:rFonts w:ascii="Garamond" w:hAnsi="Garamond"/>
          <w:bCs/>
          <w:sz w:val="22"/>
          <w:szCs w:val="22"/>
        </w:rPr>
      </w:pPr>
      <w:r w:rsidRPr="00FB789F">
        <w:rPr>
          <w:rFonts w:ascii="Garamond" w:hAnsi="Garamond"/>
          <w:bCs/>
          <w:sz w:val="22"/>
          <w:szCs w:val="22"/>
        </w:rPr>
        <w:t>(руб.)</w:t>
      </w:r>
    </w:p>
    <w:p w14:paraId="7D5B950B" w14:textId="77777777" w:rsidR="00810955" w:rsidRPr="00FB789F" w:rsidRDefault="00810955" w:rsidP="00BE113A">
      <w:pPr>
        <w:jc w:val="center"/>
        <w:rPr>
          <w:rFonts w:ascii="Garamond" w:hAnsi="Garamond"/>
          <w:b/>
          <w:sz w:val="22"/>
          <w:szCs w:val="22"/>
        </w:rPr>
      </w:pPr>
    </w:p>
    <w:tbl>
      <w:tblPr>
        <w:tblW w:w="9427" w:type="dxa"/>
        <w:tblInd w:w="288" w:type="dxa"/>
        <w:tblLayout w:type="fixed"/>
        <w:tblCellMar>
          <w:left w:w="0" w:type="dxa"/>
          <w:right w:w="0" w:type="dxa"/>
        </w:tblCellMar>
        <w:tblLook w:val="0000" w:firstRow="0" w:lastRow="0" w:firstColumn="0" w:lastColumn="0" w:noHBand="0" w:noVBand="0"/>
      </w:tblPr>
      <w:tblGrid>
        <w:gridCol w:w="3575"/>
        <w:gridCol w:w="1378"/>
        <w:gridCol w:w="1467"/>
        <w:gridCol w:w="1560"/>
        <w:gridCol w:w="1447"/>
      </w:tblGrid>
      <w:tr w:rsidR="00BE113A" w:rsidRPr="00FB789F" w14:paraId="595A3FFC" w14:textId="77777777" w:rsidTr="00F54A78">
        <w:trPr>
          <w:cantSplit/>
          <w:trHeight w:val="263"/>
        </w:trPr>
        <w:tc>
          <w:tcPr>
            <w:tcW w:w="3575" w:type="dxa"/>
            <w:tcBorders>
              <w:top w:val="single" w:sz="4" w:space="0" w:color="auto"/>
              <w:left w:val="single" w:sz="4" w:space="0" w:color="auto"/>
              <w:bottom w:val="single" w:sz="4" w:space="0" w:color="000000"/>
              <w:right w:val="single" w:sz="4" w:space="0" w:color="auto"/>
            </w:tcBorders>
          </w:tcPr>
          <w:p w14:paraId="1EAFEDCB" w14:textId="77777777" w:rsidR="00BE113A" w:rsidRPr="00FB789F" w:rsidRDefault="00BE113A" w:rsidP="00BE113A">
            <w:pPr>
              <w:spacing w:before="100" w:beforeAutospacing="1" w:after="100" w:afterAutospacing="1" w:line="288" w:lineRule="auto"/>
              <w:jc w:val="both"/>
              <w:rPr>
                <w:rFonts w:ascii="Garamond" w:hAnsi="Garamond"/>
                <w:b/>
                <w:sz w:val="22"/>
                <w:szCs w:val="22"/>
              </w:rPr>
            </w:pPr>
            <w:r w:rsidRPr="00FB789F">
              <w:rPr>
                <w:rFonts w:ascii="Garamond" w:hAnsi="Garamond"/>
                <w:b/>
                <w:sz w:val="22"/>
                <w:szCs w:val="22"/>
              </w:rPr>
              <w:t> </w:t>
            </w:r>
          </w:p>
        </w:tc>
        <w:tc>
          <w:tcPr>
            <w:tcW w:w="2845" w:type="dxa"/>
            <w:gridSpan w:val="2"/>
            <w:tcBorders>
              <w:top w:val="single" w:sz="4" w:space="0" w:color="auto"/>
              <w:left w:val="single" w:sz="4" w:space="0" w:color="auto"/>
              <w:bottom w:val="single" w:sz="4" w:space="0" w:color="000000"/>
              <w:right w:val="single" w:sz="4" w:space="0" w:color="auto"/>
            </w:tcBorders>
          </w:tcPr>
          <w:p w14:paraId="5E425705" w14:textId="77777777" w:rsidR="00BE113A" w:rsidRPr="00FB789F" w:rsidRDefault="00BE113A" w:rsidP="00BE113A">
            <w:pPr>
              <w:pStyle w:val="xl32"/>
              <w:pBdr>
                <w:left w:val="none" w:sz="0" w:space="0" w:color="auto"/>
                <w:bottom w:val="none" w:sz="0" w:space="0" w:color="auto"/>
                <w:right w:val="none" w:sz="0" w:space="0" w:color="auto"/>
              </w:pBdr>
              <w:spacing w:line="288" w:lineRule="auto"/>
              <w:textAlignment w:val="auto"/>
              <w:rPr>
                <w:rFonts w:ascii="Garamond" w:hAnsi="Garamond" w:cs="Times New Roman"/>
                <w:b/>
                <w:sz w:val="22"/>
                <w:szCs w:val="22"/>
              </w:rPr>
            </w:pPr>
            <w:r w:rsidRPr="00FB789F">
              <w:rPr>
                <w:rFonts w:ascii="Garamond" w:hAnsi="Garamond" w:cs="Times New Roman"/>
                <w:b/>
                <w:sz w:val="22"/>
                <w:szCs w:val="22"/>
              </w:rPr>
              <w:t>По данным Продавца</w:t>
            </w:r>
          </w:p>
        </w:tc>
        <w:tc>
          <w:tcPr>
            <w:tcW w:w="3007" w:type="dxa"/>
            <w:gridSpan w:val="2"/>
            <w:tcBorders>
              <w:top w:val="single" w:sz="4" w:space="0" w:color="auto"/>
              <w:left w:val="nil"/>
              <w:bottom w:val="single" w:sz="4" w:space="0" w:color="auto"/>
              <w:right w:val="single" w:sz="4" w:space="0" w:color="auto"/>
            </w:tcBorders>
          </w:tcPr>
          <w:p w14:paraId="3211363B" w14:textId="77777777" w:rsidR="00BE113A" w:rsidRPr="00FB789F" w:rsidRDefault="00BE113A" w:rsidP="00BE113A">
            <w:pPr>
              <w:spacing w:before="100" w:beforeAutospacing="1" w:after="100" w:afterAutospacing="1" w:line="288" w:lineRule="auto"/>
              <w:jc w:val="center"/>
              <w:rPr>
                <w:rFonts w:ascii="Garamond" w:hAnsi="Garamond"/>
                <w:b/>
                <w:sz w:val="22"/>
                <w:szCs w:val="22"/>
              </w:rPr>
            </w:pPr>
            <w:r w:rsidRPr="00FB789F">
              <w:rPr>
                <w:rFonts w:ascii="Garamond" w:hAnsi="Garamond"/>
                <w:b/>
                <w:sz w:val="22"/>
                <w:szCs w:val="22"/>
              </w:rPr>
              <w:t>По данным Покупателя</w:t>
            </w:r>
          </w:p>
        </w:tc>
      </w:tr>
      <w:tr w:rsidR="00BE113A" w:rsidRPr="00FB789F" w14:paraId="2C2ED6C7" w14:textId="77777777" w:rsidTr="00F54A78">
        <w:trPr>
          <w:trHeight w:val="315"/>
        </w:trPr>
        <w:tc>
          <w:tcPr>
            <w:tcW w:w="3575" w:type="dxa"/>
            <w:tcBorders>
              <w:top w:val="nil"/>
              <w:left w:val="single" w:sz="4" w:space="0" w:color="auto"/>
              <w:bottom w:val="single" w:sz="4" w:space="0" w:color="auto"/>
              <w:right w:val="single" w:sz="4" w:space="0" w:color="auto"/>
            </w:tcBorders>
          </w:tcPr>
          <w:p w14:paraId="76559C7B" w14:textId="77777777" w:rsidR="00BE113A" w:rsidRPr="00FB789F" w:rsidRDefault="00BE113A" w:rsidP="00BE113A">
            <w:pPr>
              <w:spacing w:before="100" w:beforeAutospacing="1" w:after="100" w:afterAutospacing="1" w:line="288" w:lineRule="auto"/>
              <w:jc w:val="both"/>
              <w:rPr>
                <w:rFonts w:ascii="Garamond" w:hAnsi="Garamond"/>
                <w:b/>
                <w:sz w:val="22"/>
                <w:szCs w:val="22"/>
              </w:rPr>
            </w:pPr>
          </w:p>
        </w:tc>
        <w:tc>
          <w:tcPr>
            <w:tcW w:w="1378" w:type="dxa"/>
            <w:tcBorders>
              <w:top w:val="nil"/>
              <w:left w:val="nil"/>
              <w:bottom w:val="single" w:sz="4" w:space="0" w:color="auto"/>
              <w:right w:val="single" w:sz="4" w:space="0" w:color="auto"/>
            </w:tcBorders>
          </w:tcPr>
          <w:p w14:paraId="4D611724" w14:textId="77777777" w:rsidR="00BE113A" w:rsidRPr="00FB789F" w:rsidRDefault="00BE113A" w:rsidP="00BE113A">
            <w:pPr>
              <w:spacing w:before="100" w:beforeAutospacing="1" w:after="100" w:afterAutospacing="1" w:line="288" w:lineRule="auto"/>
              <w:jc w:val="center"/>
              <w:rPr>
                <w:rFonts w:ascii="Garamond" w:hAnsi="Garamond"/>
                <w:b/>
                <w:sz w:val="22"/>
                <w:szCs w:val="22"/>
              </w:rPr>
            </w:pPr>
            <w:r w:rsidRPr="00FB789F">
              <w:rPr>
                <w:rFonts w:ascii="Garamond" w:hAnsi="Garamond"/>
                <w:b/>
                <w:sz w:val="22"/>
                <w:szCs w:val="22"/>
              </w:rPr>
              <w:t>Дебет</w:t>
            </w:r>
          </w:p>
        </w:tc>
        <w:tc>
          <w:tcPr>
            <w:tcW w:w="1467" w:type="dxa"/>
            <w:tcBorders>
              <w:top w:val="nil"/>
              <w:left w:val="nil"/>
              <w:bottom w:val="single" w:sz="4" w:space="0" w:color="auto"/>
              <w:right w:val="single" w:sz="4" w:space="0" w:color="auto"/>
            </w:tcBorders>
          </w:tcPr>
          <w:p w14:paraId="20C18EAE" w14:textId="77777777" w:rsidR="00BE113A" w:rsidRPr="00FB789F" w:rsidRDefault="00BE113A" w:rsidP="00BE113A">
            <w:pPr>
              <w:spacing w:before="100" w:beforeAutospacing="1" w:after="100" w:afterAutospacing="1" w:line="288" w:lineRule="auto"/>
              <w:jc w:val="center"/>
              <w:rPr>
                <w:rFonts w:ascii="Garamond" w:hAnsi="Garamond"/>
                <w:b/>
                <w:sz w:val="22"/>
                <w:szCs w:val="22"/>
              </w:rPr>
            </w:pPr>
            <w:r w:rsidRPr="00FB789F">
              <w:rPr>
                <w:rFonts w:ascii="Garamond" w:hAnsi="Garamond"/>
                <w:b/>
                <w:sz w:val="22"/>
                <w:szCs w:val="22"/>
              </w:rPr>
              <w:t>Кредит</w:t>
            </w:r>
          </w:p>
        </w:tc>
        <w:tc>
          <w:tcPr>
            <w:tcW w:w="1560" w:type="dxa"/>
            <w:tcBorders>
              <w:top w:val="single" w:sz="4" w:space="0" w:color="auto"/>
              <w:left w:val="nil"/>
              <w:bottom w:val="single" w:sz="4" w:space="0" w:color="auto"/>
              <w:right w:val="single" w:sz="4" w:space="0" w:color="auto"/>
            </w:tcBorders>
          </w:tcPr>
          <w:p w14:paraId="3C8B7171" w14:textId="77777777" w:rsidR="00BE113A" w:rsidRPr="00FB789F" w:rsidRDefault="00BE113A" w:rsidP="00BE113A">
            <w:pPr>
              <w:spacing w:before="100" w:beforeAutospacing="1" w:after="100" w:afterAutospacing="1" w:line="288" w:lineRule="auto"/>
              <w:jc w:val="center"/>
              <w:rPr>
                <w:rFonts w:ascii="Garamond" w:hAnsi="Garamond"/>
                <w:b/>
                <w:sz w:val="22"/>
                <w:szCs w:val="22"/>
              </w:rPr>
            </w:pPr>
            <w:r w:rsidRPr="00FB789F">
              <w:rPr>
                <w:rFonts w:ascii="Garamond" w:hAnsi="Garamond"/>
                <w:b/>
                <w:sz w:val="22"/>
                <w:szCs w:val="22"/>
              </w:rPr>
              <w:t>Дебет</w:t>
            </w:r>
          </w:p>
        </w:tc>
        <w:tc>
          <w:tcPr>
            <w:tcW w:w="1447" w:type="dxa"/>
            <w:tcBorders>
              <w:top w:val="single" w:sz="4" w:space="0" w:color="auto"/>
              <w:left w:val="nil"/>
              <w:bottom w:val="single" w:sz="4" w:space="0" w:color="auto"/>
              <w:right w:val="single" w:sz="4" w:space="0" w:color="auto"/>
            </w:tcBorders>
          </w:tcPr>
          <w:p w14:paraId="4C8BD9C9" w14:textId="77777777" w:rsidR="00BE113A" w:rsidRPr="00FB789F" w:rsidRDefault="00BE113A" w:rsidP="00BE113A">
            <w:pPr>
              <w:spacing w:before="100" w:beforeAutospacing="1" w:after="100" w:afterAutospacing="1" w:line="288" w:lineRule="auto"/>
              <w:jc w:val="center"/>
              <w:rPr>
                <w:rFonts w:ascii="Garamond" w:hAnsi="Garamond"/>
                <w:b/>
                <w:sz w:val="22"/>
                <w:szCs w:val="22"/>
              </w:rPr>
            </w:pPr>
            <w:r w:rsidRPr="00FB789F">
              <w:rPr>
                <w:rFonts w:ascii="Garamond" w:hAnsi="Garamond"/>
                <w:b/>
                <w:sz w:val="22"/>
                <w:szCs w:val="22"/>
              </w:rPr>
              <w:t>Кредит</w:t>
            </w:r>
          </w:p>
        </w:tc>
      </w:tr>
      <w:tr w:rsidR="00BE113A" w:rsidRPr="00FB789F" w14:paraId="7D99351B" w14:textId="77777777" w:rsidTr="00F54A78">
        <w:trPr>
          <w:cantSplit/>
          <w:trHeight w:val="520"/>
        </w:trPr>
        <w:tc>
          <w:tcPr>
            <w:tcW w:w="3575" w:type="dxa"/>
            <w:tcBorders>
              <w:top w:val="nil"/>
              <w:left w:val="single" w:sz="4" w:space="0" w:color="auto"/>
              <w:right w:val="single" w:sz="4" w:space="0" w:color="auto"/>
            </w:tcBorders>
          </w:tcPr>
          <w:p w14:paraId="1BF25335" w14:textId="77777777" w:rsidR="00BE113A" w:rsidRPr="00FB789F" w:rsidRDefault="00BE113A" w:rsidP="00BE113A">
            <w:pPr>
              <w:spacing w:line="288" w:lineRule="auto"/>
              <w:ind w:left="180"/>
              <w:rPr>
                <w:rFonts w:ascii="Garamond" w:hAnsi="Garamond"/>
                <w:b/>
                <w:sz w:val="22"/>
                <w:szCs w:val="22"/>
              </w:rPr>
            </w:pPr>
            <w:r w:rsidRPr="00FB789F">
              <w:rPr>
                <w:rFonts w:ascii="Garamond" w:hAnsi="Garamond"/>
                <w:b/>
                <w:sz w:val="22"/>
                <w:szCs w:val="22"/>
              </w:rPr>
              <w:t>Сальдо на 01.__.20__ г.:</w:t>
            </w:r>
          </w:p>
        </w:tc>
        <w:tc>
          <w:tcPr>
            <w:tcW w:w="1378" w:type="dxa"/>
            <w:tcBorders>
              <w:top w:val="nil"/>
              <w:left w:val="nil"/>
              <w:bottom w:val="single" w:sz="4" w:space="0" w:color="auto"/>
              <w:right w:val="single" w:sz="4" w:space="0" w:color="auto"/>
            </w:tcBorders>
          </w:tcPr>
          <w:p w14:paraId="3A6ED399"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48B86907"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65A20037"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12EF338C"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r>
      <w:tr w:rsidR="00BE113A" w:rsidRPr="00FB789F" w14:paraId="2A5BFEC0" w14:textId="77777777" w:rsidTr="00F54A78">
        <w:trPr>
          <w:cantSplit/>
          <w:trHeight w:val="519"/>
        </w:trPr>
        <w:tc>
          <w:tcPr>
            <w:tcW w:w="3575" w:type="dxa"/>
            <w:tcBorders>
              <w:left w:val="single" w:sz="4" w:space="0" w:color="auto"/>
              <w:right w:val="single" w:sz="4" w:space="0" w:color="auto"/>
            </w:tcBorders>
          </w:tcPr>
          <w:p w14:paraId="7997564C" w14:textId="77777777" w:rsidR="00BE113A" w:rsidRPr="00FB789F" w:rsidRDefault="00BE113A" w:rsidP="00BE113A">
            <w:pPr>
              <w:spacing w:line="288" w:lineRule="auto"/>
              <w:ind w:left="180"/>
              <w:rPr>
                <w:rFonts w:ascii="Garamond" w:hAnsi="Garamond"/>
                <w:sz w:val="22"/>
                <w:szCs w:val="22"/>
              </w:rPr>
            </w:pPr>
            <w:proofErr w:type="gramStart"/>
            <w:r w:rsidRPr="00FB789F">
              <w:rPr>
                <w:rFonts w:ascii="Garamond" w:hAnsi="Garamond"/>
                <w:sz w:val="22"/>
                <w:szCs w:val="22"/>
              </w:rPr>
              <w:t>по оплате</w:t>
            </w:r>
            <w:proofErr w:type="gramEnd"/>
            <w:r w:rsidRPr="00FB789F">
              <w:rPr>
                <w:rFonts w:ascii="Garamond" w:hAnsi="Garamond"/>
                <w:sz w:val="22"/>
                <w:szCs w:val="22"/>
              </w:rPr>
              <w:t xml:space="preserve"> переданной (поставленной) мощности</w:t>
            </w:r>
            <w:r w:rsidR="00590EA0" w:rsidRPr="00FB789F">
              <w:rPr>
                <w:rFonts w:ascii="Garamond" w:hAnsi="Garamond"/>
                <w:sz w:val="22"/>
                <w:szCs w:val="22"/>
              </w:rPr>
              <w:t>,</w:t>
            </w:r>
          </w:p>
          <w:p w14:paraId="3DD6ADCD" w14:textId="77777777" w:rsidR="00BE113A" w:rsidRPr="00FB789F" w:rsidRDefault="00BE113A" w:rsidP="00BE113A">
            <w:pPr>
              <w:spacing w:line="288" w:lineRule="auto"/>
              <w:ind w:left="180"/>
              <w:rPr>
                <w:rFonts w:ascii="Garamond" w:hAnsi="Garamond"/>
                <w:sz w:val="22"/>
                <w:szCs w:val="22"/>
              </w:rPr>
            </w:pPr>
            <w:r w:rsidRPr="00FB789F">
              <w:rPr>
                <w:rFonts w:ascii="Garamond" w:hAnsi="Garamond"/>
                <w:sz w:val="22"/>
                <w:szCs w:val="22"/>
              </w:rPr>
              <w:t xml:space="preserve">в </w:t>
            </w:r>
            <w:proofErr w:type="spellStart"/>
            <w:r w:rsidRPr="00FB789F">
              <w:rPr>
                <w:rFonts w:ascii="Garamond" w:hAnsi="Garamond"/>
                <w:sz w:val="22"/>
                <w:szCs w:val="22"/>
              </w:rPr>
              <w:t>т.ч</w:t>
            </w:r>
            <w:proofErr w:type="spellEnd"/>
            <w:r w:rsidRPr="00FB789F">
              <w:rPr>
                <w:rFonts w:ascii="Garamond" w:hAnsi="Garamond"/>
                <w:sz w:val="22"/>
                <w:szCs w:val="22"/>
              </w:rPr>
              <w:t>. НДС</w:t>
            </w:r>
            <w:r w:rsidR="00590EA0" w:rsidRPr="00FB789F">
              <w:rPr>
                <w:rFonts w:ascii="Garamond" w:hAnsi="Garamond"/>
                <w:sz w:val="22"/>
                <w:szCs w:val="22"/>
              </w:rPr>
              <w:t>,</w:t>
            </w:r>
          </w:p>
        </w:tc>
        <w:tc>
          <w:tcPr>
            <w:tcW w:w="1378" w:type="dxa"/>
            <w:tcBorders>
              <w:top w:val="nil"/>
              <w:left w:val="nil"/>
              <w:bottom w:val="single" w:sz="4" w:space="0" w:color="auto"/>
              <w:right w:val="single" w:sz="4" w:space="0" w:color="auto"/>
            </w:tcBorders>
          </w:tcPr>
          <w:p w14:paraId="6FD6659D"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0F053791"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56316F25"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4181C47E"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r>
      <w:tr w:rsidR="00BE113A" w:rsidRPr="00FB789F" w14:paraId="38707DA6" w14:textId="77777777" w:rsidTr="00F54A78">
        <w:trPr>
          <w:cantSplit/>
          <w:trHeight w:val="376"/>
        </w:trPr>
        <w:tc>
          <w:tcPr>
            <w:tcW w:w="3575" w:type="dxa"/>
            <w:tcBorders>
              <w:left w:val="single" w:sz="4" w:space="0" w:color="auto"/>
              <w:bottom w:val="single" w:sz="4" w:space="0" w:color="auto"/>
              <w:right w:val="single" w:sz="4" w:space="0" w:color="auto"/>
            </w:tcBorders>
          </w:tcPr>
          <w:p w14:paraId="2648D196" w14:textId="77777777" w:rsidR="00BE113A" w:rsidRPr="00FB789F" w:rsidRDefault="00BE113A" w:rsidP="00BE113A">
            <w:pPr>
              <w:spacing w:line="288" w:lineRule="auto"/>
              <w:ind w:left="180"/>
              <w:rPr>
                <w:rFonts w:ascii="Garamond" w:hAnsi="Garamond"/>
                <w:sz w:val="22"/>
                <w:szCs w:val="22"/>
              </w:rPr>
            </w:pPr>
            <w:r w:rsidRPr="00FB789F">
              <w:rPr>
                <w:rFonts w:ascii="Garamond" w:hAnsi="Garamond"/>
                <w:sz w:val="22"/>
                <w:szCs w:val="22"/>
              </w:rPr>
              <w:t>по оплате расходов (убытков)</w:t>
            </w:r>
          </w:p>
        </w:tc>
        <w:tc>
          <w:tcPr>
            <w:tcW w:w="1378" w:type="dxa"/>
            <w:tcBorders>
              <w:top w:val="nil"/>
              <w:left w:val="nil"/>
              <w:bottom w:val="single" w:sz="4" w:space="0" w:color="auto"/>
              <w:right w:val="single" w:sz="4" w:space="0" w:color="auto"/>
            </w:tcBorders>
          </w:tcPr>
          <w:p w14:paraId="529D260E"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71C9DA9F"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560" w:type="dxa"/>
            <w:tcBorders>
              <w:top w:val="single" w:sz="4" w:space="0" w:color="auto"/>
              <w:left w:val="nil"/>
              <w:bottom w:val="single" w:sz="4" w:space="0" w:color="auto"/>
              <w:right w:val="single" w:sz="4" w:space="0" w:color="auto"/>
            </w:tcBorders>
          </w:tcPr>
          <w:p w14:paraId="67D50969"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47" w:type="dxa"/>
            <w:tcBorders>
              <w:top w:val="single" w:sz="4" w:space="0" w:color="auto"/>
              <w:left w:val="nil"/>
              <w:bottom w:val="single" w:sz="4" w:space="0" w:color="auto"/>
              <w:right w:val="single" w:sz="4" w:space="0" w:color="auto"/>
            </w:tcBorders>
          </w:tcPr>
          <w:p w14:paraId="72D6E087"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r>
      <w:tr w:rsidR="00BE113A" w:rsidRPr="00FB789F" w14:paraId="206589F3" w14:textId="77777777" w:rsidTr="00F54A78">
        <w:trPr>
          <w:trHeight w:val="630"/>
        </w:trPr>
        <w:tc>
          <w:tcPr>
            <w:tcW w:w="3575" w:type="dxa"/>
            <w:tcBorders>
              <w:top w:val="nil"/>
              <w:left w:val="single" w:sz="4" w:space="0" w:color="auto"/>
              <w:bottom w:val="single" w:sz="4" w:space="0" w:color="auto"/>
              <w:right w:val="single" w:sz="4" w:space="0" w:color="auto"/>
            </w:tcBorders>
          </w:tcPr>
          <w:p w14:paraId="4E9124A4" w14:textId="77777777" w:rsidR="00BE113A" w:rsidRPr="00FB789F" w:rsidRDefault="00BE113A" w:rsidP="00BE113A">
            <w:pPr>
              <w:spacing w:line="288" w:lineRule="auto"/>
              <w:ind w:left="180"/>
              <w:rPr>
                <w:rFonts w:ascii="Garamond" w:hAnsi="Garamond"/>
                <w:sz w:val="22"/>
                <w:szCs w:val="22"/>
              </w:rPr>
            </w:pPr>
            <w:r w:rsidRPr="00FB789F">
              <w:rPr>
                <w:rFonts w:ascii="Garamond" w:hAnsi="Garamond"/>
                <w:sz w:val="22"/>
                <w:szCs w:val="22"/>
              </w:rPr>
              <w:t>Передано (поставлено)</w:t>
            </w:r>
            <w:r w:rsidR="008C2A3E" w:rsidRPr="00FB789F">
              <w:rPr>
                <w:rFonts w:ascii="Garamond" w:hAnsi="Garamond"/>
                <w:sz w:val="22"/>
                <w:szCs w:val="22"/>
              </w:rPr>
              <w:t xml:space="preserve"> мощности за __________________ </w:t>
            </w:r>
            <w:r w:rsidRPr="00FB789F">
              <w:rPr>
                <w:rFonts w:ascii="Garamond" w:hAnsi="Garamond"/>
                <w:sz w:val="22"/>
                <w:szCs w:val="22"/>
              </w:rPr>
              <w:t>г. на сумму</w:t>
            </w:r>
            <w:r w:rsidR="00590EA0" w:rsidRPr="00FB789F">
              <w:rPr>
                <w:rFonts w:ascii="Garamond" w:hAnsi="Garamond"/>
                <w:sz w:val="22"/>
                <w:szCs w:val="22"/>
              </w:rPr>
              <w:t>,</w:t>
            </w:r>
          </w:p>
          <w:p w14:paraId="31379187" w14:textId="77777777" w:rsidR="00BE113A" w:rsidRPr="00FB789F" w:rsidRDefault="00BE113A" w:rsidP="00BE113A">
            <w:pPr>
              <w:spacing w:line="288" w:lineRule="auto"/>
              <w:ind w:left="180"/>
              <w:rPr>
                <w:rFonts w:ascii="Garamond" w:hAnsi="Garamond"/>
                <w:sz w:val="22"/>
                <w:szCs w:val="22"/>
              </w:rPr>
            </w:pPr>
            <w:r w:rsidRPr="00FB789F">
              <w:rPr>
                <w:rFonts w:ascii="Garamond" w:hAnsi="Garamond"/>
                <w:sz w:val="22"/>
                <w:szCs w:val="22"/>
              </w:rPr>
              <w:t xml:space="preserve">в </w:t>
            </w:r>
            <w:proofErr w:type="spellStart"/>
            <w:r w:rsidRPr="00FB789F">
              <w:rPr>
                <w:rFonts w:ascii="Garamond" w:hAnsi="Garamond"/>
                <w:sz w:val="22"/>
                <w:szCs w:val="22"/>
              </w:rPr>
              <w:t>т.ч</w:t>
            </w:r>
            <w:proofErr w:type="spellEnd"/>
            <w:r w:rsidRPr="00FB789F">
              <w:rPr>
                <w:rFonts w:ascii="Garamond" w:hAnsi="Garamond"/>
                <w:sz w:val="22"/>
                <w:szCs w:val="22"/>
              </w:rPr>
              <w:t>.</w:t>
            </w:r>
            <w:r w:rsidR="00590EA0" w:rsidRPr="00FB789F">
              <w:rPr>
                <w:rFonts w:ascii="Garamond" w:hAnsi="Garamond"/>
                <w:sz w:val="22"/>
                <w:szCs w:val="22"/>
              </w:rPr>
              <w:t xml:space="preserve"> </w:t>
            </w:r>
            <w:r w:rsidRPr="00FB789F">
              <w:rPr>
                <w:rFonts w:ascii="Garamond" w:hAnsi="Garamond"/>
                <w:sz w:val="22"/>
                <w:szCs w:val="22"/>
              </w:rPr>
              <w:t>НДС</w:t>
            </w:r>
          </w:p>
        </w:tc>
        <w:tc>
          <w:tcPr>
            <w:tcW w:w="1378" w:type="dxa"/>
            <w:tcBorders>
              <w:top w:val="nil"/>
              <w:left w:val="nil"/>
              <w:bottom w:val="single" w:sz="4" w:space="0" w:color="auto"/>
              <w:right w:val="single" w:sz="4" w:space="0" w:color="auto"/>
            </w:tcBorders>
          </w:tcPr>
          <w:p w14:paraId="3BD6BBBD"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37ED1761"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1DA6B64A"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1FABE464"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r>
      <w:tr w:rsidR="00BE113A" w:rsidRPr="00FB789F" w14:paraId="62CC243B" w14:textId="77777777" w:rsidTr="00F54A78">
        <w:trPr>
          <w:trHeight w:val="315"/>
        </w:trPr>
        <w:tc>
          <w:tcPr>
            <w:tcW w:w="3575" w:type="dxa"/>
            <w:tcBorders>
              <w:top w:val="nil"/>
              <w:left w:val="single" w:sz="4" w:space="0" w:color="auto"/>
              <w:bottom w:val="single" w:sz="4" w:space="0" w:color="auto"/>
              <w:right w:val="single" w:sz="4" w:space="0" w:color="auto"/>
            </w:tcBorders>
          </w:tcPr>
          <w:p w14:paraId="7269FCE6" w14:textId="77777777" w:rsidR="00BE113A" w:rsidRPr="00FB789F" w:rsidRDefault="00BE113A" w:rsidP="00BE113A">
            <w:pPr>
              <w:spacing w:line="288" w:lineRule="auto"/>
              <w:ind w:left="180"/>
              <w:rPr>
                <w:rFonts w:ascii="Garamond" w:hAnsi="Garamond"/>
                <w:sz w:val="22"/>
                <w:szCs w:val="22"/>
              </w:rPr>
            </w:pPr>
            <w:r w:rsidRPr="00FB789F">
              <w:rPr>
                <w:rFonts w:ascii="Garamond" w:hAnsi="Garamond"/>
                <w:sz w:val="22"/>
                <w:szCs w:val="22"/>
              </w:rPr>
              <w:t>Начислено расходов (убытков):</w:t>
            </w:r>
          </w:p>
        </w:tc>
        <w:tc>
          <w:tcPr>
            <w:tcW w:w="1378" w:type="dxa"/>
            <w:tcBorders>
              <w:top w:val="nil"/>
              <w:left w:val="nil"/>
              <w:bottom w:val="single" w:sz="4" w:space="0" w:color="auto"/>
              <w:right w:val="single" w:sz="4" w:space="0" w:color="auto"/>
            </w:tcBorders>
          </w:tcPr>
          <w:p w14:paraId="67180AA6"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205D6F54"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3B84A802"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6B2E1AEF"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r>
      <w:tr w:rsidR="00BE113A" w:rsidRPr="00FB789F" w14:paraId="725EA4A8" w14:textId="77777777" w:rsidTr="00F54A78">
        <w:trPr>
          <w:cantSplit/>
          <w:trHeight w:val="1018"/>
        </w:trPr>
        <w:tc>
          <w:tcPr>
            <w:tcW w:w="3575" w:type="dxa"/>
            <w:tcBorders>
              <w:top w:val="nil"/>
              <w:left w:val="single" w:sz="4" w:space="0" w:color="auto"/>
              <w:right w:val="single" w:sz="4" w:space="0" w:color="auto"/>
            </w:tcBorders>
          </w:tcPr>
          <w:p w14:paraId="4C96CA5E" w14:textId="77777777" w:rsidR="00BE113A" w:rsidRPr="00FB789F" w:rsidRDefault="00BE113A" w:rsidP="00BE113A">
            <w:pPr>
              <w:spacing w:line="288" w:lineRule="auto"/>
              <w:ind w:left="180"/>
              <w:rPr>
                <w:rFonts w:ascii="Garamond" w:hAnsi="Garamond"/>
                <w:sz w:val="22"/>
                <w:szCs w:val="22"/>
              </w:rPr>
            </w:pPr>
            <w:r w:rsidRPr="00FB789F">
              <w:rPr>
                <w:rFonts w:ascii="Garamond" w:hAnsi="Garamond"/>
                <w:b/>
                <w:sz w:val="22"/>
                <w:szCs w:val="22"/>
              </w:rPr>
              <w:t>Оплачено</w:t>
            </w:r>
            <w:r w:rsidRPr="00FB789F">
              <w:rPr>
                <w:rFonts w:ascii="Garamond" w:hAnsi="Garamond"/>
                <w:sz w:val="22"/>
                <w:szCs w:val="22"/>
              </w:rPr>
              <w:t>:</w:t>
            </w:r>
          </w:p>
          <w:p w14:paraId="4FDE574F" w14:textId="77777777" w:rsidR="00BE113A" w:rsidRPr="00FB789F" w:rsidRDefault="00BE113A" w:rsidP="00BE113A">
            <w:pPr>
              <w:spacing w:line="288" w:lineRule="auto"/>
              <w:ind w:left="180"/>
              <w:rPr>
                <w:rFonts w:ascii="Garamond" w:hAnsi="Garamond"/>
                <w:sz w:val="22"/>
                <w:szCs w:val="22"/>
              </w:rPr>
            </w:pPr>
            <w:r w:rsidRPr="00FB789F">
              <w:rPr>
                <w:rFonts w:ascii="Garamond" w:hAnsi="Garamond"/>
                <w:sz w:val="22"/>
                <w:szCs w:val="22"/>
              </w:rPr>
              <w:t>Переданной (поставленной) мощности</w:t>
            </w:r>
            <w:r w:rsidR="00590EA0" w:rsidRPr="00FB789F">
              <w:rPr>
                <w:rFonts w:ascii="Garamond" w:hAnsi="Garamond"/>
                <w:sz w:val="22"/>
                <w:szCs w:val="22"/>
              </w:rPr>
              <w:t>,</w:t>
            </w:r>
          </w:p>
          <w:p w14:paraId="1FC83F67" w14:textId="77777777" w:rsidR="00BE113A" w:rsidRPr="00FB789F" w:rsidRDefault="00BE113A" w:rsidP="00BE113A">
            <w:pPr>
              <w:spacing w:line="288" w:lineRule="auto"/>
              <w:ind w:left="180"/>
              <w:rPr>
                <w:rFonts w:ascii="Garamond" w:hAnsi="Garamond"/>
                <w:sz w:val="22"/>
                <w:szCs w:val="22"/>
              </w:rPr>
            </w:pPr>
            <w:r w:rsidRPr="00FB789F">
              <w:rPr>
                <w:rFonts w:ascii="Garamond" w:hAnsi="Garamond"/>
                <w:sz w:val="22"/>
                <w:szCs w:val="22"/>
              </w:rPr>
              <w:t xml:space="preserve">в </w:t>
            </w:r>
            <w:proofErr w:type="spellStart"/>
            <w:r w:rsidRPr="00FB789F">
              <w:rPr>
                <w:rFonts w:ascii="Garamond" w:hAnsi="Garamond"/>
                <w:sz w:val="22"/>
                <w:szCs w:val="22"/>
              </w:rPr>
              <w:t>т.ч</w:t>
            </w:r>
            <w:proofErr w:type="spellEnd"/>
            <w:r w:rsidRPr="00FB789F">
              <w:rPr>
                <w:rFonts w:ascii="Garamond" w:hAnsi="Garamond"/>
                <w:sz w:val="22"/>
                <w:szCs w:val="22"/>
              </w:rPr>
              <w:t>. НДС</w:t>
            </w:r>
            <w:r w:rsidR="00590EA0" w:rsidRPr="00FB789F">
              <w:rPr>
                <w:rFonts w:ascii="Garamond" w:hAnsi="Garamond"/>
                <w:sz w:val="22"/>
                <w:szCs w:val="22"/>
              </w:rPr>
              <w:t>,</w:t>
            </w:r>
          </w:p>
        </w:tc>
        <w:tc>
          <w:tcPr>
            <w:tcW w:w="1378" w:type="dxa"/>
            <w:tcBorders>
              <w:top w:val="nil"/>
              <w:left w:val="nil"/>
              <w:bottom w:val="single" w:sz="4" w:space="0" w:color="auto"/>
              <w:right w:val="single" w:sz="4" w:space="0" w:color="auto"/>
            </w:tcBorders>
          </w:tcPr>
          <w:p w14:paraId="603513C1"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6F43BBEF"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148DC473"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1DB636BD"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r>
      <w:tr w:rsidR="00BE113A" w:rsidRPr="00FB789F" w14:paraId="4ACE981D" w14:textId="77777777" w:rsidTr="00F54A78">
        <w:trPr>
          <w:cantSplit/>
          <w:trHeight w:val="101"/>
        </w:trPr>
        <w:tc>
          <w:tcPr>
            <w:tcW w:w="3575" w:type="dxa"/>
            <w:tcBorders>
              <w:left w:val="single" w:sz="4" w:space="0" w:color="auto"/>
              <w:bottom w:val="single" w:sz="4" w:space="0" w:color="auto"/>
              <w:right w:val="single" w:sz="4" w:space="0" w:color="auto"/>
            </w:tcBorders>
          </w:tcPr>
          <w:p w14:paraId="33DFC37C" w14:textId="77777777" w:rsidR="00BE113A" w:rsidRPr="00FB789F" w:rsidRDefault="00590EA0" w:rsidP="00BE113A">
            <w:pPr>
              <w:spacing w:line="288" w:lineRule="auto"/>
              <w:ind w:left="180"/>
              <w:rPr>
                <w:rFonts w:ascii="Garamond" w:hAnsi="Garamond"/>
                <w:sz w:val="22"/>
                <w:szCs w:val="22"/>
              </w:rPr>
            </w:pPr>
            <w:r w:rsidRPr="00FB789F">
              <w:rPr>
                <w:rFonts w:ascii="Garamond" w:hAnsi="Garamond"/>
                <w:sz w:val="22"/>
                <w:szCs w:val="22"/>
              </w:rPr>
              <w:t>расходов (убытков)</w:t>
            </w:r>
          </w:p>
        </w:tc>
        <w:tc>
          <w:tcPr>
            <w:tcW w:w="1378" w:type="dxa"/>
            <w:tcBorders>
              <w:top w:val="nil"/>
              <w:left w:val="nil"/>
              <w:bottom w:val="single" w:sz="4" w:space="0" w:color="auto"/>
              <w:right w:val="single" w:sz="4" w:space="0" w:color="auto"/>
            </w:tcBorders>
          </w:tcPr>
          <w:p w14:paraId="2A5B28AA" w14:textId="77777777" w:rsidR="00BE113A" w:rsidRPr="00FB789F" w:rsidRDefault="00BE113A" w:rsidP="00BE113A">
            <w:pPr>
              <w:spacing w:before="100" w:beforeAutospacing="1" w:after="100" w:afterAutospacing="1" w:line="288" w:lineRule="auto"/>
              <w:jc w:val="both"/>
              <w:rPr>
                <w:rFonts w:ascii="Garamond" w:hAnsi="Garamond"/>
                <w:sz w:val="22"/>
                <w:szCs w:val="22"/>
              </w:rPr>
            </w:pPr>
            <w:r w:rsidRPr="00FB789F">
              <w:rPr>
                <w:rFonts w:ascii="Garamond" w:hAnsi="Garamond"/>
                <w:sz w:val="22"/>
                <w:szCs w:val="22"/>
              </w:rPr>
              <w:t> </w:t>
            </w:r>
          </w:p>
        </w:tc>
        <w:tc>
          <w:tcPr>
            <w:tcW w:w="1467" w:type="dxa"/>
            <w:tcBorders>
              <w:top w:val="nil"/>
              <w:left w:val="nil"/>
              <w:bottom w:val="single" w:sz="4" w:space="0" w:color="auto"/>
              <w:right w:val="single" w:sz="4" w:space="0" w:color="auto"/>
            </w:tcBorders>
          </w:tcPr>
          <w:p w14:paraId="0633D994"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0E2EB1C0" w14:textId="77777777" w:rsidR="00BE113A" w:rsidRPr="00FB789F" w:rsidRDefault="00BE113A" w:rsidP="00BE113A">
            <w:pPr>
              <w:spacing w:before="100" w:beforeAutospacing="1" w:after="100" w:afterAutospacing="1" w:line="288" w:lineRule="auto"/>
              <w:jc w:val="both"/>
              <w:rPr>
                <w:rFonts w:ascii="Garamond" w:hAnsi="Garamond"/>
                <w:sz w:val="22"/>
                <w:szCs w:val="22"/>
              </w:rPr>
            </w:pPr>
            <w:r w:rsidRPr="00FB789F">
              <w:rPr>
                <w:rFonts w:ascii="Garamond" w:hAnsi="Garamond"/>
                <w:sz w:val="22"/>
                <w:szCs w:val="22"/>
              </w:rPr>
              <w:t> </w:t>
            </w:r>
          </w:p>
        </w:tc>
        <w:tc>
          <w:tcPr>
            <w:tcW w:w="1447" w:type="dxa"/>
            <w:tcBorders>
              <w:top w:val="nil"/>
              <w:left w:val="nil"/>
              <w:bottom w:val="single" w:sz="4" w:space="0" w:color="auto"/>
              <w:right w:val="single" w:sz="4" w:space="0" w:color="auto"/>
            </w:tcBorders>
          </w:tcPr>
          <w:p w14:paraId="3065C1F5"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r>
      <w:tr w:rsidR="00BE113A" w:rsidRPr="00FB789F" w14:paraId="47E5240A" w14:textId="77777777" w:rsidTr="00F54A78">
        <w:trPr>
          <w:cantSplit/>
          <w:trHeight w:val="1026"/>
        </w:trPr>
        <w:tc>
          <w:tcPr>
            <w:tcW w:w="3575" w:type="dxa"/>
            <w:vMerge w:val="restart"/>
            <w:tcBorders>
              <w:top w:val="nil"/>
              <w:left w:val="single" w:sz="4" w:space="0" w:color="auto"/>
              <w:right w:val="single" w:sz="4" w:space="0" w:color="auto"/>
            </w:tcBorders>
          </w:tcPr>
          <w:p w14:paraId="72AE6EA4" w14:textId="77777777" w:rsidR="00BE113A" w:rsidRPr="00FB789F" w:rsidRDefault="00BE113A" w:rsidP="00BE113A">
            <w:pPr>
              <w:spacing w:line="288" w:lineRule="auto"/>
              <w:ind w:left="180"/>
              <w:rPr>
                <w:rFonts w:ascii="Garamond" w:hAnsi="Garamond"/>
                <w:b/>
                <w:sz w:val="22"/>
                <w:szCs w:val="22"/>
              </w:rPr>
            </w:pPr>
            <w:r w:rsidRPr="00FB789F">
              <w:rPr>
                <w:rFonts w:ascii="Garamond" w:hAnsi="Garamond"/>
                <w:b/>
                <w:sz w:val="22"/>
                <w:szCs w:val="22"/>
              </w:rPr>
              <w:t xml:space="preserve">Сальдо на </w:t>
            </w:r>
            <w:proofErr w:type="gramStart"/>
            <w:r w:rsidRPr="00FB789F">
              <w:rPr>
                <w:rFonts w:ascii="Garamond" w:hAnsi="Garamond"/>
                <w:b/>
                <w:sz w:val="22"/>
                <w:szCs w:val="22"/>
              </w:rPr>
              <w:t>01._</w:t>
            </w:r>
            <w:proofErr w:type="gramEnd"/>
            <w:r w:rsidRPr="00FB789F">
              <w:rPr>
                <w:rFonts w:ascii="Garamond" w:hAnsi="Garamond"/>
                <w:b/>
                <w:sz w:val="22"/>
                <w:szCs w:val="22"/>
              </w:rPr>
              <w:t>_.20__г.:</w:t>
            </w:r>
          </w:p>
          <w:p w14:paraId="28D78F2D" w14:textId="77777777" w:rsidR="00BE113A" w:rsidRPr="00FB789F" w:rsidRDefault="00BE113A" w:rsidP="00BE113A">
            <w:pPr>
              <w:spacing w:line="288" w:lineRule="auto"/>
              <w:ind w:left="180"/>
              <w:rPr>
                <w:rFonts w:ascii="Garamond" w:hAnsi="Garamond"/>
                <w:sz w:val="22"/>
                <w:szCs w:val="22"/>
              </w:rPr>
            </w:pPr>
            <w:proofErr w:type="gramStart"/>
            <w:r w:rsidRPr="00FB789F">
              <w:rPr>
                <w:rFonts w:ascii="Garamond" w:hAnsi="Garamond"/>
                <w:sz w:val="22"/>
                <w:szCs w:val="22"/>
              </w:rPr>
              <w:t>по оплате</w:t>
            </w:r>
            <w:proofErr w:type="gramEnd"/>
            <w:r w:rsidRPr="00FB789F">
              <w:rPr>
                <w:rFonts w:ascii="Garamond" w:hAnsi="Garamond"/>
                <w:sz w:val="22"/>
                <w:szCs w:val="22"/>
              </w:rPr>
              <w:t xml:space="preserve"> переданной (поставленной) мощности</w:t>
            </w:r>
            <w:r w:rsidR="00590EA0" w:rsidRPr="00FB789F">
              <w:rPr>
                <w:rFonts w:ascii="Garamond" w:hAnsi="Garamond"/>
                <w:sz w:val="22"/>
                <w:szCs w:val="22"/>
              </w:rPr>
              <w:t>,</w:t>
            </w:r>
          </w:p>
          <w:p w14:paraId="709C8617" w14:textId="77777777" w:rsidR="00BE113A" w:rsidRPr="00FB789F" w:rsidRDefault="00BE113A" w:rsidP="00BE113A">
            <w:pPr>
              <w:spacing w:line="288" w:lineRule="auto"/>
              <w:ind w:left="180"/>
              <w:rPr>
                <w:rFonts w:ascii="Garamond" w:hAnsi="Garamond"/>
                <w:sz w:val="22"/>
                <w:szCs w:val="22"/>
              </w:rPr>
            </w:pPr>
            <w:r w:rsidRPr="00FB789F">
              <w:rPr>
                <w:rFonts w:ascii="Garamond" w:hAnsi="Garamond"/>
                <w:sz w:val="22"/>
                <w:szCs w:val="22"/>
              </w:rPr>
              <w:t xml:space="preserve">в </w:t>
            </w:r>
            <w:proofErr w:type="spellStart"/>
            <w:r w:rsidRPr="00FB789F">
              <w:rPr>
                <w:rFonts w:ascii="Garamond" w:hAnsi="Garamond"/>
                <w:sz w:val="22"/>
                <w:szCs w:val="22"/>
              </w:rPr>
              <w:t>т.ч</w:t>
            </w:r>
            <w:proofErr w:type="spellEnd"/>
            <w:r w:rsidRPr="00FB789F">
              <w:rPr>
                <w:rFonts w:ascii="Garamond" w:hAnsi="Garamond"/>
                <w:sz w:val="22"/>
                <w:szCs w:val="22"/>
              </w:rPr>
              <w:t>. НДС</w:t>
            </w:r>
            <w:r w:rsidR="00590EA0" w:rsidRPr="00FB789F">
              <w:rPr>
                <w:rFonts w:ascii="Garamond" w:hAnsi="Garamond"/>
                <w:sz w:val="22"/>
                <w:szCs w:val="22"/>
              </w:rPr>
              <w:t>,</w:t>
            </w:r>
          </w:p>
          <w:p w14:paraId="3FD10AE7" w14:textId="77777777" w:rsidR="00BE113A" w:rsidRPr="00FB789F" w:rsidRDefault="00BE113A" w:rsidP="00BE113A">
            <w:pPr>
              <w:spacing w:line="288" w:lineRule="auto"/>
              <w:ind w:left="180"/>
              <w:rPr>
                <w:rFonts w:ascii="Garamond" w:hAnsi="Garamond"/>
                <w:sz w:val="22"/>
                <w:szCs w:val="22"/>
              </w:rPr>
            </w:pPr>
            <w:r w:rsidRPr="00FB789F">
              <w:rPr>
                <w:rFonts w:ascii="Garamond" w:hAnsi="Garamond"/>
                <w:sz w:val="22"/>
                <w:szCs w:val="22"/>
              </w:rPr>
              <w:t>по оплате расходов (убытков)</w:t>
            </w:r>
          </w:p>
        </w:tc>
        <w:tc>
          <w:tcPr>
            <w:tcW w:w="1378" w:type="dxa"/>
            <w:tcBorders>
              <w:top w:val="nil"/>
              <w:left w:val="nil"/>
              <w:bottom w:val="single" w:sz="4" w:space="0" w:color="auto"/>
              <w:right w:val="single" w:sz="4" w:space="0" w:color="auto"/>
            </w:tcBorders>
          </w:tcPr>
          <w:p w14:paraId="519C2525" w14:textId="77777777" w:rsidR="00BE113A" w:rsidRPr="00FB789F" w:rsidRDefault="00BE113A" w:rsidP="00BE113A">
            <w:pPr>
              <w:spacing w:before="100" w:beforeAutospacing="1" w:after="100" w:afterAutospacing="1" w:line="288" w:lineRule="auto"/>
              <w:jc w:val="both"/>
              <w:rPr>
                <w:rFonts w:ascii="Garamond" w:hAnsi="Garamond"/>
                <w:sz w:val="22"/>
                <w:szCs w:val="22"/>
              </w:rPr>
            </w:pPr>
            <w:r w:rsidRPr="00FB789F">
              <w:rPr>
                <w:rFonts w:ascii="Garamond" w:hAnsi="Garamond"/>
                <w:sz w:val="22"/>
                <w:szCs w:val="22"/>
              </w:rPr>
              <w:t> </w:t>
            </w:r>
          </w:p>
        </w:tc>
        <w:tc>
          <w:tcPr>
            <w:tcW w:w="1467" w:type="dxa"/>
            <w:tcBorders>
              <w:top w:val="nil"/>
              <w:left w:val="nil"/>
              <w:bottom w:val="single" w:sz="4" w:space="0" w:color="auto"/>
              <w:right w:val="single" w:sz="4" w:space="0" w:color="auto"/>
            </w:tcBorders>
          </w:tcPr>
          <w:p w14:paraId="6E49E57D"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23F5DF94" w14:textId="77777777" w:rsidR="00BE113A" w:rsidRPr="00FB789F" w:rsidRDefault="00BE113A" w:rsidP="00BE113A">
            <w:pPr>
              <w:spacing w:before="100" w:beforeAutospacing="1" w:after="100" w:afterAutospacing="1" w:line="288" w:lineRule="auto"/>
              <w:jc w:val="both"/>
              <w:rPr>
                <w:rFonts w:ascii="Garamond" w:hAnsi="Garamond"/>
                <w:sz w:val="22"/>
                <w:szCs w:val="22"/>
              </w:rPr>
            </w:pPr>
            <w:r w:rsidRPr="00FB789F">
              <w:rPr>
                <w:rFonts w:ascii="Garamond" w:hAnsi="Garamond"/>
                <w:sz w:val="22"/>
                <w:szCs w:val="22"/>
              </w:rPr>
              <w:t> </w:t>
            </w:r>
          </w:p>
        </w:tc>
        <w:tc>
          <w:tcPr>
            <w:tcW w:w="1447" w:type="dxa"/>
            <w:tcBorders>
              <w:top w:val="nil"/>
              <w:left w:val="nil"/>
              <w:bottom w:val="single" w:sz="4" w:space="0" w:color="auto"/>
              <w:right w:val="single" w:sz="4" w:space="0" w:color="auto"/>
            </w:tcBorders>
          </w:tcPr>
          <w:p w14:paraId="2A8EEB49"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r>
      <w:tr w:rsidR="00BE113A" w:rsidRPr="00FB789F" w14:paraId="0CD98744" w14:textId="77777777" w:rsidTr="00F54A78">
        <w:trPr>
          <w:cantSplit/>
          <w:trHeight w:val="313"/>
        </w:trPr>
        <w:tc>
          <w:tcPr>
            <w:tcW w:w="3575" w:type="dxa"/>
            <w:vMerge/>
            <w:tcBorders>
              <w:left w:val="single" w:sz="4" w:space="0" w:color="auto"/>
              <w:bottom w:val="single" w:sz="4" w:space="0" w:color="auto"/>
              <w:right w:val="single" w:sz="4" w:space="0" w:color="auto"/>
            </w:tcBorders>
          </w:tcPr>
          <w:p w14:paraId="3CA46947"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378" w:type="dxa"/>
            <w:tcBorders>
              <w:top w:val="nil"/>
              <w:left w:val="nil"/>
              <w:bottom w:val="single" w:sz="4" w:space="0" w:color="auto"/>
              <w:right w:val="single" w:sz="4" w:space="0" w:color="auto"/>
            </w:tcBorders>
          </w:tcPr>
          <w:p w14:paraId="0A6793E0"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42A0AC00"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28F35B9C"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1B0E40D2"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r>
      <w:tr w:rsidR="00BE113A" w:rsidRPr="00FB789F" w14:paraId="5345E622" w14:textId="77777777" w:rsidTr="00F54A78">
        <w:trPr>
          <w:trHeight w:val="315"/>
        </w:trPr>
        <w:tc>
          <w:tcPr>
            <w:tcW w:w="3575" w:type="dxa"/>
            <w:tcBorders>
              <w:top w:val="nil"/>
              <w:left w:val="nil"/>
              <w:bottom w:val="nil"/>
              <w:right w:val="nil"/>
            </w:tcBorders>
            <w:noWrap/>
            <w:vAlign w:val="bottom"/>
          </w:tcPr>
          <w:p w14:paraId="1027006A" w14:textId="77777777" w:rsidR="00BE113A" w:rsidRPr="00FB789F" w:rsidRDefault="00BE113A" w:rsidP="00BE113A">
            <w:pPr>
              <w:spacing w:before="100" w:beforeAutospacing="1" w:after="100" w:afterAutospacing="1" w:line="288" w:lineRule="auto"/>
              <w:jc w:val="both"/>
              <w:rPr>
                <w:rFonts w:ascii="Garamond" w:hAnsi="Garamond"/>
                <w:sz w:val="22"/>
                <w:szCs w:val="22"/>
              </w:rPr>
            </w:pPr>
          </w:p>
        </w:tc>
        <w:tc>
          <w:tcPr>
            <w:tcW w:w="2845" w:type="dxa"/>
            <w:gridSpan w:val="2"/>
            <w:tcBorders>
              <w:top w:val="nil"/>
              <w:left w:val="nil"/>
              <w:bottom w:val="nil"/>
              <w:right w:val="nil"/>
            </w:tcBorders>
            <w:noWrap/>
            <w:vAlign w:val="bottom"/>
          </w:tcPr>
          <w:p w14:paraId="4347ABA3" w14:textId="77777777" w:rsidR="00BE113A" w:rsidRPr="00FB789F" w:rsidRDefault="00BE113A" w:rsidP="00BE113A">
            <w:pPr>
              <w:spacing w:before="100" w:beforeAutospacing="1" w:after="100" w:afterAutospacing="1" w:line="288" w:lineRule="auto"/>
              <w:rPr>
                <w:rFonts w:ascii="Garamond" w:hAnsi="Garamond"/>
                <w:sz w:val="22"/>
                <w:szCs w:val="22"/>
              </w:rPr>
            </w:pPr>
          </w:p>
        </w:tc>
        <w:tc>
          <w:tcPr>
            <w:tcW w:w="3007" w:type="dxa"/>
            <w:gridSpan w:val="2"/>
            <w:tcBorders>
              <w:top w:val="nil"/>
              <w:left w:val="nil"/>
              <w:bottom w:val="nil"/>
              <w:right w:val="nil"/>
            </w:tcBorders>
            <w:noWrap/>
            <w:vAlign w:val="bottom"/>
          </w:tcPr>
          <w:p w14:paraId="2F9070D8" w14:textId="77777777" w:rsidR="00BE113A" w:rsidRPr="00FB789F" w:rsidRDefault="00BE113A" w:rsidP="00BE113A">
            <w:pPr>
              <w:spacing w:before="100" w:beforeAutospacing="1" w:after="100" w:afterAutospacing="1" w:line="288" w:lineRule="auto"/>
              <w:rPr>
                <w:rFonts w:ascii="Garamond" w:hAnsi="Garamond"/>
                <w:sz w:val="22"/>
                <w:szCs w:val="22"/>
              </w:rPr>
            </w:pPr>
          </w:p>
        </w:tc>
      </w:tr>
      <w:tr w:rsidR="00BE113A" w:rsidRPr="00FB789F" w14:paraId="61806743" w14:textId="77777777" w:rsidTr="00F54A78">
        <w:trPr>
          <w:trHeight w:val="315"/>
        </w:trPr>
        <w:tc>
          <w:tcPr>
            <w:tcW w:w="9427" w:type="dxa"/>
            <w:gridSpan w:val="5"/>
            <w:tcBorders>
              <w:top w:val="nil"/>
              <w:left w:val="nil"/>
              <w:bottom w:val="nil"/>
              <w:right w:val="nil"/>
            </w:tcBorders>
            <w:noWrap/>
            <w:vAlign w:val="bottom"/>
          </w:tcPr>
          <w:p w14:paraId="3B9A941F" w14:textId="77777777" w:rsidR="00BE113A" w:rsidRPr="00FB789F" w:rsidRDefault="00BE113A" w:rsidP="00BE113A">
            <w:pPr>
              <w:spacing w:before="100" w:beforeAutospacing="1" w:after="100" w:afterAutospacing="1" w:line="288" w:lineRule="auto"/>
              <w:rPr>
                <w:rFonts w:ascii="Garamond" w:hAnsi="Garamond"/>
                <w:sz w:val="22"/>
                <w:szCs w:val="22"/>
              </w:rPr>
            </w:pPr>
            <w:r w:rsidRPr="00FB789F">
              <w:rPr>
                <w:rFonts w:ascii="Garamond" w:hAnsi="Garamond"/>
                <w:sz w:val="22"/>
                <w:szCs w:val="22"/>
              </w:rPr>
              <w:t xml:space="preserve">               От </w:t>
            </w:r>
            <w:proofErr w:type="gramStart"/>
            <w:r w:rsidRPr="00FB789F">
              <w:rPr>
                <w:rFonts w:ascii="Garamond" w:hAnsi="Garamond"/>
                <w:sz w:val="22"/>
                <w:szCs w:val="22"/>
              </w:rPr>
              <w:t xml:space="preserve">Продавца:   </w:t>
            </w:r>
            <w:proofErr w:type="gramEnd"/>
            <w:r w:rsidRPr="00FB789F">
              <w:rPr>
                <w:rFonts w:ascii="Garamond" w:hAnsi="Garamond"/>
                <w:sz w:val="22"/>
                <w:szCs w:val="22"/>
              </w:rPr>
              <w:t xml:space="preserve">                                                        От Покупателя:</w:t>
            </w:r>
          </w:p>
          <w:p w14:paraId="34314713" w14:textId="77777777" w:rsidR="00BE113A" w:rsidRPr="00FB789F" w:rsidRDefault="00BE113A" w:rsidP="00BE113A">
            <w:pPr>
              <w:spacing w:before="100" w:beforeAutospacing="1" w:after="100" w:afterAutospacing="1" w:line="288" w:lineRule="auto"/>
              <w:rPr>
                <w:rFonts w:ascii="Garamond" w:hAnsi="Garamond"/>
                <w:sz w:val="22"/>
                <w:szCs w:val="22"/>
              </w:rPr>
            </w:pPr>
            <w:r w:rsidRPr="00FB789F">
              <w:rPr>
                <w:rFonts w:ascii="Garamond" w:hAnsi="Garamond"/>
                <w:sz w:val="22"/>
                <w:szCs w:val="22"/>
              </w:rPr>
              <w:t xml:space="preserve"> ______________________/___________/                      ______________________/______________ /</w:t>
            </w:r>
          </w:p>
        </w:tc>
      </w:tr>
    </w:tbl>
    <w:p w14:paraId="0CCA75DC" w14:textId="77777777" w:rsidR="008748E2" w:rsidRPr="00FB789F" w:rsidRDefault="008748E2" w:rsidP="00810955">
      <w:pPr>
        <w:rPr>
          <w:rFonts w:ascii="Garamond" w:hAnsi="Garamond"/>
          <w:b/>
          <w:sz w:val="22"/>
          <w:szCs w:val="22"/>
        </w:rPr>
      </w:pPr>
    </w:p>
    <w:sectPr w:rsidR="008748E2" w:rsidRPr="00FB789F" w:rsidSect="00F54A78">
      <w:headerReference w:type="default" r:id="rId11"/>
      <w:pgSz w:w="11906" w:h="16838" w:code="9"/>
      <w:pgMar w:top="1134" w:right="1274" w:bottom="99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E0130" w14:textId="77777777" w:rsidR="00A0232F" w:rsidRDefault="00A0232F" w:rsidP="007E0BE4">
      <w:r>
        <w:separator/>
      </w:r>
    </w:p>
  </w:endnote>
  <w:endnote w:type="continuationSeparator" w:id="0">
    <w:p w14:paraId="20211C3F" w14:textId="77777777" w:rsidR="00A0232F" w:rsidRDefault="00A0232F" w:rsidP="007E0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Helvetica">
    <w:panose1 w:val="020B05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0804171"/>
      <w:docPartObj>
        <w:docPartGallery w:val="Page Numbers (Bottom of Page)"/>
        <w:docPartUnique/>
      </w:docPartObj>
    </w:sdtPr>
    <w:sdtContent>
      <w:p w14:paraId="606956B5" w14:textId="35C080C7" w:rsidR="00593856" w:rsidRDefault="00593856" w:rsidP="00593856">
        <w:pPr>
          <w:pStyle w:val="af0"/>
          <w:pBdr>
            <w:top w:val="single" w:sz="4" w:space="1" w:color="auto"/>
          </w:pBdr>
          <w:jc w:val="right"/>
        </w:pPr>
        <w:r w:rsidRPr="00593856">
          <w:rPr>
            <w:rFonts w:ascii="Garamond" w:hAnsi="Garamond"/>
            <w:sz w:val="22"/>
            <w:szCs w:val="22"/>
          </w:rPr>
          <w:fldChar w:fldCharType="begin"/>
        </w:r>
        <w:r w:rsidRPr="00593856">
          <w:rPr>
            <w:rFonts w:ascii="Garamond" w:hAnsi="Garamond"/>
            <w:sz w:val="22"/>
            <w:szCs w:val="22"/>
          </w:rPr>
          <w:instrText>PAGE   \* MERGEFORMAT</w:instrText>
        </w:r>
        <w:r w:rsidRPr="00593856">
          <w:rPr>
            <w:rFonts w:ascii="Garamond" w:hAnsi="Garamond"/>
            <w:sz w:val="22"/>
            <w:szCs w:val="22"/>
          </w:rPr>
          <w:fldChar w:fldCharType="separate"/>
        </w:r>
        <w:r w:rsidRPr="00593856">
          <w:rPr>
            <w:rFonts w:ascii="Garamond" w:hAnsi="Garamond"/>
            <w:noProof/>
            <w:sz w:val="22"/>
            <w:szCs w:val="22"/>
            <w:lang w:val="ru-RU"/>
          </w:rPr>
          <w:t>22</w:t>
        </w:r>
        <w:r w:rsidRPr="00593856">
          <w:rPr>
            <w:rFonts w:ascii="Garamond" w:hAnsi="Garamond"/>
            <w:sz w:val="22"/>
            <w:szCs w:val="22"/>
          </w:rPr>
          <w:fldChar w:fldCharType="end"/>
        </w:r>
      </w:p>
    </w:sdtContent>
  </w:sdt>
  <w:p w14:paraId="765BEAA4" w14:textId="77777777" w:rsidR="00593856" w:rsidRDefault="0059385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C7B7E" w14:textId="77777777" w:rsidR="00A0232F" w:rsidRDefault="00A0232F" w:rsidP="007E0BE4">
      <w:r>
        <w:separator/>
      </w:r>
    </w:p>
  </w:footnote>
  <w:footnote w:type="continuationSeparator" w:id="0">
    <w:p w14:paraId="65E74F03" w14:textId="77777777" w:rsidR="00A0232F" w:rsidRDefault="00A0232F" w:rsidP="007E0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7F039" w14:textId="06D0A6BD" w:rsidR="0080733E" w:rsidRDefault="0080733E" w:rsidP="00FB789F">
    <w:pPr>
      <w:pBdr>
        <w:bottom w:val="single" w:sz="4" w:space="1" w:color="auto"/>
      </w:pBdr>
      <w:jc w:val="right"/>
      <w:rPr>
        <w:rFonts w:ascii="Garamond" w:hAnsi="Garamond"/>
        <w:bCs/>
        <w:i/>
        <w:sz w:val="18"/>
        <w:szCs w:val="18"/>
      </w:rPr>
    </w:pPr>
    <w:r w:rsidRPr="005B6FEF">
      <w:rPr>
        <w:rFonts w:ascii="Garamond" w:hAnsi="Garamond"/>
        <w:bCs/>
        <w:i/>
        <w:sz w:val="18"/>
        <w:szCs w:val="18"/>
      </w:rPr>
      <w:t>Стандартная форма Договора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p>
  <w:p w14:paraId="0D994873" w14:textId="77777777" w:rsidR="00FB789F" w:rsidRPr="009C6111" w:rsidRDefault="00FB789F" w:rsidP="00FB789F">
    <w:pPr>
      <w:jc w:val="right"/>
      <w:rPr>
        <w:rFonts w:ascii="Garamond" w:hAnsi="Garamond"/>
        <w:i/>
        <w:i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9FA1D" w14:textId="3DB1D32B" w:rsidR="00593856" w:rsidRDefault="00593856" w:rsidP="00593856">
    <w:pPr>
      <w:pStyle w:val="ae"/>
      <w:pBdr>
        <w:bottom w:val="single" w:sz="4" w:space="1" w:color="auto"/>
      </w:pBdr>
      <w:jc w:val="right"/>
    </w:pPr>
    <w:r w:rsidRPr="005B6FEF">
      <w:rPr>
        <w:rFonts w:ascii="Garamond" w:hAnsi="Garamond"/>
        <w:bCs/>
        <w:i/>
        <w:sz w:val="18"/>
        <w:szCs w:val="18"/>
      </w:rPr>
      <w:t>Стандартная форма Договора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p>
  <w:p w14:paraId="3C2CF806" w14:textId="77777777" w:rsidR="00593856" w:rsidRDefault="00593856">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A79D3" w14:textId="77777777" w:rsidR="0080733E" w:rsidRPr="0060148D" w:rsidRDefault="0080733E" w:rsidP="006237C2">
    <w:pPr>
      <w:pStyle w:val="ae"/>
      <w:pBdr>
        <w:bottom w:val="single" w:sz="4" w:space="1" w:color="auto"/>
      </w:pBdr>
      <w:jc w:val="right"/>
    </w:pPr>
    <w:r w:rsidRPr="005B6FEF">
      <w:rPr>
        <w:rFonts w:ascii="Garamond" w:hAnsi="Garamond"/>
        <w:bCs/>
        <w:i/>
        <w:sz w:val="18"/>
        <w:szCs w:val="18"/>
        <w:lang w:val="ru-RU"/>
      </w:rPr>
      <w:t>Стандартная форма Договора купли-продажи (поставки) мощности генерирующих объектов, модернизированных (реконструированных) или построенных на отдельных территориях, ранее относившихся к неценовым зонам</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52D"/>
    <w:multiLevelType w:val="hybridMultilevel"/>
    <w:tmpl w:val="09B6CFE2"/>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F12F3"/>
    <w:multiLevelType w:val="multilevel"/>
    <w:tmpl w:val="2E6AF84C"/>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0C3A52"/>
    <w:multiLevelType w:val="hybridMultilevel"/>
    <w:tmpl w:val="5B924BA4"/>
    <w:lvl w:ilvl="0" w:tplc="4E905A00">
      <w:start w:val="1"/>
      <w:numFmt w:val="bullet"/>
      <w:lvlText w:val=""/>
      <w:lvlJc w:val="left"/>
      <w:pPr>
        <w:tabs>
          <w:tab w:val="num" w:pos="771"/>
        </w:tabs>
        <w:ind w:left="771" w:hanging="720"/>
      </w:pPr>
      <w:rPr>
        <w:rFonts w:ascii="Symbol" w:hAnsi="Symbol" w:hint="default"/>
      </w:rPr>
    </w:lvl>
    <w:lvl w:ilvl="1" w:tplc="04190003">
      <w:start w:val="1"/>
      <w:numFmt w:val="bullet"/>
      <w:lvlText w:val="o"/>
      <w:lvlJc w:val="left"/>
      <w:pPr>
        <w:tabs>
          <w:tab w:val="num" w:pos="1491"/>
        </w:tabs>
        <w:ind w:left="1491" w:hanging="360"/>
      </w:pPr>
      <w:rPr>
        <w:rFonts w:ascii="Courier New" w:hAnsi="Courier New" w:hint="default"/>
      </w:rPr>
    </w:lvl>
    <w:lvl w:ilvl="2" w:tplc="04190005" w:tentative="1">
      <w:start w:val="1"/>
      <w:numFmt w:val="bullet"/>
      <w:lvlText w:val=""/>
      <w:lvlJc w:val="left"/>
      <w:pPr>
        <w:tabs>
          <w:tab w:val="num" w:pos="2211"/>
        </w:tabs>
        <w:ind w:left="2211" w:hanging="360"/>
      </w:pPr>
      <w:rPr>
        <w:rFonts w:ascii="Wingdings" w:hAnsi="Wingdings" w:hint="default"/>
      </w:rPr>
    </w:lvl>
    <w:lvl w:ilvl="3" w:tplc="04190001" w:tentative="1">
      <w:start w:val="1"/>
      <w:numFmt w:val="bullet"/>
      <w:lvlText w:val=""/>
      <w:lvlJc w:val="left"/>
      <w:pPr>
        <w:tabs>
          <w:tab w:val="num" w:pos="2931"/>
        </w:tabs>
        <w:ind w:left="2931" w:hanging="360"/>
      </w:pPr>
      <w:rPr>
        <w:rFonts w:ascii="Symbol" w:hAnsi="Symbol" w:hint="default"/>
      </w:rPr>
    </w:lvl>
    <w:lvl w:ilvl="4" w:tplc="04190003" w:tentative="1">
      <w:start w:val="1"/>
      <w:numFmt w:val="bullet"/>
      <w:lvlText w:val="o"/>
      <w:lvlJc w:val="left"/>
      <w:pPr>
        <w:tabs>
          <w:tab w:val="num" w:pos="3651"/>
        </w:tabs>
        <w:ind w:left="3651" w:hanging="360"/>
      </w:pPr>
      <w:rPr>
        <w:rFonts w:ascii="Courier New" w:hAnsi="Courier New" w:hint="default"/>
      </w:rPr>
    </w:lvl>
    <w:lvl w:ilvl="5" w:tplc="04190005" w:tentative="1">
      <w:start w:val="1"/>
      <w:numFmt w:val="bullet"/>
      <w:lvlText w:val=""/>
      <w:lvlJc w:val="left"/>
      <w:pPr>
        <w:tabs>
          <w:tab w:val="num" w:pos="4371"/>
        </w:tabs>
        <w:ind w:left="4371" w:hanging="360"/>
      </w:pPr>
      <w:rPr>
        <w:rFonts w:ascii="Wingdings" w:hAnsi="Wingdings" w:hint="default"/>
      </w:rPr>
    </w:lvl>
    <w:lvl w:ilvl="6" w:tplc="04190001" w:tentative="1">
      <w:start w:val="1"/>
      <w:numFmt w:val="bullet"/>
      <w:lvlText w:val=""/>
      <w:lvlJc w:val="left"/>
      <w:pPr>
        <w:tabs>
          <w:tab w:val="num" w:pos="5091"/>
        </w:tabs>
        <w:ind w:left="5091" w:hanging="360"/>
      </w:pPr>
      <w:rPr>
        <w:rFonts w:ascii="Symbol" w:hAnsi="Symbol" w:hint="default"/>
      </w:rPr>
    </w:lvl>
    <w:lvl w:ilvl="7" w:tplc="04190003" w:tentative="1">
      <w:start w:val="1"/>
      <w:numFmt w:val="bullet"/>
      <w:lvlText w:val="o"/>
      <w:lvlJc w:val="left"/>
      <w:pPr>
        <w:tabs>
          <w:tab w:val="num" w:pos="5811"/>
        </w:tabs>
        <w:ind w:left="5811" w:hanging="360"/>
      </w:pPr>
      <w:rPr>
        <w:rFonts w:ascii="Courier New" w:hAnsi="Courier New" w:hint="default"/>
      </w:rPr>
    </w:lvl>
    <w:lvl w:ilvl="8" w:tplc="04190005" w:tentative="1">
      <w:start w:val="1"/>
      <w:numFmt w:val="bullet"/>
      <w:lvlText w:val=""/>
      <w:lvlJc w:val="left"/>
      <w:pPr>
        <w:tabs>
          <w:tab w:val="num" w:pos="6531"/>
        </w:tabs>
        <w:ind w:left="6531" w:hanging="360"/>
      </w:pPr>
      <w:rPr>
        <w:rFonts w:ascii="Wingdings" w:hAnsi="Wingdings" w:hint="default"/>
      </w:rPr>
    </w:lvl>
  </w:abstractNum>
  <w:abstractNum w:abstractNumId="3" w15:restartNumberingAfterBreak="0">
    <w:nsid w:val="0DFB770D"/>
    <w:multiLevelType w:val="hybridMultilevel"/>
    <w:tmpl w:val="EBCEF660"/>
    <w:lvl w:ilvl="0" w:tplc="4E905A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BD61183"/>
    <w:multiLevelType w:val="multilevel"/>
    <w:tmpl w:val="2202EADA"/>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5.%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D2C463F"/>
    <w:multiLevelType w:val="hybridMultilevel"/>
    <w:tmpl w:val="31304FEA"/>
    <w:lvl w:ilvl="0" w:tplc="F64457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F92483"/>
    <w:multiLevelType w:val="hybridMultilevel"/>
    <w:tmpl w:val="E75AEEF2"/>
    <w:lvl w:ilvl="0" w:tplc="60807386">
      <w:start w:val="2"/>
      <w:numFmt w:val="bullet"/>
      <w:lvlText w:val="−"/>
      <w:lvlJc w:val="left"/>
      <w:pPr>
        <w:ind w:left="1131" w:hanging="360"/>
      </w:pPr>
      <w:rPr>
        <w:rFonts w:ascii="Garamond" w:hAnsi="Garamond" w:cs="Wingdings" w:hint="default"/>
        <w:b w:val="0"/>
        <w:i w:val="0"/>
        <w:strike w:val="0"/>
        <w:dstrike w:val="0"/>
        <w:sz w:val="28"/>
        <w:szCs w:val="28"/>
        <w:u w:val="none"/>
        <w:effect w:val="none"/>
      </w:rPr>
    </w:lvl>
    <w:lvl w:ilvl="1" w:tplc="04190003" w:tentative="1">
      <w:start w:val="1"/>
      <w:numFmt w:val="bullet"/>
      <w:lvlText w:val="o"/>
      <w:lvlJc w:val="left"/>
      <w:pPr>
        <w:ind w:left="1851" w:hanging="360"/>
      </w:pPr>
      <w:rPr>
        <w:rFonts w:ascii="Courier New" w:hAnsi="Courier New" w:cs="Courier New" w:hint="default"/>
      </w:rPr>
    </w:lvl>
    <w:lvl w:ilvl="2" w:tplc="04190005" w:tentative="1">
      <w:start w:val="1"/>
      <w:numFmt w:val="bullet"/>
      <w:lvlText w:val=""/>
      <w:lvlJc w:val="left"/>
      <w:pPr>
        <w:ind w:left="2571" w:hanging="360"/>
      </w:pPr>
      <w:rPr>
        <w:rFonts w:ascii="Wingdings" w:hAnsi="Wingdings" w:hint="default"/>
      </w:rPr>
    </w:lvl>
    <w:lvl w:ilvl="3" w:tplc="04190001" w:tentative="1">
      <w:start w:val="1"/>
      <w:numFmt w:val="bullet"/>
      <w:lvlText w:val=""/>
      <w:lvlJc w:val="left"/>
      <w:pPr>
        <w:ind w:left="3291" w:hanging="360"/>
      </w:pPr>
      <w:rPr>
        <w:rFonts w:ascii="Symbol" w:hAnsi="Symbol" w:hint="default"/>
      </w:rPr>
    </w:lvl>
    <w:lvl w:ilvl="4" w:tplc="04190003" w:tentative="1">
      <w:start w:val="1"/>
      <w:numFmt w:val="bullet"/>
      <w:lvlText w:val="o"/>
      <w:lvlJc w:val="left"/>
      <w:pPr>
        <w:ind w:left="4011" w:hanging="360"/>
      </w:pPr>
      <w:rPr>
        <w:rFonts w:ascii="Courier New" w:hAnsi="Courier New" w:cs="Courier New" w:hint="default"/>
      </w:rPr>
    </w:lvl>
    <w:lvl w:ilvl="5" w:tplc="04190005" w:tentative="1">
      <w:start w:val="1"/>
      <w:numFmt w:val="bullet"/>
      <w:lvlText w:val=""/>
      <w:lvlJc w:val="left"/>
      <w:pPr>
        <w:ind w:left="4731" w:hanging="360"/>
      </w:pPr>
      <w:rPr>
        <w:rFonts w:ascii="Wingdings" w:hAnsi="Wingdings" w:hint="default"/>
      </w:rPr>
    </w:lvl>
    <w:lvl w:ilvl="6" w:tplc="04190001" w:tentative="1">
      <w:start w:val="1"/>
      <w:numFmt w:val="bullet"/>
      <w:lvlText w:val=""/>
      <w:lvlJc w:val="left"/>
      <w:pPr>
        <w:ind w:left="5451" w:hanging="360"/>
      </w:pPr>
      <w:rPr>
        <w:rFonts w:ascii="Symbol" w:hAnsi="Symbol" w:hint="default"/>
      </w:rPr>
    </w:lvl>
    <w:lvl w:ilvl="7" w:tplc="04190003" w:tentative="1">
      <w:start w:val="1"/>
      <w:numFmt w:val="bullet"/>
      <w:lvlText w:val="o"/>
      <w:lvlJc w:val="left"/>
      <w:pPr>
        <w:ind w:left="6171" w:hanging="360"/>
      </w:pPr>
      <w:rPr>
        <w:rFonts w:ascii="Courier New" w:hAnsi="Courier New" w:cs="Courier New" w:hint="default"/>
      </w:rPr>
    </w:lvl>
    <w:lvl w:ilvl="8" w:tplc="04190005" w:tentative="1">
      <w:start w:val="1"/>
      <w:numFmt w:val="bullet"/>
      <w:lvlText w:val=""/>
      <w:lvlJc w:val="left"/>
      <w:pPr>
        <w:ind w:left="6891" w:hanging="360"/>
      </w:pPr>
      <w:rPr>
        <w:rFonts w:ascii="Wingdings" w:hAnsi="Wingdings" w:hint="default"/>
      </w:rPr>
    </w:lvl>
  </w:abstractNum>
  <w:abstractNum w:abstractNumId="7" w15:restartNumberingAfterBreak="0">
    <w:nsid w:val="2C834BF5"/>
    <w:multiLevelType w:val="hybridMultilevel"/>
    <w:tmpl w:val="6180D000"/>
    <w:lvl w:ilvl="0" w:tplc="4E905A00">
      <w:start w:val="1"/>
      <w:numFmt w:val="bullet"/>
      <w:lvlText w:val=""/>
      <w:lvlJc w:val="left"/>
      <w:pPr>
        <w:tabs>
          <w:tab w:val="num" w:pos="1440"/>
        </w:tabs>
        <w:ind w:left="1440" w:hanging="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F1B6DE9"/>
    <w:multiLevelType w:val="multilevel"/>
    <w:tmpl w:val="6E32E5BC"/>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720"/>
        </w:tabs>
        <w:ind w:left="720" w:hanging="720"/>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FCA0AC8"/>
    <w:multiLevelType w:val="hybridMultilevel"/>
    <w:tmpl w:val="B5FE6A0A"/>
    <w:lvl w:ilvl="0" w:tplc="4E905A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4F728B9"/>
    <w:multiLevelType w:val="hybridMultilevel"/>
    <w:tmpl w:val="DAA0E8B4"/>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DD29F2"/>
    <w:multiLevelType w:val="hybridMultilevel"/>
    <w:tmpl w:val="D4380EE4"/>
    <w:lvl w:ilvl="0" w:tplc="F64457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216673"/>
    <w:multiLevelType w:val="multilevel"/>
    <w:tmpl w:val="3034A53C"/>
    <w:lvl w:ilvl="0">
      <w:start w:val="1"/>
      <w:numFmt w:val="decimal"/>
      <w:lvlText w:val="%1."/>
      <w:lvlJc w:val="left"/>
      <w:pPr>
        <w:tabs>
          <w:tab w:val="num" w:pos="1140"/>
        </w:tabs>
        <w:ind w:left="1140" w:hanging="1140"/>
      </w:pPr>
      <w:rPr>
        <w:rFonts w:hint="default"/>
      </w:rPr>
    </w:lvl>
    <w:lvl w:ilvl="1">
      <w:start w:val="1"/>
      <w:numFmt w:val="decimal"/>
      <w:pStyle w:val="11"/>
      <w:lvlText w:val="%1.%2."/>
      <w:lvlJc w:val="left"/>
      <w:pPr>
        <w:tabs>
          <w:tab w:val="num" w:pos="1680"/>
        </w:tabs>
        <w:ind w:left="1680" w:hanging="1140"/>
      </w:pPr>
      <w:rPr>
        <w:rFonts w:hint="default"/>
      </w:rPr>
    </w:lvl>
    <w:lvl w:ilvl="2">
      <w:start w:val="1"/>
      <w:numFmt w:val="decimal"/>
      <w:lvlText w:val="%1.%2.%3."/>
      <w:lvlJc w:val="left"/>
      <w:pPr>
        <w:tabs>
          <w:tab w:val="num" w:pos="2556"/>
        </w:tabs>
        <w:ind w:left="2556" w:hanging="1140"/>
      </w:pPr>
      <w:rPr>
        <w:rFonts w:hint="default"/>
      </w:rPr>
    </w:lvl>
    <w:lvl w:ilvl="3">
      <w:start w:val="1"/>
      <w:numFmt w:val="decimal"/>
      <w:lvlText w:val="%1.%2.%3.%4."/>
      <w:lvlJc w:val="left"/>
      <w:pPr>
        <w:tabs>
          <w:tab w:val="num" w:pos="3264"/>
        </w:tabs>
        <w:ind w:left="3264" w:hanging="1140"/>
      </w:pPr>
      <w:rPr>
        <w:rFonts w:hint="default"/>
      </w:rPr>
    </w:lvl>
    <w:lvl w:ilvl="4">
      <w:start w:val="1"/>
      <w:numFmt w:val="decimal"/>
      <w:lvlText w:val="%1.%2.%3.%4.%5."/>
      <w:lvlJc w:val="left"/>
      <w:pPr>
        <w:tabs>
          <w:tab w:val="num" w:pos="3972"/>
        </w:tabs>
        <w:ind w:left="3972" w:hanging="1140"/>
      </w:pPr>
      <w:rPr>
        <w:rFonts w:hint="default"/>
      </w:rPr>
    </w:lvl>
    <w:lvl w:ilvl="5">
      <w:start w:val="1"/>
      <w:numFmt w:val="decimal"/>
      <w:lvlText w:val="%1.%2.%3.%4.%5.%6."/>
      <w:lvlJc w:val="left"/>
      <w:pPr>
        <w:tabs>
          <w:tab w:val="num" w:pos="4680"/>
        </w:tabs>
        <w:ind w:left="4680" w:hanging="11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3" w15:restartNumberingAfterBreak="0">
    <w:nsid w:val="4D6B572D"/>
    <w:multiLevelType w:val="hybridMultilevel"/>
    <w:tmpl w:val="410A94AE"/>
    <w:lvl w:ilvl="0" w:tplc="4E905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D67D0F"/>
    <w:multiLevelType w:val="multilevel"/>
    <w:tmpl w:val="EA681BF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ascii="Garamond" w:hAnsi="Garamond" w:hint="default"/>
        <w:b w:val="0"/>
        <w:bCs w:val="0"/>
        <w:i w:val="0"/>
        <w:i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CD17967"/>
    <w:multiLevelType w:val="hybridMultilevel"/>
    <w:tmpl w:val="7BA4A470"/>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C20301"/>
    <w:multiLevelType w:val="hybridMultilevel"/>
    <w:tmpl w:val="1F16F8EE"/>
    <w:lvl w:ilvl="0" w:tplc="4E905A00">
      <w:start w:val="1"/>
      <w:numFmt w:val="bullet"/>
      <w:lvlText w:val=""/>
      <w:lvlJc w:val="left"/>
      <w:pPr>
        <w:tabs>
          <w:tab w:val="num" w:pos="982"/>
        </w:tabs>
        <w:ind w:left="982" w:hanging="720"/>
      </w:pPr>
      <w:rPr>
        <w:rFonts w:ascii="Symbol" w:hAnsi="Symbol" w:hint="default"/>
      </w:rPr>
    </w:lvl>
    <w:lvl w:ilvl="1" w:tplc="04190003" w:tentative="1">
      <w:start w:val="1"/>
      <w:numFmt w:val="bullet"/>
      <w:lvlText w:val="o"/>
      <w:lvlJc w:val="left"/>
      <w:pPr>
        <w:tabs>
          <w:tab w:val="num" w:pos="1702"/>
        </w:tabs>
        <w:ind w:left="1702" w:hanging="360"/>
      </w:pPr>
      <w:rPr>
        <w:rFonts w:ascii="Courier New" w:hAnsi="Courier New" w:hint="default"/>
      </w:rPr>
    </w:lvl>
    <w:lvl w:ilvl="2" w:tplc="04190005" w:tentative="1">
      <w:start w:val="1"/>
      <w:numFmt w:val="bullet"/>
      <w:lvlText w:val=""/>
      <w:lvlJc w:val="left"/>
      <w:pPr>
        <w:tabs>
          <w:tab w:val="num" w:pos="2422"/>
        </w:tabs>
        <w:ind w:left="2422" w:hanging="360"/>
      </w:pPr>
      <w:rPr>
        <w:rFonts w:ascii="Wingdings" w:hAnsi="Wingdings" w:hint="default"/>
      </w:rPr>
    </w:lvl>
    <w:lvl w:ilvl="3" w:tplc="04190001" w:tentative="1">
      <w:start w:val="1"/>
      <w:numFmt w:val="bullet"/>
      <w:lvlText w:val=""/>
      <w:lvlJc w:val="left"/>
      <w:pPr>
        <w:tabs>
          <w:tab w:val="num" w:pos="3142"/>
        </w:tabs>
        <w:ind w:left="3142" w:hanging="360"/>
      </w:pPr>
      <w:rPr>
        <w:rFonts w:ascii="Symbol" w:hAnsi="Symbol" w:hint="default"/>
      </w:rPr>
    </w:lvl>
    <w:lvl w:ilvl="4" w:tplc="04190003" w:tentative="1">
      <w:start w:val="1"/>
      <w:numFmt w:val="bullet"/>
      <w:lvlText w:val="o"/>
      <w:lvlJc w:val="left"/>
      <w:pPr>
        <w:tabs>
          <w:tab w:val="num" w:pos="3862"/>
        </w:tabs>
        <w:ind w:left="3862" w:hanging="360"/>
      </w:pPr>
      <w:rPr>
        <w:rFonts w:ascii="Courier New" w:hAnsi="Courier New" w:hint="default"/>
      </w:rPr>
    </w:lvl>
    <w:lvl w:ilvl="5" w:tplc="04190005" w:tentative="1">
      <w:start w:val="1"/>
      <w:numFmt w:val="bullet"/>
      <w:lvlText w:val=""/>
      <w:lvlJc w:val="left"/>
      <w:pPr>
        <w:tabs>
          <w:tab w:val="num" w:pos="4582"/>
        </w:tabs>
        <w:ind w:left="4582" w:hanging="360"/>
      </w:pPr>
      <w:rPr>
        <w:rFonts w:ascii="Wingdings" w:hAnsi="Wingdings" w:hint="default"/>
      </w:rPr>
    </w:lvl>
    <w:lvl w:ilvl="6" w:tplc="04190001" w:tentative="1">
      <w:start w:val="1"/>
      <w:numFmt w:val="bullet"/>
      <w:lvlText w:val=""/>
      <w:lvlJc w:val="left"/>
      <w:pPr>
        <w:tabs>
          <w:tab w:val="num" w:pos="5302"/>
        </w:tabs>
        <w:ind w:left="5302" w:hanging="360"/>
      </w:pPr>
      <w:rPr>
        <w:rFonts w:ascii="Symbol" w:hAnsi="Symbol" w:hint="default"/>
      </w:rPr>
    </w:lvl>
    <w:lvl w:ilvl="7" w:tplc="04190003" w:tentative="1">
      <w:start w:val="1"/>
      <w:numFmt w:val="bullet"/>
      <w:lvlText w:val="o"/>
      <w:lvlJc w:val="left"/>
      <w:pPr>
        <w:tabs>
          <w:tab w:val="num" w:pos="6022"/>
        </w:tabs>
        <w:ind w:left="6022" w:hanging="360"/>
      </w:pPr>
      <w:rPr>
        <w:rFonts w:ascii="Courier New" w:hAnsi="Courier New" w:hint="default"/>
      </w:rPr>
    </w:lvl>
    <w:lvl w:ilvl="8" w:tplc="04190005" w:tentative="1">
      <w:start w:val="1"/>
      <w:numFmt w:val="bullet"/>
      <w:lvlText w:val=""/>
      <w:lvlJc w:val="left"/>
      <w:pPr>
        <w:tabs>
          <w:tab w:val="num" w:pos="6742"/>
        </w:tabs>
        <w:ind w:left="6742" w:hanging="360"/>
      </w:pPr>
      <w:rPr>
        <w:rFonts w:ascii="Wingdings" w:hAnsi="Wingdings" w:hint="default"/>
      </w:rPr>
    </w:lvl>
  </w:abstractNum>
  <w:abstractNum w:abstractNumId="17" w15:restartNumberingAfterBreak="0">
    <w:nsid w:val="650B3465"/>
    <w:multiLevelType w:val="hybridMultilevel"/>
    <w:tmpl w:val="71E4B400"/>
    <w:lvl w:ilvl="0" w:tplc="7ABE6AC0">
      <w:start w:val="1"/>
      <w:numFmt w:val="bullet"/>
      <w:lvlText w:val=""/>
      <w:lvlJc w:val="left"/>
      <w:pPr>
        <w:ind w:left="1440" w:hanging="360"/>
      </w:pPr>
      <w:rPr>
        <w:rFonts w:ascii="Symbol" w:hAnsi="Symbol" w:hint="default"/>
        <w:b/>
        <w:i w:val="0"/>
        <w:color w:val="auto"/>
        <w:sz w:val="28"/>
        <w:szCs w:val="28"/>
        <w:u w:val="no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68F55F69"/>
    <w:multiLevelType w:val="multilevel"/>
    <w:tmpl w:val="9DA2EDB4"/>
    <w:lvl w:ilvl="0">
      <w:start w:val="1"/>
      <w:numFmt w:val="decimal"/>
      <w:lvlText w:val="%1."/>
      <w:lvlJc w:val="left"/>
      <w:pPr>
        <w:tabs>
          <w:tab w:val="num" w:pos="680"/>
        </w:tabs>
        <w:ind w:left="680" w:hanging="680"/>
      </w:pPr>
      <w:rPr>
        <w:rFonts w:cs="Times New Roman" w:hint="default"/>
      </w:rPr>
    </w:lvl>
    <w:lvl w:ilvl="1">
      <w:start w:val="1"/>
      <w:numFmt w:val="decimal"/>
      <w:lvlText w:val="%1.%2."/>
      <w:lvlJc w:val="left"/>
      <w:pPr>
        <w:tabs>
          <w:tab w:val="num" w:pos="680"/>
        </w:tabs>
        <w:ind w:left="680" w:hanging="680"/>
      </w:pPr>
      <w:rPr>
        <w:rFonts w:cs="Times New Roman" w:hint="default"/>
        <w:caps w:val="0"/>
        <w:strike w:val="0"/>
        <w:dstrike w:val="0"/>
        <w:vanish w:val="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531"/>
        </w:tabs>
        <w:ind w:left="1531" w:hanging="851"/>
      </w:pPr>
      <w:rPr>
        <w:rFonts w:cs="Times New Roman" w:hint="default"/>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6B235A28"/>
    <w:multiLevelType w:val="hybridMultilevel"/>
    <w:tmpl w:val="1108C140"/>
    <w:lvl w:ilvl="0" w:tplc="D6D41A80">
      <w:start w:val="1"/>
      <w:numFmt w:val="bullet"/>
      <w:lvlText w:val=""/>
      <w:lvlJc w:val="left"/>
      <w:pPr>
        <w:ind w:left="1131" w:hanging="360"/>
      </w:pPr>
      <w:rPr>
        <w:rFonts w:ascii="Symbol" w:eastAsia="Helvetica" w:hAnsi="Symbol" w:hint="default"/>
      </w:rPr>
    </w:lvl>
    <w:lvl w:ilvl="1" w:tplc="04190003" w:tentative="1">
      <w:start w:val="1"/>
      <w:numFmt w:val="bullet"/>
      <w:lvlText w:val="o"/>
      <w:lvlJc w:val="left"/>
      <w:pPr>
        <w:ind w:left="1851" w:hanging="360"/>
      </w:pPr>
      <w:rPr>
        <w:rFonts w:ascii="Courier New" w:hAnsi="Courier New" w:cs="Courier New" w:hint="default"/>
      </w:rPr>
    </w:lvl>
    <w:lvl w:ilvl="2" w:tplc="04190005" w:tentative="1">
      <w:start w:val="1"/>
      <w:numFmt w:val="bullet"/>
      <w:lvlText w:val=""/>
      <w:lvlJc w:val="left"/>
      <w:pPr>
        <w:ind w:left="2571" w:hanging="360"/>
      </w:pPr>
      <w:rPr>
        <w:rFonts w:ascii="Wingdings" w:hAnsi="Wingdings" w:hint="default"/>
      </w:rPr>
    </w:lvl>
    <w:lvl w:ilvl="3" w:tplc="04190001" w:tentative="1">
      <w:start w:val="1"/>
      <w:numFmt w:val="bullet"/>
      <w:lvlText w:val=""/>
      <w:lvlJc w:val="left"/>
      <w:pPr>
        <w:ind w:left="3291" w:hanging="360"/>
      </w:pPr>
      <w:rPr>
        <w:rFonts w:ascii="Symbol" w:hAnsi="Symbol" w:hint="default"/>
      </w:rPr>
    </w:lvl>
    <w:lvl w:ilvl="4" w:tplc="04190003" w:tentative="1">
      <w:start w:val="1"/>
      <w:numFmt w:val="bullet"/>
      <w:lvlText w:val="o"/>
      <w:lvlJc w:val="left"/>
      <w:pPr>
        <w:ind w:left="4011" w:hanging="360"/>
      </w:pPr>
      <w:rPr>
        <w:rFonts w:ascii="Courier New" w:hAnsi="Courier New" w:cs="Courier New" w:hint="default"/>
      </w:rPr>
    </w:lvl>
    <w:lvl w:ilvl="5" w:tplc="04190005" w:tentative="1">
      <w:start w:val="1"/>
      <w:numFmt w:val="bullet"/>
      <w:lvlText w:val=""/>
      <w:lvlJc w:val="left"/>
      <w:pPr>
        <w:ind w:left="4731" w:hanging="360"/>
      </w:pPr>
      <w:rPr>
        <w:rFonts w:ascii="Wingdings" w:hAnsi="Wingdings" w:hint="default"/>
      </w:rPr>
    </w:lvl>
    <w:lvl w:ilvl="6" w:tplc="04190001" w:tentative="1">
      <w:start w:val="1"/>
      <w:numFmt w:val="bullet"/>
      <w:lvlText w:val=""/>
      <w:lvlJc w:val="left"/>
      <w:pPr>
        <w:ind w:left="5451" w:hanging="360"/>
      </w:pPr>
      <w:rPr>
        <w:rFonts w:ascii="Symbol" w:hAnsi="Symbol" w:hint="default"/>
      </w:rPr>
    </w:lvl>
    <w:lvl w:ilvl="7" w:tplc="04190003" w:tentative="1">
      <w:start w:val="1"/>
      <w:numFmt w:val="bullet"/>
      <w:lvlText w:val="o"/>
      <w:lvlJc w:val="left"/>
      <w:pPr>
        <w:ind w:left="6171" w:hanging="360"/>
      </w:pPr>
      <w:rPr>
        <w:rFonts w:ascii="Courier New" w:hAnsi="Courier New" w:cs="Courier New" w:hint="default"/>
      </w:rPr>
    </w:lvl>
    <w:lvl w:ilvl="8" w:tplc="04190005" w:tentative="1">
      <w:start w:val="1"/>
      <w:numFmt w:val="bullet"/>
      <w:lvlText w:val=""/>
      <w:lvlJc w:val="left"/>
      <w:pPr>
        <w:ind w:left="6891" w:hanging="360"/>
      </w:pPr>
      <w:rPr>
        <w:rFonts w:ascii="Wingdings" w:hAnsi="Wingdings" w:hint="default"/>
      </w:rPr>
    </w:lvl>
  </w:abstractNum>
  <w:abstractNum w:abstractNumId="20" w15:restartNumberingAfterBreak="0">
    <w:nsid w:val="6C083942"/>
    <w:multiLevelType w:val="hybridMultilevel"/>
    <w:tmpl w:val="92E6ED26"/>
    <w:lvl w:ilvl="0" w:tplc="4E905A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CBE0C11"/>
    <w:multiLevelType w:val="multilevel"/>
    <w:tmpl w:val="37FACB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Garamond" w:hAnsi="Garamond" w:cs="Times New Roman" w:hint="default"/>
        <w:b w:val="0"/>
      </w:rPr>
    </w:lvl>
    <w:lvl w:ilvl="2">
      <w:start w:val="1"/>
      <w:numFmt w:val="decimal"/>
      <w:lvlText w:val="%1.%2.%3."/>
      <w:lvlJc w:val="left"/>
      <w:pPr>
        <w:tabs>
          <w:tab w:val="num" w:pos="1980"/>
        </w:tabs>
        <w:ind w:left="198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6F7533E6"/>
    <w:multiLevelType w:val="hybridMultilevel"/>
    <w:tmpl w:val="580C48B8"/>
    <w:lvl w:ilvl="0" w:tplc="FFFFFFFF">
      <w:start w:val="1"/>
      <w:numFmt w:val="bullet"/>
      <w:pStyle w:val="a"/>
      <w:lvlText w:val=""/>
      <w:lvlJc w:val="left"/>
      <w:pPr>
        <w:tabs>
          <w:tab w:val="num" w:pos="1134"/>
        </w:tabs>
        <w:ind w:firstLine="567"/>
      </w:pPr>
      <w:rPr>
        <w:rFonts w:ascii="Symbol" w:hAnsi="Symbol" w:hint="default"/>
      </w:rPr>
    </w:lvl>
    <w:lvl w:ilvl="1" w:tplc="FFFFFFFF">
      <w:start w:val="13"/>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640206"/>
    <w:multiLevelType w:val="hybridMultilevel"/>
    <w:tmpl w:val="66146F14"/>
    <w:lvl w:ilvl="0" w:tplc="4E905A00">
      <w:start w:val="1"/>
      <w:numFmt w:val="bullet"/>
      <w:lvlText w:val=""/>
      <w:lvlJc w:val="left"/>
      <w:pPr>
        <w:tabs>
          <w:tab w:val="num" w:pos="1260"/>
        </w:tabs>
        <w:ind w:left="126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6936D7"/>
    <w:multiLevelType w:val="hybridMultilevel"/>
    <w:tmpl w:val="447A88D2"/>
    <w:lvl w:ilvl="0" w:tplc="4E905A00">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num w:numId="1">
    <w:abstractNumId w:val="23"/>
  </w:num>
  <w:num w:numId="2">
    <w:abstractNumId w:val="0"/>
  </w:num>
  <w:num w:numId="3">
    <w:abstractNumId w:val="15"/>
  </w:num>
  <w:num w:numId="4">
    <w:abstractNumId w:val="12"/>
  </w:num>
  <w:num w:numId="5">
    <w:abstractNumId w:val="14"/>
  </w:num>
  <w:num w:numId="6">
    <w:abstractNumId w:val="18"/>
  </w:num>
  <w:num w:numId="7">
    <w:abstractNumId w:val="22"/>
  </w:num>
  <w:num w:numId="8">
    <w:abstractNumId w:val="21"/>
  </w:num>
  <w:num w:numId="9">
    <w:abstractNumId w:val="7"/>
  </w:num>
  <w:num w:numId="10">
    <w:abstractNumId w:val="10"/>
  </w:num>
  <w:num w:numId="11">
    <w:abstractNumId w:val="16"/>
  </w:num>
  <w:num w:numId="12">
    <w:abstractNumId w:val="2"/>
  </w:num>
  <w:num w:numId="13">
    <w:abstractNumId w:val="8"/>
  </w:num>
  <w:num w:numId="14">
    <w:abstractNumId w:val="13"/>
  </w:num>
  <w:num w:numId="15">
    <w:abstractNumId w:val="11"/>
  </w:num>
  <w:num w:numId="16">
    <w:abstractNumId w:val="12"/>
  </w:num>
  <w:num w:numId="17">
    <w:abstractNumId w:val="5"/>
  </w:num>
  <w:num w:numId="18">
    <w:abstractNumId w:val="4"/>
  </w:num>
  <w:num w:numId="19">
    <w:abstractNumId w:val="1"/>
  </w:num>
  <w:num w:numId="20">
    <w:abstractNumId w:val="6"/>
  </w:num>
  <w:num w:numId="21">
    <w:abstractNumId w:val="19"/>
  </w:num>
  <w:num w:numId="22">
    <w:abstractNumId w:val="17"/>
  </w:num>
  <w:num w:numId="23">
    <w:abstractNumId w:val="20"/>
  </w:num>
  <w:num w:numId="24">
    <w:abstractNumId w:val="3"/>
  </w:num>
  <w:num w:numId="25">
    <w:abstractNumId w:val="24"/>
  </w:num>
  <w:num w:numId="2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GB"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0A8"/>
    <w:rsid w:val="000024CC"/>
    <w:rsid w:val="0000334C"/>
    <w:rsid w:val="00004D4D"/>
    <w:rsid w:val="000055A6"/>
    <w:rsid w:val="000057A2"/>
    <w:rsid w:val="00007486"/>
    <w:rsid w:val="000136E3"/>
    <w:rsid w:val="000156C5"/>
    <w:rsid w:val="00015882"/>
    <w:rsid w:val="0001749B"/>
    <w:rsid w:val="00020AE7"/>
    <w:rsid w:val="00020DDA"/>
    <w:rsid w:val="000213CA"/>
    <w:rsid w:val="000214D3"/>
    <w:rsid w:val="00022A2A"/>
    <w:rsid w:val="00022CFD"/>
    <w:rsid w:val="000249DF"/>
    <w:rsid w:val="00026546"/>
    <w:rsid w:val="000300F4"/>
    <w:rsid w:val="000306A5"/>
    <w:rsid w:val="00030CC1"/>
    <w:rsid w:val="00031F85"/>
    <w:rsid w:val="000323E6"/>
    <w:rsid w:val="000331BF"/>
    <w:rsid w:val="00035011"/>
    <w:rsid w:val="00035373"/>
    <w:rsid w:val="0003621C"/>
    <w:rsid w:val="00037DA3"/>
    <w:rsid w:val="00040033"/>
    <w:rsid w:val="00040B28"/>
    <w:rsid w:val="00041340"/>
    <w:rsid w:val="00042C55"/>
    <w:rsid w:val="000439D0"/>
    <w:rsid w:val="00043BA1"/>
    <w:rsid w:val="00043D50"/>
    <w:rsid w:val="000446C2"/>
    <w:rsid w:val="000451F5"/>
    <w:rsid w:val="00046C38"/>
    <w:rsid w:val="00050DC1"/>
    <w:rsid w:val="000516DD"/>
    <w:rsid w:val="00051DE6"/>
    <w:rsid w:val="000521A1"/>
    <w:rsid w:val="00052F1C"/>
    <w:rsid w:val="00055FE7"/>
    <w:rsid w:val="00061431"/>
    <w:rsid w:val="000617A5"/>
    <w:rsid w:val="00061EEB"/>
    <w:rsid w:val="00064C5F"/>
    <w:rsid w:val="00065A59"/>
    <w:rsid w:val="00066EA6"/>
    <w:rsid w:val="000676AB"/>
    <w:rsid w:val="0006798F"/>
    <w:rsid w:val="000706DE"/>
    <w:rsid w:val="000728CD"/>
    <w:rsid w:val="00072F5E"/>
    <w:rsid w:val="0007387E"/>
    <w:rsid w:val="00074E18"/>
    <w:rsid w:val="000760FF"/>
    <w:rsid w:val="00076248"/>
    <w:rsid w:val="0007673C"/>
    <w:rsid w:val="00076F5A"/>
    <w:rsid w:val="0008103C"/>
    <w:rsid w:val="0008111D"/>
    <w:rsid w:val="0008228C"/>
    <w:rsid w:val="000822D8"/>
    <w:rsid w:val="00083023"/>
    <w:rsid w:val="0008318E"/>
    <w:rsid w:val="00086202"/>
    <w:rsid w:val="00086B01"/>
    <w:rsid w:val="00086D71"/>
    <w:rsid w:val="00086DD7"/>
    <w:rsid w:val="00087EB3"/>
    <w:rsid w:val="0009039D"/>
    <w:rsid w:val="00091336"/>
    <w:rsid w:val="00093103"/>
    <w:rsid w:val="00094326"/>
    <w:rsid w:val="00094973"/>
    <w:rsid w:val="000958B5"/>
    <w:rsid w:val="000A357E"/>
    <w:rsid w:val="000A4C7E"/>
    <w:rsid w:val="000A530B"/>
    <w:rsid w:val="000A5771"/>
    <w:rsid w:val="000B00BF"/>
    <w:rsid w:val="000B1C24"/>
    <w:rsid w:val="000B27DC"/>
    <w:rsid w:val="000B382B"/>
    <w:rsid w:val="000B4872"/>
    <w:rsid w:val="000B4A16"/>
    <w:rsid w:val="000B63B6"/>
    <w:rsid w:val="000B6D73"/>
    <w:rsid w:val="000C0432"/>
    <w:rsid w:val="000C15B7"/>
    <w:rsid w:val="000C2811"/>
    <w:rsid w:val="000C30B2"/>
    <w:rsid w:val="000C43B4"/>
    <w:rsid w:val="000C6945"/>
    <w:rsid w:val="000C6C87"/>
    <w:rsid w:val="000C7036"/>
    <w:rsid w:val="000D0B65"/>
    <w:rsid w:val="000D1A85"/>
    <w:rsid w:val="000D21F4"/>
    <w:rsid w:val="000D652B"/>
    <w:rsid w:val="000D75E5"/>
    <w:rsid w:val="000E08A5"/>
    <w:rsid w:val="000E18E9"/>
    <w:rsid w:val="000E563C"/>
    <w:rsid w:val="000E5D08"/>
    <w:rsid w:val="000E6AD5"/>
    <w:rsid w:val="000E6C5B"/>
    <w:rsid w:val="000F0EE1"/>
    <w:rsid w:val="000F2EE9"/>
    <w:rsid w:val="000F3505"/>
    <w:rsid w:val="00103FEE"/>
    <w:rsid w:val="001045FE"/>
    <w:rsid w:val="00106C70"/>
    <w:rsid w:val="00106CEE"/>
    <w:rsid w:val="00107315"/>
    <w:rsid w:val="00112098"/>
    <w:rsid w:val="00112D51"/>
    <w:rsid w:val="0011449E"/>
    <w:rsid w:val="00115136"/>
    <w:rsid w:val="001156B9"/>
    <w:rsid w:val="001179DC"/>
    <w:rsid w:val="00121370"/>
    <w:rsid w:val="001222B2"/>
    <w:rsid w:val="001230F5"/>
    <w:rsid w:val="001234B0"/>
    <w:rsid w:val="00124CF3"/>
    <w:rsid w:val="001265CA"/>
    <w:rsid w:val="00127E2B"/>
    <w:rsid w:val="00130817"/>
    <w:rsid w:val="00133C36"/>
    <w:rsid w:val="00133C52"/>
    <w:rsid w:val="00134E9B"/>
    <w:rsid w:val="001369F9"/>
    <w:rsid w:val="001375B5"/>
    <w:rsid w:val="00140E91"/>
    <w:rsid w:val="00142A83"/>
    <w:rsid w:val="0014453D"/>
    <w:rsid w:val="00144681"/>
    <w:rsid w:val="00145AB1"/>
    <w:rsid w:val="00146E1E"/>
    <w:rsid w:val="00147572"/>
    <w:rsid w:val="00150A91"/>
    <w:rsid w:val="00152922"/>
    <w:rsid w:val="00154917"/>
    <w:rsid w:val="00154FA2"/>
    <w:rsid w:val="00155823"/>
    <w:rsid w:val="0015666B"/>
    <w:rsid w:val="00156B32"/>
    <w:rsid w:val="00160E30"/>
    <w:rsid w:val="001619EB"/>
    <w:rsid w:val="0016269E"/>
    <w:rsid w:val="00163ECB"/>
    <w:rsid w:val="00164B31"/>
    <w:rsid w:val="001651A8"/>
    <w:rsid w:val="00165D17"/>
    <w:rsid w:val="00172576"/>
    <w:rsid w:val="0017337C"/>
    <w:rsid w:val="00177C8B"/>
    <w:rsid w:val="00183DFE"/>
    <w:rsid w:val="00184676"/>
    <w:rsid w:val="00184AF2"/>
    <w:rsid w:val="00186851"/>
    <w:rsid w:val="00186911"/>
    <w:rsid w:val="0019201F"/>
    <w:rsid w:val="00192AD9"/>
    <w:rsid w:val="00194282"/>
    <w:rsid w:val="00194CB9"/>
    <w:rsid w:val="00194F9A"/>
    <w:rsid w:val="00195183"/>
    <w:rsid w:val="001953D0"/>
    <w:rsid w:val="00195D47"/>
    <w:rsid w:val="00196A92"/>
    <w:rsid w:val="001A261E"/>
    <w:rsid w:val="001A36CF"/>
    <w:rsid w:val="001A38C3"/>
    <w:rsid w:val="001A4E46"/>
    <w:rsid w:val="001A52A6"/>
    <w:rsid w:val="001A5448"/>
    <w:rsid w:val="001A79C9"/>
    <w:rsid w:val="001B21DF"/>
    <w:rsid w:val="001B246F"/>
    <w:rsid w:val="001B332B"/>
    <w:rsid w:val="001B3D76"/>
    <w:rsid w:val="001B474F"/>
    <w:rsid w:val="001B4F6E"/>
    <w:rsid w:val="001C042E"/>
    <w:rsid w:val="001C24D9"/>
    <w:rsid w:val="001C2E57"/>
    <w:rsid w:val="001C3076"/>
    <w:rsid w:val="001C42F8"/>
    <w:rsid w:val="001C47EE"/>
    <w:rsid w:val="001C4B19"/>
    <w:rsid w:val="001C4BA7"/>
    <w:rsid w:val="001C626C"/>
    <w:rsid w:val="001D12A7"/>
    <w:rsid w:val="001D1FCA"/>
    <w:rsid w:val="001D2316"/>
    <w:rsid w:val="001D417B"/>
    <w:rsid w:val="001D5C03"/>
    <w:rsid w:val="001D6F5D"/>
    <w:rsid w:val="001D72D4"/>
    <w:rsid w:val="001D7D66"/>
    <w:rsid w:val="001E01B4"/>
    <w:rsid w:val="001E3B9D"/>
    <w:rsid w:val="001E512B"/>
    <w:rsid w:val="001E584B"/>
    <w:rsid w:val="001E6D8D"/>
    <w:rsid w:val="001E7BF4"/>
    <w:rsid w:val="001F187A"/>
    <w:rsid w:val="001F36A0"/>
    <w:rsid w:val="001F5E53"/>
    <w:rsid w:val="001F5E71"/>
    <w:rsid w:val="001F6175"/>
    <w:rsid w:val="001F6F69"/>
    <w:rsid w:val="001F7B91"/>
    <w:rsid w:val="002002E1"/>
    <w:rsid w:val="0020154E"/>
    <w:rsid w:val="002042B4"/>
    <w:rsid w:val="002048BB"/>
    <w:rsid w:val="00205DC0"/>
    <w:rsid w:val="0020703C"/>
    <w:rsid w:val="00207476"/>
    <w:rsid w:val="00212380"/>
    <w:rsid w:val="0021521A"/>
    <w:rsid w:val="00216FFC"/>
    <w:rsid w:val="002170CF"/>
    <w:rsid w:val="002171A5"/>
    <w:rsid w:val="00217510"/>
    <w:rsid w:val="00217A5C"/>
    <w:rsid w:val="002207C5"/>
    <w:rsid w:val="00220FDA"/>
    <w:rsid w:val="0022110B"/>
    <w:rsid w:val="0022156F"/>
    <w:rsid w:val="00221B99"/>
    <w:rsid w:val="00221D22"/>
    <w:rsid w:val="002266C4"/>
    <w:rsid w:val="00227DEC"/>
    <w:rsid w:val="00231957"/>
    <w:rsid w:val="00231EDC"/>
    <w:rsid w:val="00232983"/>
    <w:rsid w:val="00233A1B"/>
    <w:rsid w:val="002410AD"/>
    <w:rsid w:val="00242D02"/>
    <w:rsid w:val="00244B4C"/>
    <w:rsid w:val="00256EAD"/>
    <w:rsid w:val="00257D37"/>
    <w:rsid w:val="00260958"/>
    <w:rsid w:val="00260EFD"/>
    <w:rsid w:val="002617A2"/>
    <w:rsid w:val="00261823"/>
    <w:rsid w:val="0026262A"/>
    <w:rsid w:val="00263C52"/>
    <w:rsid w:val="002665A5"/>
    <w:rsid w:val="00271216"/>
    <w:rsid w:val="0027357B"/>
    <w:rsid w:val="00273865"/>
    <w:rsid w:val="002738AA"/>
    <w:rsid w:val="002752E8"/>
    <w:rsid w:val="00275EFB"/>
    <w:rsid w:val="00280C6E"/>
    <w:rsid w:val="00281D33"/>
    <w:rsid w:val="00281FB4"/>
    <w:rsid w:val="00283192"/>
    <w:rsid w:val="00283BC6"/>
    <w:rsid w:val="00287627"/>
    <w:rsid w:val="002876EE"/>
    <w:rsid w:val="00290583"/>
    <w:rsid w:val="00293B04"/>
    <w:rsid w:val="00293E8E"/>
    <w:rsid w:val="0029500A"/>
    <w:rsid w:val="002967A4"/>
    <w:rsid w:val="002971BA"/>
    <w:rsid w:val="002A054C"/>
    <w:rsid w:val="002A1DD7"/>
    <w:rsid w:val="002A2798"/>
    <w:rsid w:val="002A38FC"/>
    <w:rsid w:val="002A4579"/>
    <w:rsid w:val="002A4903"/>
    <w:rsid w:val="002A62B4"/>
    <w:rsid w:val="002A78FE"/>
    <w:rsid w:val="002B0B85"/>
    <w:rsid w:val="002B1A03"/>
    <w:rsid w:val="002B3582"/>
    <w:rsid w:val="002B406B"/>
    <w:rsid w:val="002B40A9"/>
    <w:rsid w:val="002B5EA5"/>
    <w:rsid w:val="002B6F70"/>
    <w:rsid w:val="002C0631"/>
    <w:rsid w:val="002C11B0"/>
    <w:rsid w:val="002C27A4"/>
    <w:rsid w:val="002C5B65"/>
    <w:rsid w:val="002C7451"/>
    <w:rsid w:val="002C7832"/>
    <w:rsid w:val="002D048F"/>
    <w:rsid w:val="002D462D"/>
    <w:rsid w:val="002D5A82"/>
    <w:rsid w:val="002D7D87"/>
    <w:rsid w:val="002E0543"/>
    <w:rsid w:val="002E11C0"/>
    <w:rsid w:val="002E4116"/>
    <w:rsid w:val="002E487F"/>
    <w:rsid w:val="002E4A61"/>
    <w:rsid w:val="002E4F29"/>
    <w:rsid w:val="002E54F4"/>
    <w:rsid w:val="002F019F"/>
    <w:rsid w:val="002F07DE"/>
    <w:rsid w:val="002F349B"/>
    <w:rsid w:val="002F6516"/>
    <w:rsid w:val="002F760D"/>
    <w:rsid w:val="0030010C"/>
    <w:rsid w:val="003013F6"/>
    <w:rsid w:val="003029C2"/>
    <w:rsid w:val="0030360F"/>
    <w:rsid w:val="00304194"/>
    <w:rsid w:val="00305961"/>
    <w:rsid w:val="00306DF5"/>
    <w:rsid w:val="00311C4F"/>
    <w:rsid w:val="00312E89"/>
    <w:rsid w:val="003139F1"/>
    <w:rsid w:val="0031435D"/>
    <w:rsid w:val="0031733D"/>
    <w:rsid w:val="00320E74"/>
    <w:rsid w:val="0032165F"/>
    <w:rsid w:val="00321985"/>
    <w:rsid w:val="00323132"/>
    <w:rsid w:val="00323CC7"/>
    <w:rsid w:val="00324460"/>
    <w:rsid w:val="0032446B"/>
    <w:rsid w:val="003246C3"/>
    <w:rsid w:val="0032540D"/>
    <w:rsid w:val="00326252"/>
    <w:rsid w:val="00327BB6"/>
    <w:rsid w:val="00331544"/>
    <w:rsid w:val="00333511"/>
    <w:rsid w:val="00335192"/>
    <w:rsid w:val="00335F3A"/>
    <w:rsid w:val="00336191"/>
    <w:rsid w:val="00337FD5"/>
    <w:rsid w:val="003400CF"/>
    <w:rsid w:val="00341C65"/>
    <w:rsid w:val="00342DAE"/>
    <w:rsid w:val="00343ACD"/>
    <w:rsid w:val="003477C5"/>
    <w:rsid w:val="00363D2D"/>
    <w:rsid w:val="00365F1D"/>
    <w:rsid w:val="00366016"/>
    <w:rsid w:val="00366D91"/>
    <w:rsid w:val="00367618"/>
    <w:rsid w:val="00371C32"/>
    <w:rsid w:val="00372D1C"/>
    <w:rsid w:val="003747C7"/>
    <w:rsid w:val="00374A81"/>
    <w:rsid w:val="00375807"/>
    <w:rsid w:val="003768A9"/>
    <w:rsid w:val="00377AD5"/>
    <w:rsid w:val="00377B74"/>
    <w:rsid w:val="00380784"/>
    <w:rsid w:val="003808D8"/>
    <w:rsid w:val="0038328B"/>
    <w:rsid w:val="003835B2"/>
    <w:rsid w:val="00383935"/>
    <w:rsid w:val="00387184"/>
    <w:rsid w:val="00387ECD"/>
    <w:rsid w:val="003962A8"/>
    <w:rsid w:val="0039685F"/>
    <w:rsid w:val="003A1DF2"/>
    <w:rsid w:val="003A3951"/>
    <w:rsid w:val="003A3C0E"/>
    <w:rsid w:val="003A3EFD"/>
    <w:rsid w:val="003A4F9F"/>
    <w:rsid w:val="003A5B4C"/>
    <w:rsid w:val="003B0E62"/>
    <w:rsid w:val="003B1FE7"/>
    <w:rsid w:val="003B23DA"/>
    <w:rsid w:val="003B5008"/>
    <w:rsid w:val="003B5259"/>
    <w:rsid w:val="003B5594"/>
    <w:rsid w:val="003B5C3E"/>
    <w:rsid w:val="003B6F77"/>
    <w:rsid w:val="003B72C0"/>
    <w:rsid w:val="003B75DF"/>
    <w:rsid w:val="003C0948"/>
    <w:rsid w:val="003C1FBD"/>
    <w:rsid w:val="003C2FC2"/>
    <w:rsid w:val="003C4AFC"/>
    <w:rsid w:val="003C500B"/>
    <w:rsid w:val="003D110E"/>
    <w:rsid w:val="003D42D9"/>
    <w:rsid w:val="003D4F78"/>
    <w:rsid w:val="003D72FF"/>
    <w:rsid w:val="003E0108"/>
    <w:rsid w:val="003E142D"/>
    <w:rsid w:val="003E1841"/>
    <w:rsid w:val="003E1FC6"/>
    <w:rsid w:val="003E22AC"/>
    <w:rsid w:val="003E2A60"/>
    <w:rsid w:val="003E3376"/>
    <w:rsid w:val="003E477D"/>
    <w:rsid w:val="003E61C7"/>
    <w:rsid w:val="003E6652"/>
    <w:rsid w:val="003E66FE"/>
    <w:rsid w:val="003E7E25"/>
    <w:rsid w:val="003F0957"/>
    <w:rsid w:val="003F2EAA"/>
    <w:rsid w:val="003F683C"/>
    <w:rsid w:val="003F6B55"/>
    <w:rsid w:val="003F73ED"/>
    <w:rsid w:val="00400593"/>
    <w:rsid w:val="00400C72"/>
    <w:rsid w:val="00401F11"/>
    <w:rsid w:val="00403836"/>
    <w:rsid w:val="00405C50"/>
    <w:rsid w:val="004062B6"/>
    <w:rsid w:val="00407A30"/>
    <w:rsid w:val="004105BE"/>
    <w:rsid w:val="00412258"/>
    <w:rsid w:val="00412C0C"/>
    <w:rsid w:val="00412FC9"/>
    <w:rsid w:val="0041324E"/>
    <w:rsid w:val="004143E9"/>
    <w:rsid w:val="0041447E"/>
    <w:rsid w:val="00414EB0"/>
    <w:rsid w:val="00415354"/>
    <w:rsid w:val="004158FF"/>
    <w:rsid w:val="00415921"/>
    <w:rsid w:val="00415AB3"/>
    <w:rsid w:val="00416E9E"/>
    <w:rsid w:val="004175D5"/>
    <w:rsid w:val="00422C66"/>
    <w:rsid w:val="00423C25"/>
    <w:rsid w:val="00424284"/>
    <w:rsid w:val="00424B2C"/>
    <w:rsid w:val="00426674"/>
    <w:rsid w:val="0043212C"/>
    <w:rsid w:val="00432778"/>
    <w:rsid w:val="00432965"/>
    <w:rsid w:val="004334BC"/>
    <w:rsid w:val="00434880"/>
    <w:rsid w:val="00440AA6"/>
    <w:rsid w:val="00441E33"/>
    <w:rsid w:val="0044239D"/>
    <w:rsid w:val="00442436"/>
    <w:rsid w:val="00442958"/>
    <w:rsid w:val="004445AD"/>
    <w:rsid w:val="004446C6"/>
    <w:rsid w:val="00444BFA"/>
    <w:rsid w:val="00445883"/>
    <w:rsid w:val="0045149F"/>
    <w:rsid w:val="00453C65"/>
    <w:rsid w:val="0045513B"/>
    <w:rsid w:val="0045520A"/>
    <w:rsid w:val="004567CE"/>
    <w:rsid w:val="0045699F"/>
    <w:rsid w:val="0046443F"/>
    <w:rsid w:val="00465056"/>
    <w:rsid w:val="00465ED1"/>
    <w:rsid w:val="0046753A"/>
    <w:rsid w:val="00467F18"/>
    <w:rsid w:val="004709E5"/>
    <w:rsid w:val="00471C79"/>
    <w:rsid w:val="00471F9F"/>
    <w:rsid w:val="004729A3"/>
    <w:rsid w:val="00473EAC"/>
    <w:rsid w:val="00474269"/>
    <w:rsid w:val="004746D6"/>
    <w:rsid w:val="00474D5B"/>
    <w:rsid w:val="00475766"/>
    <w:rsid w:val="00477530"/>
    <w:rsid w:val="00483D10"/>
    <w:rsid w:val="00484C78"/>
    <w:rsid w:val="00485A1B"/>
    <w:rsid w:val="004909EC"/>
    <w:rsid w:val="00492667"/>
    <w:rsid w:val="00492A07"/>
    <w:rsid w:val="00494F2A"/>
    <w:rsid w:val="004957AE"/>
    <w:rsid w:val="004A0723"/>
    <w:rsid w:val="004A2419"/>
    <w:rsid w:val="004A3FA6"/>
    <w:rsid w:val="004A5975"/>
    <w:rsid w:val="004A5AAA"/>
    <w:rsid w:val="004A5EF7"/>
    <w:rsid w:val="004A7F71"/>
    <w:rsid w:val="004B1738"/>
    <w:rsid w:val="004B38BC"/>
    <w:rsid w:val="004B3E2F"/>
    <w:rsid w:val="004B4264"/>
    <w:rsid w:val="004B4BD8"/>
    <w:rsid w:val="004B61DE"/>
    <w:rsid w:val="004B6FF1"/>
    <w:rsid w:val="004B703D"/>
    <w:rsid w:val="004B7241"/>
    <w:rsid w:val="004B760C"/>
    <w:rsid w:val="004B7A02"/>
    <w:rsid w:val="004B7B0A"/>
    <w:rsid w:val="004B7EC9"/>
    <w:rsid w:val="004C38CF"/>
    <w:rsid w:val="004C3EA4"/>
    <w:rsid w:val="004C41FA"/>
    <w:rsid w:val="004C6F6F"/>
    <w:rsid w:val="004C7DE4"/>
    <w:rsid w:val="004D2BA1"/>
    <w:rsid w:val="004D2D6E"/>
    <w:rsid w:val="004D2FEE"/>
    <w:rsid w:val="004D3046"/>
    <w:rsid w:val="004D39F7"/>
    <w:rsid w:val="004D5D0C"/>
    <w:rsid w:val="004D6ACD"/>
    <w:rsid w:val="004E280C"/>
    <w:rsid w:val="004E4CF4"/>
    <w:rsid w:val="004E6E50"/>
    <w:rsid w:val="004F0496"/>
    <w:rsid w:val="004F1A76"/>
    <w:rsid w:val="004F2BFA"/>
    <w:rsid w:val="004F7BA0"/>
    <w:rsid w:val="00500064"/>
    <w:rsid w:val="00502780"/>
    <w:rsid w:val="005045EF"/>
    <w:rsid w:val="00506633"/>
    <w:rsid w:val="005076B2"/>
    <w:rsid w:val="00515706"/>
    <w:rsid w:val="005171AB"/>
    <w:rsid w:val="005228D8"/>
    <w:rsid w:val="00522A6F"/>
    <w:rsid w:val="00525E4E"/>
    <w:rsid w:val="00531036"/>
    <w:rsid w:val="00532531"/>
    <w:rsid w:val="00533780"/>
    <w:rsid w:val="00535620"/>
    <w:rsid w:val="00540AD2"/>
    <w:rsid w:val="005423EE"/>
    <w:rsid w:val="00543AF6"/>
    <w:rsid w:val="005458C3"/>
    <w:rsid w:val="0055191E"/>
    <w:rsid w:val="00552134"/>
    <w:rsid w:val="00552749"/>
    <w:rsid w:val="005531AA"/>
    <w:rsid w:val="00555541"/>
    <w:rsid w:val="00555FCC"/>
    <w:rsid w:val="0055644D"/>
    <w:rsid w:val="00556931"/>
    <w:rsid w:val="00560711"/>
    <w:rsid w:val="005607D4"/>
    <w:rsid w:val="00561231"/>
    <w:rsid w:val="005622BD"/>
    <w:rsid w:val="00564011"/>
    <w:rsid w:val="005641C8"/>
    <w:rsid w:val="005641CE"/>
    <w:rsid w:val="00570CE5"/>
    <w:rsid w:val="0057236B"/>
    <w:rsid w:val="00572FBB"/>
    <w:rsid w:val="005741A5"/>
    <w:rsid w:val="00574582"/>
    <w:rsid w:val="00581179"/>
    <w:rsid w:val="00582F6C"/>
    <w:rsid w:val="00584883"/>
    <w:rsid w:val="005857D0"/>
    <w:rsid w:val="00585F6E"/>
    <w:rsid w:val="005874B0"/>
    <w:rsid w:val="00587683"/>
    <w:rsid w:val="00590EA0"/>
    <w:rsid w:val="00592DD4"/>
    <w:rsid w:val="00593155"/>
    <w:rsid w:val="00593336"/>
    <w:rsid w:val="00593856"/>
    <w:rsid w:val="00594E8C"/>
    <w:rsid w:val="005A0594"/>
    <w:rsid w:val="005A28B9"/>
    <w:rsid w:val="005A2F6D"/>
    <w:rsid w:val="005A4F9E"/>
    <w:rsid w:val="005A56A8"/>
    <w:rsid w:val="005A6ED2"/>
    <w:rsid w:val="005A7F5F"/>
    <w:rsid w:val="005B0021"/>
    <w:rsid w:val="005B2590"/>
    <w:rsid w:val="005B26A4"/>
    <w:rsid w:val="005B421B"/>
    <w:rsid w:val="005B4C0C"/>
    <w:rsid w:val="005B4CA1"/>
    <w:rsid w:val="005B6FEF"/>
    <w:rsid w:val="005C1394"/>
    <w:rsid w:val="005C1737"/>
    <w:rsid w:val="005C1FCD"/>
    <w:rsid w:val="005C260A"/>
    <w:rsid w:val="005C262D"/>
    <w:rsid w:val="005C29AD"/>
    <w:rsid w:val="005C36B8"/>
    <w:rsid w:val="005C3C6A"/>
    <w:rsid w:val="005C4ACF"/>
    <w:rsid w:val="005C4FB6"/>
    <w:rsid w:val="005C5ED2"/>
    <w:rsid w:val="005C6E99"/>
    <w:rsid w:val="005D011E"/>
    <w:rsid w:val="005D128A"/>
    <w:rsid w:val="005D21B2"/>
    <w:rsid w:val="005D261A"/>
    <w:rsid w:val="005D26A4"/>
    <w:rsid w:val="005D2EB3"/>
    <w:rsid w:val="005D41DC"/>
    <w:rsid w:val="005D4318"/>
    <w:rsid w:val="005D5627"/>
    <w:rsid w:val="005D5E80"/>
    <w:rsid w:val="005D5FBF"/>
    <w:rsid w:val="005E2147"/>
    <w:rsid w:val="005E2DE7"/>
    <w:rsid w:val="005E2F55"/>
    <w:rsid w:val="005E3379"/>
    <w:rsid w:val="005E3D73"/>
    <w:rsid w:val="005E4557"/>
    <w:rsid w:val="005E701E"/>
    <w:rsid w:val="005E7884"/>
    <w:rsid w:val="005F3757"/>
    <w:rsid w:val="005F4759"/>
    <w:rsid w:val="005F4B5A"/>
    <w:rsid w:val="005F5B96"/>
    <w:rsid w:val="005F6378"/>
    <w:rsid w:val="005F6A9D"/>
    <w:rsid w:val="005F7768"/>
    <w:rsid w:val="006006C4"/>
    <w:rsid w:val="006007B8"/>
    <w:rsid w:val="00601509"/>
    <w:rsid w:val="00602526"/>
    <w:rsid w:val="00602864"/>
    <w:rsid w:val="00603494"/>
    <w:rsid w:val="00604302"/>
    <w:rsid w:val="006044C0"/>
    <w:rsid w:val="00605B9D"/>
    <w:rsid w:val="00607422"/>
    <w:rsid w:val="00607E29"/>
    <w:rsid w:val="00610857"/>
    <w:rsid w:val="00610F50"/>
    <w:rsid w:val="0061177C"/>
    <w:rsid w:val="00612365"/>
    <w:rsid w:val="006147A2"/>
    <w:rsid w:val="00614EC1"/>
    <w:rsid w:val="00614F6B"/>
    <w:rsid w:val="0061647B"/>
    <w:rsid w:val="00617B86"/>
    <w:rsid w:val="006202D1"/>
    <w:rsid w:val="0062096F"/>
    <w:rsid w:val="00620988"/>
    <w:rsid w:val="006211A8"/>
    <w:rsid w:val="006237C2"/>
    <w:rsid w:val="006271DF"/>
    <w:rsid w:val="00632C3D"/>
    <w:rsid w:val="0063372A"/>
    <w:rsid w:val="00634BC4"/>
    <w:rsid w:val="00635D3B"/>
    <w:rsid w:val="00635F8E"/>
    <w:rsid w:val="0063663F"/>
    <w:rsid w:val="00636E85"/>
    <w:rsid w:val="00642B39"/>
    <w:rsid w:val="00644CE6"/>
    <w:rsid w:val="0064564B"/>
    <w:rsid w:val="00645857"/>
    <w:rsid w:val="00645ECD"/>
    <w:rsid w:val="00647AF4"/>
    <w:rsid w:val="00650717"/>
    <w:rsid w:val="00651CC3"/>
    <w:rsid w:val="00652961"/>
    <w:rsid w:val="006544E1"/>
    <w:rsid w:val="00654FF3"/>
    <w:rsid w:val="00655024"/>
    <w:rsid w:val="00655333"/>
    <w:rsid w:val="00657609"/>
    <w:rsid w:val="00660938"/>
    <w:rsid w:val="0066161E"/>
    <w:rsid w:val="006625BB"/>
    <w:rsid w:val="00662B82"/>
    <w:rsid w:val="0066461A"/>
    <w:rsid w:val="00664D2A"/>
    <w:rsid w:val="00664E99"/>
    <w:rsid w:val="006666B3"/>
    <w:rsid w:val="00666D00"/>
    <w:rsid w:val="006676B2"/>
    <w:rsid w:val="00670521"/>
    <w:rsid w:val="00670837"/>
    <w:rsid w:val="00671714"/>
    <w:rsid w:val="00671761"/>
    <w:rsid w:val="00672669"/>
    <w:rsid w:val="0067272C"/>
    <w:rsid w:val="00673E9F"/>
    <w:rsid w:val="006746DE"/>
    <w:rsid w:val="006761DB"/>
    <w:rsid w:val="0067746C"/>
    <w:rsid w:val="00680EA9"/>
    <w:rsid w:val="00680F44"/>
    <w:rsid w:val="006816BA"/>
    <w:rsid w:val="0068291B"/>
    <w:rsid w:val="00682E9B"/>
    <w:rsid w:val="00683429"/>
    <w:rsid w:val="0068371C"/>
    <w:rsid w:val="00683B14"/>
    <w:rsid w:val="006868B1"/>
    <w:rsid w:val="00686982"/>
    <w:rsid w:val="00694646"/>
    <w:rsid w:val="00696F7E"/>
    <w:rsid w:val="006A0105"/>
    <w:rsid w:val="006A0833"/>
    <w:rsid w:val="006A12BA"/>
    <w:rsid w:val="006A227E"/>
    <w:rsid w:val="006A30C8"/>
    <w:rsid w:val="006A5F6A"/>
    <w:rsid w:val="006A658D"/>
    <w:rsid w:val="006A7097"/>
    <w:rsid w:val="006A7697"/>
    <w:rsid w:val="006A7C9B"/>
    <w:rsid w:val="006B057F"/>
    <w:rsid w:val="006B0C96"/>
    <w:rsid w:val="006B20D9"/>
    <w:rsid w:val="006B440C"/>
    <w:rsid w:val="006B551C"/>
    <w:rsid w:val="006B6BBE"/>
    <w:rsid w:val="006B7860"/>
    <w:rsid w:val="006C008B"/>
    <w:rsid w:val="006C10A6"/>
    <w:rsid w:val="006C39FF"/>
    <w:rsid w:val="006C7F4C"/>
    <w:rsid w:val="006D20A8"/>
    <w:rsid w:val="006D2A67"/>
    <w:rsid w:val="006D43B6"/>
    <w:rsid w:val="006D635A"/>
    <w:rsid w:val="006D69DB"/>
    <w:rsid w:val="006E23E8"/>
    <w:rsid w:val="006E24B1"/>
    <w:rsid w:val="006E2CAA"/>
    <w:rsid w:val="006E4387"/>
    <w:rsid w:val="006E624A"/>
    <w:rsid w:val="006F154D"/>
    <w:rsid w:val="006F15A7"/>
    <w:rsid w:val="006F55C7"/>
    <w:rsid w:val="006F5F71"/>
    <w:rsid w:val="006F6451"/>
    <w:rsid w:val="006F69E6"/>
    <w:rsid w:val="006F6EA4"/>
    <w:rsid w:val="00701518"/>
    <w:rsid w:val="00701B63"/>
    <w:rsid w:val="00703927"/>
    <w:rsid w:val="00706D13"/>
    <w:rsid w:val="00707138"/>
    <w:rsid w:val="00707780"/>
    <w:rsid w:val="00710032"/>
    <w:rsid w:val="00710A1D"/>
    <w:rsid w:val="0071140A"/>
    <w:rsid w:val="007125FD"/>
    <w:rsid w:val="00712FB6"/>
    <w:rsid w:val="00716422"/>
    <w:rsid w:val="00717447"/>
    <w:rsid w:val="0072034E"/>
    <w:rsid w:val="00721996"/>
    <w:rsid w:val="00726A2B"/>
    <w:rsid w:val="00727B15"/>
    <w:rsid w:val="00731BB0"/>
    <w:rsid w:val="007320AB"/>
    <w:rsid w:val="007347AB"/>
    <w:rsid w:val="007359D1"/>
    <w:rsid w:val="007361D2"/>
    <w:rsid w:val="00736F1A"/>
    <w:rsid w:val="00741FFF"/>
    <w:rsid w:val="00743753"/>
    <w:rsid w:val="00746BD8"/>
    <w:rsid w:val="00746D47"/>
    <w:rsid w:val="007500DE"/>
    <w:rsid w:val="007511D4"/>
    <w:rsid w:val="00760380"/>
    <w:rsid w:val="0076353E"/>
    <w:rsid w:val="007642AE"/>
    <w:rsid w:val="00764FA5"/>
    <w:rsid w:val="00770CF9"/>
    <w:rsid w:val="00770E98"/>
    <w:rsid w:val="0077159A"/>
    <w:rsid w:val="00772390"/>
    <w:rsid w:val="00772C90"/>
    <w:rsid w:val="00773F55"/>
    <w:rsid w:val="00775C0A"/>
    <w:rsid w:val="00781CA3"/>
    <w:rsid w:val="00782B8A"/>
    <w:rsid w:val="00784885"/>
    <w:rsid w:val="007849C3"/>
    <w:rsid w:val="00786252"/>
    <w:rsid w:val="007867AD"/>
    <w:rsid w:val="007872D2"/>
    <w:rsid w:val="007874DA"/>
    <w:rsid w:val="00791232"/>
    <w:rsid w:val="007948E2"/>
    <w:rsid w:val="00794F95"/>
    <w:rsid w:val="00795832"/>
    <w:rsid w:val="007A15D7"/>
    <w:rsid w:val="007A242F"/>
    <w:rsid w:val="007A29EF"/>
    <w:rsid w:val="007A3B8C"/>
    <w:rsid w:val="007A48B5"/>
    <w:rsid w:val="007B02CF"/>
    <w:rsid w:val="007B0C8E"/>
    <w:rsid w:val="007B1A67"/>
    <w:rsid w:val="007B4265"/>
    <w:rsid w:val="007B4341"/>
    <w:rsid w:val="007B5285"/>
    <w:rsid w:val="007B599E"/>
    <w:rsid w:val="007C33C7"/>
    <w:rsid w:val="007C529D"/>
    <w:rsid w:val="007C55D9"/>
    <w:rsid w:val="007C71FA"/>
    <w:rsid w:val="007C7715"/>
    <w:rsid w:val="007D0843"/>
    <w:rsid w:val="007D088D"/>
    <w:rsid w:val="007D2F21"/>
    <w:rsid w:val="007D410C"/>
    <w:rsid w:val="007D533B"/>
    <w:rsid w:val="007D7AB1"/>
    <w:rsid w:val="007D7BE5"/>
    <w:rsid w:val="007D7D44"/>
    <w:rsid w:val="007E0BE4"/>
    <w:rsid w:val="007E15DA"/>
    <w:rsid w:val="007E2A1B"/>
    <w:rsid w:val="007E2D47"/>
    <w:rsid w:val="007E2DDE"/>
    <w:rsid w:val="007E3387"/>
    <w:rsid w:val="007E6812"/>
    <w:rsid w:val="007F2B6B"/>
    <w:rsid w:val="007F365F"/>
    <w:rsid w:val="007F42BA"/>
    <w:rsid w:val="007F43D2"/>
    <w:rsid w:val="007F5EFE"/>
    <w:rsid w:val="007F634E"/>
    <w:rsid w:val="007F6E84"/>
    <w:rsid w:val="00801EC8"/>
    <w:rsid w:val="008022F7"/>
    <w:rsid w:val="008037D3"/>
    <w:rsid w:val="00803EF5"/>
    <w:rsid w:val="00804813"/>
    <w:rsid w:val="00805330"/>
    <w:rsid w:val="0080733E"/>
    <w:rsid w:val="00810955"/>
    <w:rsid w:val="00813D32"/>
    <w:rsid w:val="00817855"/>
    <w:rsid w:val="00817C3B"/>
    <w:rsid w:val="00820431"/>
    <w:rsid w:val="00822D81"/>
    <w:rsid w:val="0082633F"/>
    <w:rsid w:val="0082654B"/>
    <w:rsid w:val="00831074"/>
    <w:rsid w:val="008324A1"/>
    <w:rsid w:val="00835926"/>
    <w:rsid w:val="00836A02"/>
    <w:rsid w:val="00840582"/>
    <w:rsid w:val="00843D6D"/>
    <w:rsid w:val="00844213"/>
    <w:rsid w:val="0084542F"/>
    <w:rsid w:val="00845FE0"/>
    <w:rsid w:val="008465E5"/>
    <w:rsid w:val="00846894"/>
    <w:rsid w:val="00851773"/>
    <w:rsid w:val="008536B4"/>
    <w:rsid w:val="00854AE9"/>
    <w:rsid w:val="00855426"/>
    <w:rsid w:val="008576FA"/>
    <w:rsid w:val="00861E6F"/>
    <w:rsid w:val="00862EFC"/>
    <w:rsid w:val="00866023"/>
    <w:rsid w:val="00866528"/>
    <w:rsid w:val="0086681F"/>
    <w:rsid w:val="00867F04"/>
    <w:rsid w:val="00870B95"/>
    <w:rsid w:val="00872AEC"/>
    <w:rsid w:val="008748E2"/>
    <w:rsid w:val="0087572A"/>
    <w:rsid w:val="00875AC8"/>
    <w:rsid w:val="00875ACC"/>
    <w:rsid w:val="008811BF"/>
    <w:rsid w:val="00884B5A"/>
    <w:rsid w:val="008870EC"/>
    <w:rsid w:val="00887709"/>
    <w:rsid w:val="00887C7A"/>
    <w:rsid w:val="00887E57"/>
    <w:rsid w:val="008938CC"/>
    <w:rsid w:val="00893FC0"/>
    <w:rsid w:val="008942B2"/>
    <w:rsid w:val="008956DA"/>
    <w:rsid w:val="008A061F"/>
    <w:rsid w:val="008A18F5"/>
    <w:rsid w:val="008A33A9"/>
    <w:rsid w:val="008A3552"/>
    <w:rsid w:val="008A4BEB"/>
    <w:rsid w:val="008A6CCB"/>
    <w:rsid w:val="008A70E7"/>
    <w:rsid w:val="008B0FE9"/>
    <w:rsid w:val="008B1FD5"/>
    <w:rsid w:val="008B6117"/>
    <w:rsid w:val="008B6176"/>
    <w:rsid w:val="008B61C5"/>
    <w:rsid w:val="008B749D"/>
    <w:rsid w:val="008C1624"/>
    <w:rsid w:val="008C1878"/>
    <w:rsid w:val="008C1E96"/>
    <w:rsid w:val="008C2A3E"/>
    <w:rsid w:val="008C3026"/>
    <w:rsid w:val="008C3202"/>
    <w:rsid w:val="008C3A2B"/>
    <w:rsid w:val="008C6337"/>
    <w:rsid w:val="008C6C54"/>
    <w:rsid w:val="008C71C6"/>
    <w:rsid w:val="008D05BC"/>
    <w:rsid w:val="008D172D"/>
    <w:rsid w:val="008D21AD"/>
    <w:rsid w:val="008D2482"/>
    <w:rsid w:val="008D2796"/>
    <w:rsid w:val="008D702B"/>
    <w:rsid w:val="008D7902"/>
    <w:rsid w:val="008E2667"/>
    <w:rsid w:val="008F4281"/>
    <w:rsid w:val="008F5418"/>
    <w:rsid w:val="008F76C2"/>
    <w:rsid w:val="00900E37"/>
    <w:rsid w:val="00901301"/>
    <w:rsid w:val="00901B47"/>
    <w:rsid w:val="00902A34"/>
    <w:rsid w:val="0090354D"/>
    <w:rsid w:val="00905123"/>
    <w:rsid w:val="00906EDF"/>
    <w:rsid w:val="009076D0"/>
    <w:rsid w:val="00907D59"/>
    <w:rsid w:val="00911AE5"/>
    <w:rsid w:val="00912DED"/>
    <w:rsid w:val="00913523"/>
    <w:rsid w:val="0091416F"/>
    <w:rsid w:val="0091569A"/>
    <w:rsid w:val="009209F7"/>
    <w:rsid w:val="009215B9"/>
    <w:rsid w:val="00921B0B"/>
    <w:rsid w:val="00922101"/>
    <w:rsid w:val="00922147"/>
    <w:rsid w:val="009242AE"/>
    <w:rsid w:val="0092490C"/>
    <w:rsid w:val="009251D8"/>
    <w:rsid w:val="00926E17"/>
    <w:rsid w:val="0092775A"/>
    <w:rsid w:val="00927834"/>
    <w:rsid w:val="00927C2B"/>
    <w:rsid w:val="00930819"/>
    <w:rsid w:val="00931B8F"/>
    <w:rsid w:val="00931C98"/>
    <w:rsid w:val="0093243B"/>
    <w:rsid w:val="009330AC"/>
    <w:rsid w:val="0093343E"/>
    <w:rsid w:val="009344C4"/>
    <w:rsid w:val="0093503E"/>
    <w:rsid w:val="00935B86"/>
    <w:rsid w:val="00936E44"/>
    <w:rsid w:val="00937421"/>
    <w:rsid w:val="0093776F"/>
    <w:rsid w:val="00942926"/>
    <w:rsid w:val="00943FEF"/>
    <w:rsid w:val="009452CD"/>
    <w:rsid w:val="00945DD1"/>
    <w:rsid w:val="00946AAF"/>
    <w:rsid w:val="009502C8"/>
    <w:rsid w:val="00951A62"/>
    <w:rsid w:val="00953089"/>
    <w:rsid w:val="0095371B"/>
    <w:rsid w:val="0095614C"/>
    <w:rsid w:val="00961008"/>
    <w:rsid w:val="00961DFA"/>
    <w:rsid w:val="00964218"/>
    <w:rsid w:val="00964CED"/>
    <w:rsid w:val="0097000C"/>
    <w:rsid w:val="00970539"/>
    <w:rsid w:val="00971CA6"/>
    <w:rsid w:val="009728E4"/>
    <w:rsid w:val="009751AF"/>
    <w:rsid w:val="009755D5"/>
    <w:rsid w:val="009758DE"/>
    <w:rsid w:val="00980BD3"/>
    <w:rsid w:val="00982EE5"/>
    <w:rsid w:val="00983219"/>
    <w:rsid w:val="009836A3"/>
    <w:rsid w:val="0098417D"/>
    <w:rsid w:val="00990CF3"/>
    <w:rsid w:val="009928C0"/>
    <w:rsid w:val="009929C6"/>
    <w:rsid w:val="00994607"/>
    <w:rsid w:val="00997915"/>
    <w:rsid w:val="009A0F5D"/>
    <w:rsid w:val="009A13BC"/>
    <w:rsid w:val="009A1E43"/>
    <w:rsid w:val="009A2533"/>
    <w:rsid w:val="009A4642"/>
    <w:rsid w:val="009A732C"/>
    <w:rsid w:val="009A73C2"/>
    <w:rsid w:val="009A767C"/>
    <w:rsid w:val="009B3A41"/>
    <w:rsid w:val="009B7029"/>
    <w:rsid w:val="009B7D40"/>
    <w:rsid w:val="009B7E2A"/>
    <w:rsid w:val="009C08EE"/>
    <w:rsid w:val="009C1F83"/>
    <w:rsid w:val="009C22B6"/>
    <w:rsid w:val="009C256D"/>
    <w:rsid w:val="009C4B16"/>
    <w:rsid w:val="009C6111"/>
    <w:rsid w:val="009C64E6"/>
    <w:rsid w:val="009C6E4D"/>
    <w:rsid w:val="009D129F"/>
    <w:rsid w:val="009D1618"/>
    <w:rsid w:val="009D1CFB"/>
    <w:rsid w:val="009D3491"/>
    <w:rsid w:val="009D6052"/>
    <w:rsid w:val="009E2CBA"/>
    <w:rsid w:val="009E6628"/>
    <w:rsid w:val="009E6745"/>
    <w:rsid w:val="009E68F0"/>
    <w:rsid w:val="009E6DEA"/>
    <w:rsid w:val="009F1DFE"/>
    <w:rsid w:val="009F2500"/>
    <w:rsid w:val="009F2C3B"/>
    <w:rsid w:val="009F33CD"/>
    <w:rsid w:val="009F51BA"/>
    <w:rsid w:val="009F5230"/>
    <w:rsid w:val="009F588B"/>
    <w:rsid w:val="009F659C"/>
    <w:rsid w:val="009F6988"/>
    <w:rsid w:val="009F782B"/>
    <w:rsid w:val="00A01D84"/>
    <w:rsid w:val="00A0232F"/>
    <w:rsid w:val="00A0250F"/>
    <w:rsid w:val="00A03179"/>
    <w:rsid w:val="00A03185"/>
    <w:rsid w:val="00A03B97"/>
    <w:rsid w:val="00A15613"/>
    <w:rsid w:val="00A1651F"/>
    <w:rsid w:val="00A165AC"/>
    <w:rsid w:val="00A172B3"/>
    <w:rsid w:val="00A209EF"/>
    <w:rsid w:val="00A24870"/>
    <w:rsid w:val="00A2560E"/>
    <w:rsid w:val="00A25BF2"/>
    <w:rsid w:val="00A26085"/>
    <w:rsid w:val="00A30601"/>
    <w:rsid w:val="00A31D27"/>
    <w:rsid w:val="00A3277E"/>
    <w:rsid w:val="00A32B32"/>
    <w:rsid w:val="00A32CC1"/>
    <w:rsid w:val="00A340C7"/>
    <w:rsid w:val="00A3523B"/>
    <w:rsid w:val="00A3558C"/>
    <w:rsid w:val="00A36E6D"/>
    <w:rsid w:val="00A36ED6"/>
    <w:rsid w:val="00A3712C"/>
    <w:rsid w:val="00A400CF"/>
    <w:rsid w:val="00A40CBD"/>
    <w:rsid w:val="00A44488"/>
    <w:rsid w:val="00A4493E"/>
    <w:rsid w:val="00A46648"/>
    <w:rsid w:val="00A46B02"/>
    <w:rsid w:val="00A47AB0"/>
    <w:rsid w:val="00A517E7"/>
    <w:rsid w:val="00A52427"/>
    <w:rsid w:val="00A52636"/>
    <w:rsid w:val="00A554E2"/>
    <w:rsid w:val="00A56537"/>
    <w:rsid w:val="00A6391E"/>
    <w:rsid w:val="00A64981"/>
    <w:rsid w:val="00A660C1"/>
    <w:rsid w:val="00A66867"/>
    <w:rsid w:val="00A67C45"/>
    <w:rsid w:val="00A67E15"/>
    <w:rsid w:val="00A70632"/>
    <w:rsid w:val="00A71380"/>
    <w:rsid w:val="00A7151B"/>
    <w:rsid w:val="00A729EF"/>
    <w:rsid w:val="00A732BC"/>
    <w:rsid w:val="00A740F0"/>
    <w:rsid w:val="00A74F06"/>
    <w:rsid w:val="00A74FA6"/>
    <w:rsid w:val="00A75993"/>
    <w:rsid w:val="00A760D3"/>
    <w:rsid w:val="00A819FF"/>
    <w:rsid w:val="00A81D9F"/>
    <w:rsid w:val="00A82C87"/>
    <w:rsid w:val="00A861B7"/>
    <w:rsid w:val="00A87495"/>
    <w:rsid w:val="00A87CFE"/>
    <w:rsid w:val="00A90F3E"/>
    <w:rsid w:val="00A94C35"/>
    <w:rsid w:val="00A96410"/>
    <w:rsid w:val="00AA0035"/>
    <w:rsid w:val="00AA2C69"/>
    <w:rsid w:val="00AA485C"/>
    <w:rsid w:val="00AA4917"/>
    <w:rsid w:val="00AA6AE0"/>
    <w:rsid w:val="00AA7779"/>
    <w:rsid w:val="00AB25C5"/>
    <w:rsid w:val="00AB3CE5"/>
    <w:rsid w:val="00AB3D01"/>
    <w:rsid w:val="00AB6BF5"/>
    <w:rsid w:val="00AC04F3"/>
    <w:rsid w:val="00AC1CCC"/>
    <w:rsid w:val="00AC2C08"/>
    <w:rsid w:val="00AC40A7"/>
    <w:rsid w:val="00AC4249"/>
    <w:rsid w:val="00AC564D"/>
    <w:rsid w:val="00AC586E"/>
    <w:rsid w:val="00AC687A"/>
    <w:rsid w:val="00AD095A"/>
    <w:rsid w:val="00AD3613"/>
    <w:rsid w:val="00AD38E9"/>
    <w:rsid w:val="00AD46DA"/>
    <w:rsid w:val="00AD5613"/>
    <w:rsid w:val="00AD63FD"/>
    <w:rsid w:val="00AD7BF2"/>
    <w:rsid w:val="00AE2DD0"/>
    <w:rsid w:val="00AE4D97"/>
    <w:rsid w:val="00AE6811"/>
    <w:rsid w:val="00AF0BBE"/>
    <w:rsid w:val="00AF0D2A"/>
    <w:rsid w:val="00AF16CA"/>
    <w:rsid w:val="00AF2A0F"/>
    <w:rsid w:val="00AF3285"/>
    <w:rsid w:val="00AF5A3A"/>
    <w:rsid w:val="00AF6432"/>
    <w:rsid w:val="00AF648A"/>
    <w:rsid w:val="00B01444"/>
    <w:rsid w:val="00B014E1"/>
    <w:rsid w:val="00B0215A"/>
    <w:rsid w:val="00B02F7E"/>
    <w:rsid w:val="00B03279"/>
    <w:rsid w:val="00B03874"/>
    <w:rsid w:val="00B14B9F"/>
    <w:rsid w:val="00B15E07"/>
    <w:rsid w:val="00B2054A"/>
    <w:rsid w:val="00B2093E"/>
    <w:rsid w:val="00B20AC1"/>
    <w:rsid w:val="00B21C77"/>
    <w:rsid w:val="00B22AB0"/>
    <w:rsid w:val="00B230C0"/>
    <w:rsid w:val="00B24833"/>
    <w:rsid w:val="00B26ED4"/>
    <w:rsid w:val="00B26F03"/>
    <w:rsid w:val="00B26F4F"/>
    <w:rsid w:val="00B27468"/>
    <w:rsid w:val="00B30344"/>
    <w:rsid w:val="00B34D6F"/>
    <w:rsid w:val="00B40947"/>
    <w:rsid w:val="00B40D40"/>
    <w:rsid w:val="00B42360"/>
    <w:rsid w:val="00B4258D"/>
    <w:rsid w:val="00B46442"/>
    <w:rsid w:val="00B477AC"/>
    <w:rsid w:val="00B51D3B"/>
    <w:rsid w:val="00B54628"/>
    <w:rsid w:val="00B56558"/>
    <w:rsid w:val="00B56979"/>
    <w:rsid w:val="00B57A5A"/>
    <w:rsid w:val="00B61EF3"/>
    <w:rsid w:val="00B62862"/>
    <w:rsid w:val="00B63447"/>
    <w:rsid w:val="00B63BF7"/>
    <w:rsid w:val="00B67734"/>
    <w:rsid w:val="00B67F81"/>
    <w:rsid w:val="00B7069D"/>
    <w:rsid w:val="00B7246A"/>
    <w:rsid w:val="00B729B8"/>
    <w:rsid w:val="00B73918"/>
    <w:rsid w:val="00B73A45"/>
    <w:rsid w:val="00B73AC3"/>
    <w:rsid w:val="00B74C17"/>
    <w:rsid w:val="00B750B5"/>
    <w:rsid w:val="00B765B5"/>
    <w:rsid w:val="00B768EC"/>
    <w:rsid w:val="00B77A01"/>
    <w:rsid w:val="00B77A90"/>
    <w:rsid w:val="00B81BFB"/>
    <w:rsid w:val="00B82A29"/>
    <w:rsid w:val="00B87114"/>
    <w:rsid w:val="00B9045F"/>
    <w:rsid w:val="00B904DB"/>
    <w:rsid w:val="00B93A9C"/>
    <w:rsid w:val="00B93ED5"/>
    <w:rsid w:val="00B9417A"/>
    <w:rsid w:val="00B94583"/>
    <w:rsid w:val="00B9465B"/>
    <w:rsid w:val="00B95C4B"/>
    <w:rsid w:val="00B95F60"/>
    <w:rsid w:val="00BA0BDC"/>
    <w:rsid w:val="00BA71F2"/>
    <w:rsid w:val="00BA74C4"/>
    <w:rsid w:val="00BB0FBF"/>
    <w:rsid w:val="00BB469C"/>
    <w:rsid w:val="00BB46A5"/>
    <w:rsid w:val="00BB795F"/>
    <w:rsid w:val="00BB7DAB"/>
    <w:rsid w:val="00BC03F4"/>
    <w:rsid w:val="00BC1F59"/>
    <w:rsid w:val="00BC34F5"/>
    <w:rsid w:val="00BC3C41"/>
    <w:rsid w:val="00BC5B25"/>
    <w:rsid w:val="00BD15D3"/>
    <w:rsid w:val="00BD32EB"/>
    <w:rsid w:val="00BD3EAA"/>
    <w:rsid w:val="00BD443E"/>
    <w:rsid w:val="00BD684C"/>
    <w:rsid w:val="00BD6A68"/>
    <w:rsid w:val="00BE0D20"/>
    <w:rsid w:val="00BE113A"/>
    <w:rsid w:val="00BE1F85"/>
    <w:rsid w:val="00BE216A"/>
    <w:rsid w:val="00BE3608"/>
    <w:rsid w:val="00BE64B1"/>
    <w:rsid w:val="00BE6C9C"/>
    <w:rsid w:val="00BE7850"/>
    <w:rsid w:val="00BF18F0"/>
    <w:rsid w:val="00BF4CC1"/>
    <w:rsid w:val="00BF530C"/>
    <w:rsid w:val="00BF57B6"/>
    <w:rsid w:val="00BF62A9"/>
    <w:rsid w:val="00BF66A9"/>
    <w:rsid w:val="00C00B30"/>
    <w:rsid w:val="00C00CA2"/>
    <w:rsid w:val="00C02B47"/>
    <w:rsid w:val="00C02B4E"/>
    <w:rsid w:val="00C03329"/>
    <w:rsid w:val="00C039F0"/>
    <w:rsid w:val="00C04860"/>
    <w:rsid w:val="00C05035"/>
    <w:rsid w:val="00C05C9A"/>
    <w:rsid w:val="00C0692D"/>
    <w:rsid w:val="00C07C48"/>
    <w:rsid w:val="00C11394"/>
    <w:rsid w:val="00C13D12"/>
    <w:rsid w:val="00C14395"/>
    <w:rsid w:val="00C15ED1"/>
    <w:rsid w:val="00C177DD"/>
    <w:rsid w:val="00C179E3"/>
    <w:rsid w:val="00C17A54"/>
    <w:rsid w:val="00C17D6A"/>
    <w:rsid w:val="00C22590"/>
    <w:rsid w:val="00C2270D"/>
    <w:rsid w:val="00C2271A"/>
    <w:rsid w:val="00C22FD4"/>
    <w:rsid w:val="00C26CC7"/>
    <w:rsid w:val="00C26EBB"/>
    <w:rsid w:val="00C27CAE"/>
    <w:rsid w:val="00C31B70"/>
    <w:rsid w:val="00C31FDA"/>
    <w:rsid w:val="00C35EE2"/>
    <w:rsid w:val="00C36371"/>
    <w:rsid w:val="00C3723E"/>
    <w:rsid w:val="00C3785D"/>
    <w:rsid w:val="00C40763"/>
    <w:rsid w:val="00C40E6C"/>
    <w:rsid w:val="00C40ED8"/>
    <w:rsid w:val="00C40EFE"/>
    <w:rsid w:val="00C42C5C"/>
    <w:rsid w:val="00C43197"/>
    <w:rsid w:val="00C43652"/>
    <w:rsid w:val="00C45725"/>
    <w:rsid w:val="00C5051D"/>
    <w:rsid w:val="00C51427"/>
    <w:rsid w:val="00C52282"/>
    <w:rsid w:val="00C5362E"/>
    <w:rsid w:val="00C53D56"/>
    <w:rsid w:val="00C55238"/>
    <w:rsid w:val="00C560DD"/>
    <w:rsid w:val="00C617D4"/>
    <w:rsid w:val="00C6200B"/>
    <w:rsid w:val="00C62363"/>
    <w:rsid w:val="00C66613"/>
    <w:rsid w:val="00C729DA"/>
    <w:rsid w:val="00C731DA"/>
    <w:rsid w:val="00C75649"/>
    <w:rsid w:val="00C7581E"/>
    <w:rsid w:val="00C764BE"/>
    <w:rsid w:val="00C76A0F"/>
    <w:rsid w:val="00C80AF0"/>
    <w:rsid w:val="00C80B75"/>
    <w:rsid w:val="00C81231"/>
    <w:rsid w:val="00C81352"/>
    <w:rsid w:val="00C817BC"/>
    <w:rsid w:val="00C822BB"/>
    <w:rsid w:val="00C8264B"/>
    <w:rsid w:val="00C82BE7"/>
    <w:rsid w:val="00C82FBD"/>
    <w:rsid w:val="00C8328C"/>
    <w:rsid w:val="00C83935"/>
    <w:rsid w:val="00C843D5"/>
    <w:rsid w:val="00C8527A"/>
    <w:rsid w:val="00C855B4"/>
    <w:rsid w:val="00C86C75"/>
    <w:rsid w:val="00C87A5C"/>
    <w:rsid w:val="00C909C6"/>
    <w:rsid w:val="00C91CC5"/>
    <w:rsid w:val="00C93D98"/>
    <w:rsid w:val="00C94277"/>
    <w:rsid w:val="00C955F3"/>
    <w:rsid w:val="00C95F7A"/>
    <w:rsid w:val="00C962DC"/>
    <w:rsid w:val="00C97696"/>
    <w:rsid w:val="00C9773A"/>
    <w:rsid w:val="00C979DD"/>
    <w:rsid w:val="00CA0520"/>
    <w:rsid w:val="00CA196C"/>
    <w:rsid w:val="00CA1C6D"/>
    <w:rsid w:val="00CA2A93"/>
    <w:rsid w:val="00CA2BE5"/>
    <w:rsid w:val="00CA394B"/>
    <w:rsid w:val="00CA563A"/>
    <w:rsid w:val="00CA5C3F"/>
    <w:rsid w:val="00CA76FE"/>
    <w:rsid w:val="00CA7947"/>
    <w:rsid w:val="00CB0174"/>
    <w:rsid w:val="00CB26FF"/>
    <w:rsid w:val="00CB3861"/>
    <w:rsid w:val="00CB472F"/>
    <w:rsid w:val="00CB4CD2"/>
    <w:rsid w:val="00CB504E"/>
    <w:rsid w:val="00CC128A"/>
    <w:rsid w:val="00CC1459"/>
    <w:rsid w:val="00CC1E07"/>
    <w:rsid w:val="00CC3CE0"/>
    <w:rsid w:val="00CC73EC"/>
    <w:rsid w:val="00CD64D3"/>
    <w:rsid w:val="00CD7E7E"/>
    <w:rsid w:val="00CE0A1A"/>
    <w:rsid w:val="00CE2135"/>
    <w:rsid w:val="00CE3F91"/>
    <w:rsid w:val="00CE4604"/>
    <w:rsid w:val="00CE67EA"/>
    <w:rsid w:val="00CE6C99"/>
    <w:rsid w:val="00CF1856"/>
    <w:rsid w:val="00CF1895"/>
    <w:rsid w:val="00CF3118"/>
    <w:rsid w:val="00CF4156"/>
    <w:rsid w:val="00CF4217"/>
    <w:rsid w:val="00D007FC"/>
    <w:rsid w:val="00D03B8D"/>
    <w:rsid w:val="00D0423A"/>
    <w:rsid w:val="00D05FB9"/>
    <w:rsid w:val="00D0660D"/>
    <w:rsid w:val="00D067EB"/>
    <w:rsid w:val="00D10FF0"/>
    <w:rsid w:val="00D11520"/>
    <w:rsid w:val="00D1356C"/>
    <w:rsid w:val="00D1384A"/>
    <w:rsid w:val="00D162B4"/>
    <w:rsid w:val="00D17C14"/>
    <w:rsid w:val="00D17E53"/>
    <w:rsid w:val="00D2033E"/>
    <w:rsid w:val="00D219A9"/>
    <w:rsid w:val="00D256B4"/>
    <w:rsid w:val="00D309E4"/>
    <w:rsid w:val="00D30F29"/>
    <w:rsid w:val="00D333C3"/>
    <w:rsid w:val="00D334D9"/>
    <w:rsid w:val="00D3390A"/>
    <w:rsid w:val="00D33C92"/>
    <w:rsid w:val="00D34BC9"/>
    <w:rsid w:val="00D36127"/>
    <w:rsid w:val="00D3661F"/>
    <w:rsid w:val="00D37C9B"/>
    <w:rsid w:val="00D42CDF"/>
    <w:rsid w:val="00D43D20"/>
    <w:rsid w:val="00D446BB"/>
    <w:rsid w:val="00D46194"/>
    <w:rsid w:val="00D466A9"/>
    <w:rsid w:val="00D50919"/>
    <w:rsid w:val="00D52F49"/>
    <w:rsid w:val="00D5330C"/>
    <w:rsid w:val="00D54569"/>
    <w:rsid w:val="00D54ECC"/>
    <w:rsid w:val="00D55922"/>
    <w:rsid w:val="00D629B1"/>
    <w:rsid w:val="00D62FD9"/>
    <w:rsid w:val="00D63F3A"/>
    <w:rsid w:val="00D65A7A"/>
    <w:rsid w:val="00D6766C"/>
    <w:rsid w:val="00D67A28"/>
    <w:rsid w:val="00D718F7"/>
    <w:rsid w:val="00D72121"/>
    <w:rsid w:val="00D72BC9"/>
    <w:rsid w:val="00D74B9E"/>
    <w:rsid w:val="00D75537"/>
    <w:rsid w:val="00D76021"/>
    <w:rsid w:val="00D77F14"/>
    <w:rsid w:val="00D80281"/>
    <w:rsid w:val="00D81FF5"/>
    <w:rsid w:val="00D8335C"/>
    <w:rsid w:val="00D83869"/>
    <w:rsid w:val="00D854F9"/>
    <w:rsid w:val="00D924A1"/>
    <w:rsid w:val="00D92E4B"/>
    <w:rsid w:val="00D934B2"/>
    <w:rsid w:val="00D934B9"/>
    <w:rsid w:val="00D9359C"/>
    <w:rsid w:val="00D95F1E"/>
    <w:rsid w:val="00DA18BA"/>
    <w:rsid w:val="00DA1979"/>
    <w:rsid w:val="00DA248D"/>
    <w:rsid w:val="00DA3424"/>
    <w:rsid w:val="00DA59E4"/>
    <w:rsid w:val="00DA629F"/>
    <w:rsid w:val="00DA71FC"/>
    <w:rsid w:val="00DB1A1A"/>
    <w:rsid w:val="00DB29D4"/>
    <w:rsid w:val="00DB2CE3"/>
    <w:rsid w:val="00DB415C"/>
    <w:rsid w:val="00DB707E"/>
    <w:rsid w:val="00DB7715"/>
    <w:rsid w:val="00DB788D"/>
    <w:rsid w:val="00DB7AAE"/>
    <w:rsid w:val="00DC2520"/>
    <w:rsid w:val="00DC36A1"/>
    <w:rsid w:val="00DC55F8"/>
    <w:rsid w:val="00DC74FC"/>
    <w:rsid w:val="00DC78FB"/>
    <w:rsid w:val="00DC79F8"/>
    <w:rsid w:val="00DD008B"/>
    <w:rsid w:val="00DD06F9"/>
    <w:rsid w:val="00DD3A17"/>
    <w:rsid w:val="00DD3E23"/>
    <w:rsid w:val="00DD4DFD"/>
    <w:rsid w:val="00DD6C30"/>
    <w:rsid w:val="00DE0F07"/>
    <w:rsid w:val="00DE1BB8"/>
    <w:rsid w:val="00DE5778"/>
    <w:rsid w:val="00DE5D2F"/>
    <w:rsid w:val="00DE5E41"/>
    <w:rsid w:val="00DE6B81"/>
    <w:rsid w:val="00DE7A56"/>
    <w:rsid w:val="00DE7CF0"/>
    <w:rsid w:val="00DF5814"/>
    <w:rsid w:val="00E0268A"/>
    <w:rsid w:val="00E0310B"/>
    <w:rsid w:val="00E0368F"/>
    <w:rsid w:val="00E04CA6"/>
    <w:rsid w:val="00E06C72"/>
    <w:rsid w:val="00E112CC"/>
    <w:rsid w:val="00E11D23"/>
    <w:rsid w:val="00E143BB"/>
    <w:rsid w:val="00E1579B"/>
    <w:rsid w:val="00E16F83"/>
    <w:rsid w:val="00E17A58"/>
    <w:rsid w:val="00E2019A"/>
    <w:rsid w:val="00E21679"/>
    <w:rsid w:val="00E21889"/>
    <w:rsid w:val="00E21B8F"/>
    <w:rsid w:val="00E21EE0"/>
    <w:rsid w:val="00E21F2C"/>
    <w:rsid w:val="00E23084"/>
    <w:rsid w:val="00E24620"/>
    <w:rsid w:val="00E250A7"/>
    <w:rsid w:val="00E31AAB"/>
    <w:rsid w:val="00E31F15"/>
    <w:rsid w:val="00E31F5B"/>
    <w:rsid w:val="00E3233F"/>
    <w:rsid w:val="00E337E3"/>
    <w:rsid w:val="00E33E23"/>
    <w:rsid w:val="00E34A8C"/>
    <w:rsid w:val="00E3555A"/>
    <w:rsid w:val="00E371C3"/>
    <w:rsid w:val="00E41B8D"/>
    <w:rsid w:val="00E457D4"/>
    <w:rsid w:val="00E45F01"/>
    <w:rsid w:val="00E46B35"/>
    <w:rsid w:val="00E46C91"/>
    <w:rsid w:val="00E46F03"/>
    <w:rsid w:val="00E47A92"/>
    <w:rsid w:val="00E5118F"/>
    <w:rsid w:val="00E53671"/>
    <w:rsid w:val="00E55E5E"/>
    <w:rsid w:val="00E574C2"/>
    <w:rsid w:val="00E57FEF"/>
    <w:rsid w:val="00E623BE"/>
    <w:rsid w:val="00E62597"/>
    <w:rsid w:val="00E627CF"/>
    <w:rsid w:val="00E64423"/>
    <w:rsid w:val="00E650C3"/>
    <w:rsid w:val="00E6580D"/>
    <w:rsid w:val="00E669A6"/>
    <w:rsid w:val="00E67755"/>
    <w:rsid w:val="00E67C53"/>
    <w:rsid w:val="00E703E3"/>
    <w:rsid w:val="00E70801"/>
    <w:rsid w:val="00E72B88"/>
    <w:rsid w:val="00E7528B"/>
    <w:rsid w:val="00E759BE"/>
    <w:rsid w:val="00E76149"/>
    <w:rsid w:val="00E80116"/>
    <w:rsid w:val="00E80178"/>
    <w:rsid w:val="00E80D8E"/>
    <w:rsid w:val="00E82487"/>
    <w:rsid w:val="00E830B7"/>
    <w:rsid w:val="00E834F0"/>
    <w:rsid w:val="00E83B6F"/>
    <w:rsid w:val="00E843B1"/>
    <w:rsid w:val="00E848A1"/>
    <w:rsid w:val="00E86086"/>
    <w:rsid w:val="00E878AE"/>
    <w:rsid w:val="00E90ACE"/>
    <w:rsid w:val="00E911D9"/>
    <w:rsid w:val="00E94A01"/>
    <w:rsid w:val="00E953CF"/>
    <w:rsid w:val="00E96EF5"/>
    <w:rsid w:val="00E97F64"/>
    <w:rsid w:val="00EA1EC0"/>
    <w:rsid w:val="00EA245C"/>
    <w:rsid w:val="00EA3351"/>
    <w:rsid w:val="00EA38CB"/>
    <w:rsid w:val="00EA41D0"/>
    <w:rsid w:val="00EA4888"/>
    <w:rsid w:val="00EA62BE"/>
    <w:rsid w:val="00EA7288"/>
    <w:rsid w:val="00EB3A6D"/>
    <w:rsid w:val="00EB3C87"/>
    <w:rsid w:val="00EB4477"/>
    <w:rsid w:val="00EB59DC"/>
    <w:rsid w:val="00EB7BF0"/>
    <w:rsid w:val="00EC00F4"/>
    <w:rsid w:val="00EC5184"/>
    <w:rsid w:val="00EC58A5"/>
    <w:rsid w:val="00EC67E8"/>
    <w:rsid w:val="00ED0137"/>
    <w:rsid w:val="00ED0258"/>
    <w:rsid w:val="00ED0F9B"/>
    <w:rsid w:val="00ED134A"/>
    <w:rsid w:val="00ED235C"/>
    <w:rsid w:val="00ED2574"/>
    <w:rsid w:val="00ED373B"/>
    <w:rsid w:val="00ED4D21"/>
    <w:rsid w:val="00ED5C81"/>
    <w:rsid w:val="00ED62C0"/>
    <w:rsid w:val="00ED6DC6"/>
    <w:rsid w:val="00EE0766"/>
    <w:rsid w:val="00EE199A"/>
    <w:rsid w:val="00EE2860"/>
    <w:rsid w:val="00EE28ED"/>
    <w:rsid w:val="00EE2E27"/>
    <w:rsid w:val="00EE3F91"/>
    <w:rsid w:val="00EE5A4E"/>
    <w:rsid w:val="00EE6413"/>
    <w:rsid w:val="00EE6978"/>
    <w:rsid w:val="00EF20EF"/>
    <w:rsid w:val="00EF2442"/>
    <w:rsid w:val="00EF25D8"/>
    <w:rsid w:val="00EF295C"/>
    <w:rsid w:val="00EF3F56"/>
    <w:rsid w:val="00EF4DD9"/>
    <w:rsid w:val="00EF6A53"/>
    <w:rsid w:val="00EF6D65"/>
    <w:rsid w:val="00EF74EA"/>
    <w:rsid w:val="00F001B6"/>
    <w:rsid w:val="00F026BA"/>
    <w:rsid w:val="00F02B11"/>
    <w:rsid w:val="00F02BB3"/>
    <w:rsid w:val="00F0314F"/>
    <w:rsid w:val="00F03900"/>
    <w:rsid w:val="00F04E48"/>
    <w:rsid w:val="00F05418"/>
    <w:rsid w:val="00F058BC"/>
    <w:rsid w:val="00F071A7"/>
    <w:rsid w:val="00F10AC7"/>
    <w:rsid w:val="00F110D1"/>
    <w:rsid w:val="00F1110A"/>
    <w:rsid w:val="00F11A15"/>
    <w:rsid w:val="00F120AB"/>
    <w:rsid w:val="00F13291"/>
    <w:rsid w:val="00F13971"/>
    <w:rsid w:val="00F16BCC"/>
    <w:rsid w:val="00F16DDC"/>
    <w:rsid w:val="00F16F71"/>
    <w:rsid w:val="00F1725C"/>
    <w:rsid w:val="00F2239F"/>
    <w:rsid w:val="00F24ED4"/>
    <w:rsid w:val="00F25DBC"/>
    <w:rsid w:val="00F273E1"/>
    <w:rsid w:val="00F30D7D"/>
    <w:rsid w:val="00F31F5F"/>
    <w:rsid w:val="00F31F8D"/>
    <w:rsid w:val="00F33319"/>
    <w:rsid w:val="00F33D04"/>
    <w:rsid w:val="00F3713C"/>
    <w:rsid w:val="00F3756C"/>
    <w:rsid w:val="00F40EA4"/>
    <w:rsid w:val="00F41E2F"/>
    <w:rsid w:val="00F4333A"/>
    <w:rsid w:val="00F436D6"/>
    <w:rsid w:val="00F46FCF"/>
    <w:rsid w:val="00F50C3B"/>
    <w:rsid w:val="00F5225A"/>
    <w:rsid w:val="00F53584"/>
    <w:rsid w:val="00F54A78"/>
    <w:rsid w:val="00F60BF3"/>
    <w:rsid w:val="00F627D7"/>
    <w:rsid w:val="00F66D5D"/>
    <w:rsid w:val="00F66F0E"/>
    <w:rsid w:val="00F70A01"/>
    <w:rsid w:val="00F7192A"/>
    <w:rsid w:val="00F73A60"/>
    <w:rsid w:val="00F73F8B"/>
    <w:rsid w:val="00F75BEB"/>
    <w:rsid w:val="00F76EFD"/>
    <w:rsid w:val="00F77EEA"/>
    <w:rsid w:val="00F77FF8"/>
    <w:rsid w:val="00F807E3"/>
    <w:rsid w:val="00F81240"/>
    <w:rsid w:val="00F82F81"/>
    <w:rsid w:val="00F8426D"/>
    <w:rsid w:val="00F859D8"/>
    <w:rsid w:val="00F91744"/>
    <w:rsid w:val="00F91A3E"/>
    <w:rsid w:val="00F9270A"/>
    <w:rsid w:val="00F96E61"/>
    <w:rsid w:val="00FA01C5"/>
    <w:rsid w:val="00FA0921"/>
    <w:rsid w:val="00FA1A6D"/>
    <w:rsid w:val="00FA2292"/>
    <w:rsid w:val="00FA3BE1"/>
    <w:rsid w:val="00FA5CE5"/>
    <w:rsid w:val="00FA5D8B"/>
    <w:rsid w:val="00FA676B"/>
    <w:rsid w:val="00FA76A9"/>
    <w:rsid w:val="00FB1C4B"/>
    <w:rsid w:val="00FB2100"/>
    <w:rsid w:val="00FB2A48"/>
    <w:rsid w:val="00FB4290"/>
    <w:rsid w:val="00FB523C"/>
    <w:rsid w:val="00FB789F"/>
    <w:rsid w:val="00FC044C"/>
    <w:rsid w:val="00FC1FD9"/>
    <w:rsid w:val="00FC310A"/>
    <w:rsid w:val="00FC367B"/>
    <w:rsid w:val="00FC7DC8"/>
    <w:rsid w:val="00FD08D6"/>
    <w:rsid w:val="00FD0948"/>
    <w:rsid w:val="00FD1888"/>
    <w:rsid w:val="00FD2E11"/>
    <w:rsid w:val="00FD59C5"/>
    <w:rsid w:val="00FD657C"/>
    <w:rsid w:val="00FE0EA3"/>
    <w:rsid w:val="00FE0F9F"/>
    <w:rsid w:val="00FE194E"/>
    <w:rsid w:val="00FE2ED0"/>
    <w:rsid w:val="00FE363B"/>
    <w:rsid w:val="00FE3B38"/>
    <w:rsid w:val="00FE6E86"/>
    <w:rsid w:val="00FF0A00"/>
    <w:rsid w:val="00FF40BE"/>
    <w:rsid w:val="00FF4F5F"/>
    <w:rsid w:val="00FF5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7D830"/>
  <w15:chartTrackingRefBased/>
  <w15:docId w15:val="{E8193EDD-8D96-465F-88B7-AE07CB4E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0"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7BF0"/>
    <w:rPr>
      <w:rFonts w:ascii="Times New Roman" w:eastAsia="Times New Roman" w:hAnsi="Times New Roman"/>
      <w:sz w:val="24"/>
      <w:szCs w:val="24"/>
    </w:rPr>
  </w:style>
  <w:style w:type="paragraph" w:styleId="1">
    <w:name w:val="heading 1"/>
    <w:aliases w:val="Section,Section Heading,level2 hdg,Заголовок параграфа (1.),111"/>
    <w:basedOn w:val="a0"/>
    <w:next w:val="a0"/>
    <w:link w:val="10"/>
    <w:uiPriority w:val="99"/>
    <w:qFormat/>
    <w:rsid w:val="006D20A8"/>
    <w:pPr>
      <w:keepNext/>
      <w:widowControl w:val="0"/>
      <w:jc w:val="both"/>
      <w:outlineLvl w:val="0"/>
    </w:pPr>
    <w:rPr>
      <w:b/>
      <w:szCs w:val="20"/>
      <w:lang w:val="x-none"/>
    </w:rPr>
  </w:style>
  <w:style w:type="paragraph" w:styleId="2">
    <w:name w:val="heading 2"/>
    <w:aliases w:val="h2,h21,Заголовок пункта (1.1),5,Reset numbering,222"/>
    <w:basedOn w:val="a0"/>
    <w:next w:val="a0"/>
    <w:link w:val="20"/>
    <w:qFormat/>
    <w:rsid w:val="00642B39"/>
    <w:pPr>
      <w:keepNext/>
      <w:spacing w:before="240" w:after="60"/>
      <w:outlineLvl w:val="1"/>
    </w:pPr>
    <w:rPr>
      <w:rFonts w:ascii="Cambria" w:hAnsi="Cambria"/>
      <w:b/>
      <w:bCs/>
      <w:i/>
      <w:iCs/>
      <w:sz w:val="28"/>
      <w:szCs w:val="28"/>
      <w:lang w:val="x-none" w:eastAsia="x-none"/>
    </w:rPr>
  </w:style>
  <w:style w:type="paragraph" w:styleId="3">
    <w:name w:val="heading 3"/>
    <w:aliases w:val="Level 1 - 1,Заголовок подпукта (1.1.1),H3,o"/>
    <w:basedOn w:val="a0"/>
    <w:link w:val="30"/>
    <w:qFormat/>
    <w:rsid w:val="006D20A8"/>
    <w:pPr>
      <w:overflowPunct w:val="0"/>
      <w:autoSpaceDE w:val="0"/>
      <w:autoSpaceDN w:val="0"/>
      <w:adjustRightInd w:val="0"/>
      <w:spacing w:before="180" w:after="240"/>
      <w:textAlignment w:val="baseline"/>
      <w:outlineLvl w:val="2"/>
    </w:pPr>
    <w:rPr>
      <w:rFonts w:ascii="Garamond" w:hAnsi="Garamond"/>
      <w:sz w:val="20"/>
      <w:szCs w:val="20"/>
      <w:lang w:val="en-GB" w:eastAsia="x-none"/>
    </w:rPr>
  </w:style>
  <w:style w:type="paragraph" w:styleId="4">
    <w:name w:val="heading 4"/>
    <w:aliases w:val="Sub-Minor,Level 2 - a,H4,H41"/>
    <w:basedOn w:val="a0"/>
    <w:link w:val="40"/>
    <w:uiPriority w:val="99"/>
    <w:qFormat/>
    <w:rsid w:val="006D20A8"/>
    <w:pPr>
      <w:overflowPunct w:val="0"/>
      <w:autoSpaceDE w:val="0"/>
      <w:autoSpaceDN w:val="0"/>
      <w:adjustRightInd w:val="0"/>
      <w:spacing w:before="180" w:after="240"/>
      <w:textAlignment w:val="baseline"/>
      <w:outlineLvl w:val="3"/>
    </w:pPr>
    <w:rPr>
      <w:rFonts w:ascii="Garamond" w:hAnsi="Garamond"/>
      <w:sz w:val="20"/>
      <w:szCs w:val="20"/>
      <w:lang w:val="en-GB" w:eastAsia="x-none"/>
    </w:rPr>
  </w:style>
  <w:style w:type="paragraph" w:styleId="5">
    <w:name w:val="heading 5"/>
    <w:basedOn w:val="a0"/>
    <w:link w:val="50"/>
    <w:qFormat/>
    <w:rsid w:val="00C2271A"/>
    <w:pPr>
      <w:spacing w:after="240"/>
      <w:ind w:left="2880" w:hanging="720"/>
      <w:jc w:val="both"/>
      <w:outlineLvl w:val="4"/>
    </w:pPr>
    <w:rPr>
      <w:bCs/>
      <w:iCs/>
      <w:szCs w:val="26"/>
      <w:lang w:val="x-none" w:eastAsia="en-US"/>
    </w:rPr>
  </w:style>
  <w:style w:type="paragraph" w:styleId="6">
    <w:name w:val="heading 6"/>
    <w:basedOn w:val="a0"/>
    <w:next w:val="a1"/>
    <w:link w:val="60"/>
    <w:qFormat/>
    <w:rsid w:val="00C2271A"/>
    <w:pPr>
      <w:spacing w:before="240" w:after="60"/>
      <w:ind w:left="3600"/>
      <w:outlineLvl w:val="5"/>
    </w:pPr>
    <w:rPr>
      <w:b/>
      <w:bCs/>
      <w:sz w:val="22"/>
      <w:szCs w:val="22"/>
      <w:lang w:val="x-none" w:eastAsia="en-US"/>
    </w:rPr>
  </w:style>
  <w:style w:type="paragraph" w:styleId="7">
    <w:name w:val="heading 7"/>
    <w:basedOn w:val="a0"/>
    <w:next w:val="a1"/>
    <w:link w:val="70"/>
    <w:qFormat/>
    <w:rsid w:val="00C2271A"/>
    <w:pPr>
      <w:spacing w:before="240" w:after="60"/>
      <w:ind w:left="4320"/>
      <w:outlineLvl w:val="6"/>
    </w:pPr>
    <w:rPr>
      <w:lang w:val="x-none" w:eastAsia="en-US"/>
    </w:rPr>
  </w:style>
  <w:style w:type="paragraph" w:styleId="8">
    <w:name w:val="heading 8"/>
    <w:basedOn w:val="a0"/>
    <w:next w:val="a0"/>
    <w:link w:val="80"/>
    <w:qFormat/>
    <w:rsid w:val="00BE113A"/>
    <w:pPr>
      <w:spacing w:before="240" w:after="60"/>
      <w:outlineLvl w:val="7"/>
    </w:pPr>
    <w:rPr>
      <w:rFonts w:ascii="Calibri" w:hAnsi="Calibri"/>
      <w:i/>
      <w:iCs/>
      <w:lang w:val="x-none" w:eastAsia="x-none"/>
    </w:rPr>
  </w:style>
  <w:style w:type="paragraph" w:styleId="9">
    <w:name w:val="heading 9"/>
    <w:basedOn w:val="a0"/>
    <w:next w:val="a1"/>
    <w:link w:val="90"/>
    <w:qFormat/>
    <w:rsid w:val="00C2271A"/>
    <w:pPr>
      <w:spacing w:before="240" w:after="60"/>
      <w:ind w:left="5760"/>
      <w:outlineLvl w:val="8"/>
    </w:pPr>
    <w:rPr>
      <w:rFonts w:ascii="Arial" w:hAnsi="Arial"/>
      <w:sz w:val="22"/>
      <w:szCs w:val="22"/>
      <w:lang w:val="x-none"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Section Знак,Section Heading Знак,level2 hdg Знак,Заголовок параграфа (1.) Знак,111 Знак"/>
    <w:link w:val="1"/>
    <w:uiPriority w:val="99"/>
    <w:rsid w:val="006D20A8"/>
    <w:rPr>
      <w:rFonts w:ascii="Times New Roman" w:eastAsia="Times New Roman" w:hAnsi="Times New Roman" w:cs="Times New Roman"/>
      <w:b/>
      <w:sz w:val="24"/>
      <w:szCs w:val="20"/>
      <w:lang w:eastAsia="ru-RU"/>
    </w:rPr>
  </w:style>
  <w:style w:type="character" w:customStyle="1" w:styleId="20">
    <w:name w:val="Заголовок 2 Знак"/>
    <w:aliases w:val="h2 Знак1,h21 Знак1,Заголовок пункта (1.1) Знак1,5 Знак1,Reset numbering Знак1,222 Знак"/>
    <w:link w:val="2"/>
    <w:rsid w:val="00642B39"/>
    <w:rPr>
      <w:rFonts w:ascii="Cambria" w:eastAsia="Times New Roman" w:hAnsi="Cambria" w:cs="Times New Roman"/>
      <w:b/>
      <w:bCs/>
      <w:i/>
      <w:iCs/>
      <w:sz w:val="28"/>
      <w:szCs w:val="28"/>
    </w:rPr>
  </w:style>
  <w:style w:type="character" w:customStyle="1" w:styleId="30">
    <w:name w:val="Заголовок 3 Знак"/>
    <w:aliases w:val="Level 1 - 1 Знак,Заголовок подпукта (1.1.1) Знак,H3 Знак,o Знак"/>
    <w:link w:val="3"/>
    <w:rsid w:val="006D20A8"/>
    <w:rPr>
      <w:rFonts w:ascii="Garamond" w:eastAsia="Times New Roman" w:hAnsi="Garamond" w:cs="Times New Roman"/>
      <w:szCs w:val="20"/>
      <w:lang w:val="en-GB"/>
    </w:rPr>
  </w:style>
  <w:style w:type="character" w:customStyle="1" w:styleId="40">
    <w:name w:val="Заголовок 4 Знак"/>
    <w:aliases w:val="Sub-Minor Знак,Level 2 - a Знак,H4 Знак,H41 Знак"/>
    <w:link w:val="4"/>
    <w:uiPriority w:val="99"/>
    <w:rsid w:val="006D20A8"/>
    <w:rPr>
      <w:rFonts w:ascii="Garamond" w:eastAsia="Times New Roman" w:hAnsi="Garamond" w:cs="Times New Roman"/>
      <w:szCs w:val="20"/>
      <w:lang w:val="en-GB"/>
    </w:rPr>
  </w:style>
  <w:style w:type="character" w:customStyle="1" w:styleId="50">
    <w:name w:val="Заголовок 5 Знак"/>
    <w:link w:val="5"/>
    <w:rsid w:val="00C2271A"/>
    <w:rPr>
      <w:rFonts w:ascii="Times New Roman" w:eastAsia="Times New Roman" w:hAnsi="Times New Roman"/>
      <w:bCs/>
      <w:iCs/>
      <w:sz w:val="24"/>
      <w:szCs w:val="26"/>
      <w:lang w:eastAsia="en-US"/>
    </w:rPr>
  </w:style>
  <w:style w:type="paragraph" w:styleId="a1">
    <w:name w:val="Body Text"/>
    <w:aliases w:val="body text"/>
    <w:basedOn w:val="a0"/>
    <w:link w:val="a5"/>
    <w:rsid w:val="006D20A8"/>
    <w:pPr>
      <w:jc w:val="both"/>
    </w:pPr>
    <w:rPr>
      <w:i/>
      <w:iCs/>
      <w:lang w:val="x-none"/>
    </w:rPr>
  </w:style>
  <w:style w:type="character" w:customStyle="1" w:styleId="a5">
    <w:name w:val="Основной текст Знак"/>
    <w:aliases w:val="body text Знак"/>
    <w:link w:val="a1"/>
    <w:rsid w:val="006D20A8"/>
    <w:rPr>
      <w:rFonts w:ascii="Times New Roman" w:eastAsia="Times New Roman" w:hAnsi="Times New Roman" w:cs="Times New Roman"/>
      <w:i/>
      <w:iCs/>
      <w:sz w:val="24"/>
      <w:szCs w:val="24"/>
      <w:lang w:eastAsia="ru-RU"/>
    </w:rPr>
  </w:style>
  <w:style w:type="character" w:customStyle="1" w:styleId="60">
    <w:name w:val="Заголовок 6 Знак"/>
    <w:link w:val="6"/>
    <w:rsid w:val="00C2271A"/>
    <w:rPr>
      <w:rFonts w:ascii="Times New Roman" w:eastAsia="Times New Roman" w:hAnsi="Times New Roman"/>
      <w:b/>
      <w:bCs/>
      <w:sz w:val="22"/>
      <w:szCs w:val="22"/>
      <w:lang w:eastAsia="en-US"/>
    </w:rPr>
  </w:style>
  <w:style w:type="character" w:customStyle="1" w:styleId="70">
    <w:name w:val="Заголовок 7 Знак"/>
    <w:link w:val="7"/>
    <w:rsid w:val="00C2271A"/>
    <w:rPr>
      <w:rFonts w:ascii="Times New Roman" w:eastAsia="Times New Roman" w:hAnsi="Times New Roman"/>
      <w:sz w:val="24"/>
      <w:szCs w:val="24"/>
      <w:lang w:eastAsia="en-US"/>
    </w:rPr>
  </w:style>
  <w:style w:type="character" w:customStyle="1" w:styleId="80">
    <w:name w:val="Заголовок 8 Знак"/>
    <w:link w:val="8"/>
    <w:rsid w:val="00BE113A"/>
    <w:rPr>
      <w:rFonts w:ascii="Calibri" w:eastAsia="Times New Roman" w:hAnsi="Calibri" w:cs="Times New Roman"/>
      <w:i/>
      <w:iCs/>
      <w:sz w:val="24"/>
      <w:szCs w:val="24"/>
    </w:rPr>
  </w:style>
  <w:style w:type="character" w:customStyle="1" w:styleId="90">
    <w:name w:val="Заголовок 9 Знак"/>
    <w:link w:val="9"/>
    <w:rsid w:val="00C2271A"/>
    <w:rPr>
      <w:rFonts w:ascii="Arial" w:eastAsia="Times New Roman" w:hAnsi="Arial" w:cs="Arial"/>
      <w:sz w:val="22"/>
      <w:szCs w:val="22"/>
      <w:lang w:eastAsia="en-US"/>
    </w:rPr>
  </w:style>
  <w:style w:type="paragraph" w:styleId="a6">
    <w:name w:val="caption"/>
    <w:basedOn w:val="a0"/>
    <w:qFormat/>
    <w:rsid w:val="006D20A8"/>
    <w:pPr>
      <w:widowControl w:val="0"/>
      <w:jc w:val="center"/>
    </w:pPr>
    <w:rPr>
      <w:szCs w:val="20"/>
    </w:rPr>
  </w:style>
  <w:style w:type="paragraph" w:styleId="21">
    <w:name w:val="Body Text 2"/>
    <w:basedOn w:val="a0"/>
    <w:link w:val="22"/>
    <w:rsid w:val="006D20A8"/>
    <w:pPr>
      <w:spacing w:line="360" w:lineRule="auto"/>
      <w:jc w:val="both"/>
    </w:pPr>
    <w:rPr>
      <w:szCs w:val="20"/>
      <w:lang w:val="x-none"/>
    </w:rPr>
  </w:style>
  <w:style w:type="character" w:customStyle="1" w:styleId="22">
    <w:name w:val="Основной текст 2 Знак"/>
    <w:link w:val="21"/>
    <w:rsid w:val="006D20A8"/>
    <w:rPr>
      <w:rFonts w:ascii="Times New Roman" w:eastAsia="Times New Roman" w:hAnsi="Times New Roman" w:cs="Times New Roman"/>
      <w:sz w:val="24"/>
      <w:szCs w:val="20"/>
      <w:lang w:eastAsia="ru-RU"/>
    </w:rPr>
  </w:style>
  <w:style w:type="paragraph" w:customStyle="1" w:styleId="31">
    <w:name w:val="Основной текст с отступом 31"/>
    <w:basedOn w:val="a0"/>
    <w:rsid w:val="006D20A8"/>
    <w:pPr>
      <w:ind w:left="567" w:hanging="567"/>
      <w:jc w:val="both"/>
    </w:pPr>
    <w:rPr>
      <w:color w:val="000000"/>
      <w:szCs w:val="20"/>
    </w:rPr>
  </w:style>
  <w:style w:type="paragraph" w:customStyle="1" w:styleId="11">
    <w:name w:val="Обычный + 11 пт"/>
    <w:aliases w:val="По ширине"/>
    <w:basedOn w:val="a0"/>
    <w:uiPriority w:val="99"/>
    <w:rsid w:val="006D20A8"/>
    <w:pPr>
      <w:numPr>
        <w:ilvl w:val="1"/>
        <w:numId w:val="4"/>
      </w:numPr>
      <w:jc w:val="both"/>
    </w:pPr>
    <w:rPr>
      <w:sz w:val="22"/>
    </w:rPr>
  </w:style>
  <w:style w:type="paragraph" w:customStyle="1" w:styleId="CORP1-L2">
    <w:name w:val="CORP1-L2"/>
    <w:basedOn w:val="a0"/>
    <w:uiPriority w:val="99"/>
    <w:rsid w:val="006D20A8"/>
    <w:pPr>
      <w:tabs>
        <w:tab w:val="left" w:pos="1080"/>
      </w:tabs>
      <w:spacing w:after="240"/>
      <w:ind w:firstLine="720"/>
    </w:pPr>
    <w:rPr>
      <w:b/>
      <w:szCs w:val="20"/>
      <w:lang w:val="en-US"/>
    </w:rPr>
  </w:style>
  <w:style w:type="character" w:styleId="a7">
    <w:name w:val="annotation reference"/>
    <w:semiHidden/>
    <w:unhideWhenUsed/>
    <w:rsid w:val="00C07C48"/>
    <w:rPr>
      <w:sz w:val="16"/>
      <w:szCs w:val="16"/>
    </w:rPr>
  </w:style>
  <w:style w:type="paragraph" w:styleId="a8">
    <w:name w:val="annotation text"/>
    <w:basedOn w:val="a0"/>
    <w:link w:val="a9"/>
    <w:unhideWhenUsed/>
    <w:rsid w:val="00C07C48"/>
    <w:rPr>
      <w:sz w:val="20"/>
      <w:szCs w:val="20"/>
      <w:lang w:val="x-none" w:eastAsia="x-none"/>
    </w:rPr>
  </w:style>
  <w:style w:type="character" w:customStyle="1" w:styleId="a9">
    <w:name w:val="Текст примечания Знак"/>
    <w:link w:val="a8"/>
    <w:rsid w:val="00C07C48"/>
    <w:rPr>
      <w:rFonts w:ascii="Times New Roman" w:eastAsia="Times New Roman" w:hAnsi="Times New Roman"/>
    </w:rPr>
  </w:style>
  <w:style w:type="paragraph" w:styleId="aa">
    <w:name w:val="annotation subject"/>
    <w:basedOn w:val="a8"/>
    <w:next w:val="a8"/>
    <w:link w:val="ab"/>
    <w:semiHidden/>
    <w:unhideWhenUsed/>
    <w:rsid w:val="00C07C48"/>
    <w:rPr>
      <w:b/>
      <w:bCs/>
    </w:rPr>
  </w:style>
  <w:style w:type="character" w:customStyle="1" w:styleId="ab">
    <w:name w:val="Тема примечания Знак"/>
    <w:link w:val="aa"/>
    <w:semiHidden/>
    <w:rsid w:val="00C07C48"/>
    <w:rPr>
      <w:rFonts w:ascii="Times New Roman" w:eastAsia="Times New Roman" w:hAnsi="Times New Roman"/>
      <w:b/>
      <w:bCs/>
    </w:rPr>
  </w:style>
  <w:style w:type="paragraph" w:styleId="ac">
    <w:name w:val="Balloon Text"/>
    <w:basedOn w:val="a0"/>
    <w:link w:val="ad"/>
    <w:semiHidden/>
    <w:unhideWhenUsed/>
    <w:rsid w:val="00C07C48"/>
    <w:rPr>
      <w:rFonts w:ascii="Tahoma" w:hAnsi="Tahoma"/>
      <w:sz w:val="16"/>
      <w:szCs w:val="16"/>
      <w:lang w:val="x-none" w:eastAsia="x-none"/>
    </w:rPr>
  </w:style>
  <w:style w:type="character" w:customStyle="1" w:styleId="ad">
    <w:name w:val="Текст выноски Знак"/>
    <w:link w:val="ac"/>
    <w:semiHidden/>
    <w:rsid w:val="00C07C48"/>
    <w:rPr>
      <w:rFonts w:ascii="Tahoma" w:eastAsia="Times New Roman" w:hAnsi="Tahoma" w:cs="Tahoma"/>
      <w:sz w:val="16"/>
      <w:szCs w:val="16"/>
    </w:rPr>
  </w:style>
  <w:style w:type="paragraph" w:styleId="ae">
    <w:name w:val="header"/>
    <w:basedOn w:val="a0"/>
    <w:link w:val="af"/>
    <w:uiPriority w:val="99"/>
    <w:unhideWhenUsed/>
    <w:rsid w:val="007E0BE4"/>
    <w:pPr>
      <w:tabs>
        <w:tab w:val="center" w:pos="4677"/>
        <w:tab w:val="right" w:pos="9355"/>
      </w:tabs>
    </w:pPr>
    <w:rPr>
      <w:lang w:val="x-none" w:eastAsia="x-none"/>
    </w:rPr>
  </w:style>
  <w:style w:type="character" w:customStyle="1" w:styleId="af">
    <w:name w:val="Верхний колонтитул Знак"/>
    <w:link w:val="ae"/>
    <w:uiPriority w:val="99"/>
    <w:rsid w:val="007E0BE4"/>
    <w:rPr>
      <w:rFonts w:ascii="Times New Roman" w:eastAsia="Times New Roman" w:hAnsi="Times New Roman"/>
      <w:sz w:val="24"/>
      <w:szCs w:val="24"/>
    </w:rPr>
  </w:style>
  <w:style w:type="paragraph" w:styleId="af0">
    <w:name w:val="footer"/>
    <w:basedOn w:val="a0"/>
    <w:link w:val="af1"/>
    <w:uiPriority w:val="99"/>
    <w:unhideWhenUsed/>
    <w:rsid w:val="007E0BE4"/>
    <w:pPr>
      <w:tabs>
        <w:tab w:val="center" w:pos="4677"/>
        <w:tab w:val="right" w:pos="9355"/>
      </w:tabs>
    </w:pPr>
    <w:rPr>
      <w:lang w:val="x-none" w:eastAsia="x-none"/>
    </w:rPr>
  </w:style>
  <w:style w:type="character" w:customStyle="1" w:styleId="af1">
    <w:name w:val="Нижний колонтитул Знак"/>
    <w:link w:val="af0"/>
    <w:uiPriority w:val="99"/>
    <w:rsid w:val="007E0BE4"/>
    <w:rPr>
      <w:rFonts w:ascii="Times New Roman" w:eastAsia="Times New Roman" w:hAnsi="Times New Roman"/>
      <w:sz w:val="24"/>
      <w:szCs w:val="24"/>
    </w:rPr>
  </w:style>
  <w:style w:type="paragraph" w:customStyle="1" w:styleId="xl32">
    <w:name w:val="xl32"/>
    <w:basedOn w:val="a0"/>
    <w:rsid w:val="002F760D"/>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character" w:styleId="af2">
    <w:name w:val="page number"/>
    <w:basedOn w:val="a2"/>
    <w:rsid w:val="00C03329"/>
  </w:style>
  <w:style w:type="paragraph" w:customStyle="1" w:styleId="12">
    <w:name w:val="Название1"/>
    <w:basedOn w:val="a0"/>
    <w:link w:val="af3"/>
    <w:qFormat/>
    <w:rsid w:val="00D219A9"/>
    <w:pPr>
      <w:pBdr>
        <w:top w:val="single" w:sz="4" w:space="1" w:color="auto"/>
        <w:left w:val="single" w:sz="4" w:space="4" w:color="auto"/>
        <w:bottom w:val="single" w:sz="4" w:space="1" w:color="auto"/>
        <w:right w:val="single" w:sz="4" w:space="4" w:color="auto"/>
      </w:pBdr>
      <w:jc w:val="center"/>
    </w:pPr>
    <w:rPr>
      <w:rFonts w:ascii="Tahoma" w:hAnsi="Tahoma"/>
      <w:b/>
      <w:bCs/>
      <w:sz w:val="20"/>
      <w:szCs w:val="20"/>
      <w:lang w:val="en-US" w:eastAsia="x-none"/>
    </w:rPr>
  </w:style>
  <w:style w:type="character" w:customStyle="1" w:styleId="af3">
    <w:name w:val="Название Знак"/>
    <w:link w:val="12"/>
    <w:rsid w:val="00C2271A"/>
    <w:rPr>
      <w:rFonts w:ascii="Tahoma" w:eastAsia="Times New Roman" w:hAnsi="Tahoma"/>
      <w:b/>
      <w:bCs/>
      <w:lang w:val="en-US"/>
    </w:rPr>
  </w:style>
  <w:style w:type="table" w:styleId="af4">
    <w:name w:val="Table Grid"/>
    <w:basedOn w:val="a3"/>
    <w:rsid w:val="003254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a2"/>
    <w:rsid w:val="0032540D"/>
  </w:style>
  <w:style w:type="character" w:customStyle="1" w:styleId="spelle">
    <w:name w:val="spelle"/>
    <w:basedOn w:val="a2"/>
    <w:rsid w:val="0032540D"/>
  </w:style>
  <w:style w:type="paragraph" w:customStyle="1" w:styleId="ConsPlusNonformat">
    <w:name w:val="ConsPlusNonformat"/>
    <w:rsid w:val="002B1A03"/>
    <w:pPr>
      <w:autoSpaceDE w:val="0"/>
      <w:autoSpaceDN w:val="0"/>
      <w:adjustRightInd w:val="0"/>
    </w:pPr>
    <w:rPr>
      <w:rFonts w:ascii="Courier New" w:eastAsia="Times New Roman" w:hAnsi="Courier New" w:cs="Courier New"/>
    </w:rPr>
  </w:style>
  <w:style w:type="paragraph" w:styleId="af5">
    <w:name w:val="footnote text"/>
    <w:basedOn w:val="a0"/>
    <w:link w:val="af6"/>
    <w:semiHidden/>
    <w:rsid w:val="00A165AC"/>
    <w:pPr>
      <w:tabs>
        <w:tab w:val="left" w:pos="720"/>
      </w:tabs>
      <w:spacing w:after="120"/>
      <w:ind w:left="720" w:hanging="720"/>
      <w:jc w:val="both"/>
    </w:pPr>
    <w:rPr>
      <w:sz w:val="20"/>
      <w:szCs w:val="20"/>
      <w:lang w:val="en-US" w:eastAsia="en-US"/>
    </w:rPr>
  </w:style>
  <w:style w:type="character" w:customStyle="1" w:styleId="af6">
    <w:name w:val="Текст сноски Знак"/>
    <w:link w:val="af5"/>
    <w:semiHidden/>
    <w:rsid w:val="00A165AC"/>
    <w:rPr>
      <w:rFonts w:ascii="Times New Roman" w:eastAsia="Times New Roman" w:hAnsi="Times New Roman"/>
      <w:lang w:val="en-US" w:eastAsia="en-US"/>
    </w:rPr>
  </w:style>
  <w:style w:type="character" w:styleId="af7">
    <w:name w:val="footnote reference"/>
    <w:semiHidden/>
    <w:rsid w:val="00E31F5B"/>
    <w:rPr>
      <w:rFonts w:cs="Times New Roman"/>
      <w:vertAlign w:val="superscript"/>
    </w:rPr>
  </w:style>
  <w:style w:type="paragraph" w:styleId="af8">
    <w:name w:val="List Paragraph"/>
    <w:basedOn w:val="a0"/>
    <w:qFormat/>
    <w:rsid w:val="00377B74"/>
    <w:pPr>
      <w:ind w:left="708"/>
    </w:pPr>
  </w:style>
  <w:style w:type="character" w:customStyle="1" w:styleId="13">
    <w:name w:val="Основной текст Знак1"/>
    <w:aliases w:val="body text Знак1"/>
    <w:rsid w:val="00C2271A"/>
    <w:rPr>
      <w:rFonts w:cs="Times New Roman"/>
      <w:sz w:val="24"/>
      <w:szCs w:val="24"/>
      <w:lang w:val="en-US" w:eastAsia="en-US" w:bidi="ar-SA"/>
    </w:rPr>
  </w:style>
  <w:style w:type="paragraph" w:customStyle="1" w:styleId="Text">
    <w:name w:val="Text"/>
    <w:basedOn w:val="a0"/>
    <w:link w:val="TextChar"/>
    <w:rsid w:val="00C2271A"/>
    <w:pPr>
      <w:spacing w:after="240"/>
      <w:jc w:val="both"/>
    </w:pPr>
    <w:rPr>
      <w:szCs w:val="20"/>
      <w:lang w:val="en-US" w:eastAsia="en-US"/>
    </w:rPr>
  </w:style>
  <w:style w:type="character" w:customStyle="1" w:styleId="TextChar">
    <w:name w:val="Text Char"/>
    <w:link w:val="Text"/>
    <w:rsid w:val="00C2271A"/>
    <w:rPr>
      <w:rFonts w:ascii="Times New Roman" w:eastAsia="Times New Roman" w:hAnsi="Times New Roman"/>
      <w:sz w:val="24"/>
      <w:lang w:val="en-US" w:eastAsia="en-US"/>
    </w:rPr>
  </w:style>
  <w:style w:type="paragraph" w:styleId="23">
    <w:name w:val="Body Text Indent 2"/>
    <w:basedOn w:val="a0"/>
    <w:link w:val="24"/>
    <w:rsid w:val="00C2271A"/>
    <w:pPr>
      <w:ind w:left="2977" w:hanging="2714"/>
    </w:pPr>
    <w:rPr>
      <w:rFonts w:ascii="Tahoma" w:hAnsi="Tahoma"/>
      <w:color w:val="000000"/>
      <w:spacing w:val="-1"/>
      <w:sz w:val="20"/>
      <w:szCs w:val="16"/>
      <w:lang w:val="en-US" w:eastAsia="x-none"/>
    </w:rPr>
  </w:style>
  <w:style w:type="character" w:customStyle="1" w:styleId="24">
    <w:name w:val="Основной текст с отступом 2 Знак"/>
    <w:link w:val="23"/>
    <w:rsid w:val="00C2271A"/>
    <w:rPr>
      <w:rFonts w:ascii="Tahoma" w:eastAsia="Times New Roman" w:hAnsi="Tahoma" w:cs="Tahoma"/>
      <w:color w:val="000000"/>
      <w:spacing w:val="-1"/>
      <w:szCs w:val="16"/>
      <w:lang w:val="en-US"/>
    </w:rPr>
  </w:style>
  <w:style w:type="paragraph" w:customStyle="1" w:styleId="WCPageNumber">
    <w:name w:val="WCPageNumber"/>
    <w:rsid w:val="00C2271A"/>
    <w:rPr>
      <w:rFonts w:ascii="Times New Roman" w:eastAsia="Times New Roman" w:hAnsi="Times New Roman"/>
      <w:sz w:val="24"/>
      <w:szCs w:val="24"/>
      <w:lang w:val="en-US" w:eastAsia="en-US"/>
    </w:rPr>
  </w:style>
  <w:style w:type="paragraph" w:styleId="af9">
    <w:name w:val="Body Text Indent"/>
    <w:basedOn w:val="a0"/>
    <w:link w:val="afa"/>
    <w:rsid w:val="00C2271A"/>
    <w:pPr>
      <w:spacing w:after="120"/>
      <w:ind w:left="283"/>
    </w:pPr>
    <w:rPr>
      <w:lang w:val="en-US" w:eastAsia="en-US"/>
    </w:rPr>
  </w:style>
  <w:style w:type="character" w:customStyle="1" w:styleId="afa">
    <w:name w:val="Основной текст с отступом Знак"/>
    <w:link w:val="af9"/>
    <w:rsid w:val="00C2271A"/>
    <w:rPr>
      <w:rFonts w:ascii="Times New Roman" w:eastAsia="Times New Roman" w:hAnsi="Times New Roman"/>
      <w:sz w:val="24"/>
      <w:szCs w:val="24"/>
      <w:lang w:val="en-US" w:eastAsia="en-US"/>
    </w:rPr>
  </w:style>
  <w:style w:type="paragraph" w:customStyle="1" w:styleId="SchedApps">
    <w:name w:val="Sched/Apps"/>
    <w:basedOn w:val="a0"/>
    <w:next w:val="a0"/>
    <w:rsid w:val="00C2271A"/>
    <w:pPr>
      <w:keepNext/>
      <w:pageBreakBefore/>
      <w:spacing w:after="240" w:line="290" w:lineRule="auto"/>
      <w:jc w:val="center"/>
      <w:outlineLvl w:val="3"/>
    </w:pPr>
    <w:rPr>
      <w:rFonts w:ascii="Arial" w:hAnsi="Arial" w:cs="Arial"/>
      <w:b/>
      <w:bCs/>
      <w:kern w:val="23"/>
      <w:sz w:val="23"/>
      <w:szCs w:val="23"/>
      <w:lang w:val="en-GB" w:eastAsia="en-US"/>
    </w:rPr>
  </w:style>
  <w:style w:type="paragraph" w:styleId="32">
    <w:name w:val="Body Text 3"/>
    <w:basedOn w:val="a0"/>
    <w:link w:val="33"/>
    <w:rsid w:val="00C2271A"/>
    <w:pPr>
      <w:spacing w:after="120"/>
    </w:pPr>
    <w:rPr>
      <w:sz w:val="16"/>
      <w:szCs w:val="16"/>
      <w:lang w:val="en-US" w:eastAsia="en-US"/>
    </w:rPr>
  </w:style>
  <w:style w:type="character" w:customStyle="1" w:styleId="33">
    <w:name w:val="Основной текст 3 Знак"/>
    <w:link w:val="32"/>
    <w:rsid w:val="00C2271A"/>
    <w:rPr>
      <w:rFonts w:ascii="Times New Roman" w:eastAsia="Times New Roman" w:hAnsi="Times New Roman"/>
      <w:sz w:val="16"/>
      <w:szCs w:val="16"/>
      <w:lang w:val="en-US" w:eastAsia="en-US"/>
    </w:rPr>
  </w:style>
  <w:style w:type="paragraph" w:styleId="afb">
    <w:name w:val="Subtitle"/>
    <w:basedOn w:val="a0"/>
    <w:link w:val="afc"/>
    <w:qFormat/>
    <w:rsid w:val="00C2271A"/>
    <w:pPr>
      <w:jc w:val="right"/>
    </w:pPr>
    <w:rPr>
      <w:rFonts w:ascii="Tahoma" w:hAnsi="Tahoma"/>
      <w:b/>
      <w:bCs/>
      <w:sz w:val="20"/>
      <w:szCs w:val="20"/>
      <w:lang w:val="en-US" w:eastAsia="x-none"/>
    </w:rPr>
  </w:style>
  <w:style w:type="character" w:customStyle="1" w:styleId="afc">
    <w:name w:val="Подзаголовок Знак"/>
    <w:link w:val="afb"/>
    <w:rsid w:val="00C2271A"/>
    <w:rPr>
      <w:rFonts w:ascii="Tahoma" w:eastAsia="Times New Roman" w:hAnsi="Tahoma"/>
      <w:b/>
      <w:bCs/>
      <w:lang w:val="en-US"/>
    </w:rPr>
  </w:style>
  <w:style w:type="character" w:customStyle="1" w:styleId="DeltaViewInsertion">
    <w:name w:val="DeltaView Insertion"/>
    <w:rsid w:val="00C2271A"/>
    <w:rPr>
      <w:color w:val="0000FF"/>
      <w:spacing w:val="0"/>
      <w:u w:val="double"/>
    </w:rPr>
  </w:style>
  <w:style w:type="paragraph" w:styleId="afd">
    <w:name w:val="Normal (Web)"/>
    <w:basedOn w:val="a0"/>
    <w:rsid w:val="00C2271A"/>
    <w:rPr>
      <w:lang w:val="en-US" w:eastAsia="en-US"/>
    </w:rPr>
  </w:style>
  <w:style w:type="character" w:styleId="afe">
    <w:name w:val="Strong"/>
    <w:qFormat/>
    <w:rsid w:val="00C2271A"/>
    <w:rPr>
      <w:rFonts w:cs="Times New Roman"/>
      <w:b/>
      <w:bCs/>
    </w:rPr>
  </w:style>
  <w:style w:type="paragraph" w:customStyle="1" w:styleId="1Char">
    <w:name w:val="Знак Знак1 Char Знак Знак"/>
    <w:basedOn w:val="a0"/>
    <w:rsid w:val="00C2271A"/>
    <w:pPr>
      <w:spacing w:after="160" w:line="240" w:lineRule="exact"/>
    </w:pPr>
    <w:rPr>
      <w:noProof/>
      <w:sz w:val="20"/>
      <w:szCs w:val="20"/>
      <w:lang w:val="en-GB" w:eastAsia="en-US"/>
    </w:rPr>
  </w:style>
  <w:style w:type="paragraph" w:customStyle="1" w:styleId="ConsPlusNormal">
    <w:name w:val="ConsPlusNormal"/>
    <w:rsid w:val="00C2271A"/>
    <w:pPr>
      <w:widowControl w:val="0"/>
      <w:autoSpaceDE w:val="0"/>
      <w:autoSpaceDN w:val="0"/>
      <w:adjustRightInd w:val="0"/>
      <w:ind w:firstLine="720"/>
    </w:pPr>
    <w:rPr>
      <w:rFonts w:ascii="Arial" w:eastAsia="Times New Roman" w:hAnsi="Arial" w:cs="Arial"/>
      <w:lang w:eastAsia="en-US"/>
    </w:rPr>
  </w:style>
  <w:style w:type="paragraph" w:customStyle="1" w:styleId="BodyTextIndent31">
    <w:name w:val="Body Text Indent 31"/>
    <w:basedOn w:val="a0"/>
    <w:rsid w:val="00C2271A"/>
    <w:pPr>
      <w:ind w:left="567" w:hanging="567"/>
      <w:jc w:val="both"/>
    </w:pPr>
    <w:rPr>
      <w:color w:val="000000"/>
      <w:szCs w:val="20"/>
    </w:rPr>
  </w:style>
  <w:style w:type="paragraph" w:styleId="aff">
    <w:name w:val="List Number"/>
    <w:basedOn w:val="25"/>
    <w:rsid w:val="00C2271A"/>
    <w:pPr>
      <w:tabs>
        <w:tab w:val="clear" w:pos="1134"/>
        <w:tab w:val="num" w:pos="720"/>
        <w:tab w:val="left" w:pos="3600"/>
      </w:tabs>
      <w:jc w:val="both"/>
    </w:pPr>
    <w:rPr>
      <w:rFonts w:ascii="Garamond" w:hAnsi="Garamond"/>
      <w:sz w:val="28"/>
      <w:szCs w:val="28"/>
      <w:lang w:val="ru-RU" w:eastAsia="ru-RU"/>
    </w:rPr>
  </w:style>
  <w:style w:type="paragraph" w:styleId="25">
    <w:name w:val="List Number 2"/>
    <w:basedOn w:val="a0"/>
    <w:uiPriority w:val="99"/>
    <w:rsid w:val="00C2271A"/>
    <w:pPr>
      <w:tabs>
        <w:tab w:val="num" w:pos="1134"/>
      </w:tabs>
      <w:ind w:firstLine="567"/>
    </w:pPr>
    <w:rPr>
      <w:lang w:val="en-US" w:eastAsia="en-US"/>
    </w:rPr>
  </w:style>
  <w:style w:type="paragraph" w:styleId="a">
    <w:name w:val="List Bullet"/>
    <w:basedOn w:val="25"/>
    <w:rsid w:val="00C2271A"/>
    <w:pPr>
      <w:numPr>
        <w:numId w:val="7"/>
      </w:numPr>
      <w:jc w:val="both"/>
    </w:pPr>
    <w:rPr>
      <w:rFonts w:ascii="Garamond" w:hAnsi="Garamond"/>
      <w:sz w:val="28"/>
      <w:szCs w:val="28"/>
      <w:lang w:val="ru-RU" w:eastAsia="ru-RU"/>
    </w:rPr>
  </w:style>
  <w:style w:type="paragraph" w:customStyle="1" w:styleId="CharChar">
    <w:name w:val="Знак Знак Char Char"/>
    <w:basedOn w:val="a0"/>
    <w:rsid w:val="00C2271A"/>
    <w:pPr>
      <w:spacing w:after="160" w:line="240" w:lineRule="exact"/>
    </w:pPr>
    <w:rPr>
      <w:noProof/>
      <w:sz w:val="20"/>
      <w:szCs w:val="20"/>
      <w:lang w:val="en-GB" w:eastAsia="en-US"/>
    </w:rPr>
  </w:style>
  <w:style w:type="paragraph" w:customStyle="1" w:styleId="14">
    <w:name w:val="Знак Знак1"/>
    <w:basedOn w:val="a0"/>
    <w:rsid w:val="00C2271A"/>
    <w:pPr>
      <w:spacing w:after="160" w:line="240" w:lineRule="exact"/>
    </w:pPr>
    <w:rPr>
      <w:noProof/>
      <w:sz w:val="20"/>
      <w:szCs w:val="20"/>
      <w:lang w:val="en-GB"/>
    </w:rPr>
  </w:style>
  <w:style w:type="paragraph" w:customStyle="1" w:styleId="1Char0">
    <w:name w:val="Знак Знак1 Char"/>
    <w:basedOn w:val="a0"/>
    <w:rsid w:val="00C2271A"/>
    <w:pPr>
      <w:spacing w:after="160" w:line="240" w:lineRule="exact"/>
    </w:pPr>
    <w:rPr>
      <w:noProof/>
      <w:sz w:val="20"/>
      <w:szCs w:val="20"/>
      <w:lang w:val="en-GB"/>
    </w:rPr>
  </w:style>
  <w:style w:type="paragraph" w:styleId="aff0">
    <w:name w:val="Plain Text"/>
    <w:basedOn w:val="a0"/>
    <w:link w:val="aff1"/>
    <w:rsid w:val="00C2271A"/>
    <w:rPr>
      <w:rFonts w:ascii="Courier New" w:hAnsi="Courier New"/>
      <w:sz w:val="20"/>
      <w:szCs w:val="20"/>
      <w:lang w:val="x-none" w:eastAsia="x-none"/>
    </w:rPr>
  </w:style>
  <w:style w:type="character" w:customStyle="1" w:styleId="aff1">
    <w:name w:val="Текст Знак"/>
    <w:link w:val="aff0"/>
    <w:rsid w:val="00C2271A"/>
    <w:rPr>
      <w:rFonts w:ascii="Courier New" w:eastAsia="Times New Roman" w:hAnsi="Courier New" w:cs="Courier New"/>
    </w:rPr>
  </w:style>
  <w:style w:type="paragraph" w:customStyle="1" w:styleId="aff2">
    <w:name w:val="Знак"/>
    <w:basedOn w:val="a0"/>
    <w:rsid w:val="00C2271A"/>
    <w:pPr>
      <w:spacing w:after="160" w:line="240" w:lineRule="exact"/>
    </w:pPr>
    <w:rPr>
      <w:rFonts w:ascii="Verdana" w:hAnsi="Verdana" w:cs="Verdana"/>
      <w:sz w:val="20"/>
      <w:szCs w:val="20"/>
      <w:lang w:val="en-US" w:eastAsia="en-US"/>
    </w:rPr>
  </w:style>
  <w:style w:type="paragraph" w:customStyle="1" w:styleId="15">
    <w:name w:val="Абзац списка1"/>
    <w:basedOn w:val="a0"/>
    <w:rsid w:val="00C2271A"/>
    <w:pPr>
      <w:spacing w:after="200" w:line="276" w:lineRule="auto"/>
      <w:ind w:left="720"/>
      <w:contextualSpacing/>
    </w:pPr>
    <w:rPr>
      <w:rFonts w:ascii="Calibri" w:hAnsi="Calibri"/>
      <w:sz w:val="22"/>
      <w:szCs w:val="22"/>
      <w:lang w:eastAsia="en-US"/>
    </w:rPr>
  </w:style>
  <w:style w:type="paragraph" w:customStyle="1" w:styleId="Default">
    <w:name w:val="Default"/>
    <w:rsid w:val="00C2271A"/>
    <w:pPr>
      <w:widowControl w:val="0"/>
      <w:autoSpaceDE w:val="0"/>
      <w:autoSpaceDN w:val="0"/>
      <w:adjustRightInd w:val="0"/>
    </w:pPr>
    <w:rPr>
      <w:rFonts w:eastAsia="Times New Roman" w:cs="Calibri"/>
      <w:color w:val="000000"/>
      <w:sz w:val="24"/>
      <w:szCs w:val="24"/>
    </w:rPr>
  </w:style>
  <w:style w:type="paragraph" w:styleId="34">
    <w:name w:val="List Number 3"/>
    <w:basedOn w:val="41"/>
    <w:rsid w:val="00C2271A"/>
    <w:pPr>
      <w:tabs>
        <w:tab w:val="left" w:pos="3600"/>
      </w:tabs>
      <w:ind w:left="0" w:firstLine="567"/>
      <w:jc w:val="both"/>
    </w:pPr>
    <w:rPr>
      <w:rFonts w:ascii="Garamond" w:hAnsi="Garamond" w:cs="Garamond"/>
      <w:sz w:val="28"/>
      <w:lang w:val="ru-RU"/>
    </w:rPr>
  </w:style>
  <w:style w:type="paragraph" w:styleId="41">
    <w:name w:val="List Number 4"/>
    <w:basedOn w:val="a0"/>
    <w:rsid w:val="00C2271A"/>
    <w:pPr>
      <w:tabs>
        <w:tab w:val="left" w:pos="720"/>
      </w:tabs>
      <w:ind w:left="720" w:hanging="720"/>
    </w:pPr>
    <w:rPr>
      <w:szCs w:val="20"/>
      <w:lang w:val="en-US" w:eastAsia="en-US"/>
    </w:rPr>
  </w:style>
  <w:style w:type="paragraph" w:customStyle="1" w:styleId="110">
    <w:name w:val="??????? + 11 ??"/>
    <w:basedOn w:val="a0"/>
    <w:rsid w:val="00C2271A"/>
    <w:pPr>
      <w:tabs>
        <w:tab w:val="left" w:pos="1680"/>
      </w:tabs>
      <w:ind w:left="1680" w:hanging="1140"/>
      <w:jc w:val="both"/>
    </w:pPr>
    <w:rPr>
      <w:sz w:val="22"/>
      <w:szCs w:val="20"/>
      <w:lang w:eastAsia="en-US"/>
    </w:rPr>
  </w:style>
  <w:style w:type="paragraph" w:styleId="35">
    <w:name w:val="List Bullet 3"/>
    <w:basedOn w:val="41"/>
    <w:rsid w:val="00C2271A"/>
    <w:pPr>
      <w:tabs>
        <w:tab w:val="clear" w:pos="720"/>
        <w:tab w:val="left" w:pos="1134"/>
      </w:tabs>
      <w:ind w:left="0" w:firstLine="567"/>
      <w:jc w:val="both"/>
    </w:pPr>
    <w:rPr>
      <w:rFonts w:ascii="Garamond" w:hAnsi="Garamond" w:cs="Garamond"/>
      <w:sz w:val="28"/>
      <w:lang w:val="ru-RU"/>
    </w:rPr>
  </w:style>
  <w:style w:type="paragraph" w:customStyle="1" w:styleId="16">
    <w:name w:val="???? ????1"/>
    <w:basedOn w:val="a0"/>
    <w:rsid w:val="00C2271A"/>
    <w:pPr>
      <w:spacing w:after="160" w:line="240" w:lineRule="exact"/>
    </w:pPr>
    <w:rPr>
      <w:noProof/>
      <w:sz w:val="20"/>
      <w:szCs w:val="20"/>
      <w:lang w:val="en-US" w:eastAsia="en-US"/>
    </w:rPr>
  </w:style>
  <w:style w:type="paragraph" w:customStyle="1" w:styleId="1CharChar">
    <w:name w:val="Знак Знак1 Char Знак Знак Char"/>
    <w:basedOn w:val="a0"/>
    <w:rsid w:val="00C2271A"/>
    <w:pPr>
      <w:spacing w:after="160" w:line="240" w:lineRule="exact"/>
    </w:pPr>
    <w:rPr>
      <w:noProof/>
      <w:sz w:val="20"/>
      <w:szCs w:val="20"/>
      <w:lang w:val="en-GB"/>
    </w:rPr>
  </w:style>
  <w:style w:type="character" w:customStyle="1" w:styleId="DeltaViewDeletion">
    <w:name w:val="DeltaView Deletion"/>
    <w:rsid w:val="00C2271A"/>
    <w:rPr>
      <w:strike/>
      <w:color w:val="FF0000"/>
      <w:spacing w:val="0"/>
    </w:rPr>
  </w:style>
  <w:style w:type="character" w:customStyle="1" w:styleId="DeltaViewMoveSource">
    <w:name w:val="DeltaView Move Source"/>
    <w:rsid w:val="00C2271A"/>
    <w:rPr>
      <w:strike/>
      <w:color w:val="00C000"/>
      <w:spacing w:val="0"/>
    </w:rPr>
  </w:style>
  <w:style w:type="character" w:customStyle="1" w:styleId="DeltaViewMoveDestination">
    <w:name w:val="DeltaView Move Destination"/>
    <w:rsid w:val="00C2271A"/>
    <w:rPr>
      <w:color w:val="00C000"/>
      <w:spacing w:val="0"/>
      <w:u w:val="double"/>
    </w:rPr>
  </w:style>
  <w:style w:type="character" w:customStyle="1" w:styleId="uc0uc0uc0uc0uc0uc01Charuc0uc0uc0uc0uc0uc0Charuc0uc0uc0uc0uc0uc0">
    <w:name w:val="Зuc0нuc0аuc0к Зuc0нuc0аuc0к1 Char Зuc0нuc0аuc0к Зuc0нuc0аuc0к Char Зuc0нuc0аuc0к Зuc0нuc0аuc0к"/>
    <w:rsid w:val="00C2271A"/>
  </w:style>
  <w:style w:type="paragraph" w:customStyle="1" w:styleId="uc0uc0uc0uc0uc01Charuc0uc0uc0uc0uc0uc0Char">
    <w:name w:val="Зuc0нuc0аuc0к Зuc0нuc0ак1 Char Зuc0нuc0аuc0к Зuc0нuc0аuc0к Char"/>
    <w:basedOn w:val="a0"/>
    <w:rsid w:val="00C2271A"/>
    <w:pPr>
      <w:autoSpaceDE w:val="0"/>
      <w:autoSpaceDN w:val="0"/>
      <w:adjustRightInd w:val="0"/>
      <w:spacing w:after="160" w:line="240" w:lineRule="exact"/>
    </w:pPr>
    <w:rPr>
      <w:noProof/>
      <w:sz w:val="20"/>
      <w:szCs w:val="20"/>
      <w:lang w:val="en-US" w:eastAsia="en-US"/>
    </w:rPr>
  </w:style>
  <w:style w:type="paragraph" w:customStyle="1" w:styleId="consplusnonformat0">
    <w:name w:val="consplusnonformat"/>
    <w:rsid w:val="00C2271A"/>
    <w:pPr>
      <w:autoSpaceDE w:val="0"/>
      <w:autoSpaceDN w:val="0"/>
    </w:pPr>
    <w:rPr>
      <w:rFonts w:ascii="Courier New" w:eastAsia="Times New Roman" w:hAnsi="Courier New" w:cs="Courier New"/>
    </w:rPr>
  </w:style>
  <w:style w:type="paragraph" w:customStyle="1" w:styleId="conspluscell">
    <w:name w:val="conspluscell"/>
    <w:rsid w:val="00C2271A"/>
    <w:pPr>
      <w:autoSpaceDE w:val="0"/>
      <w:autoSpaceDN w:val="0"/>
    </w:pPr>
    <w:rPr>
      <w:rFonts w:ascii="Arial" w:eastAsia="Times New Roman" w:hAnsi="Arial" w:cs="Arial"/>
    </w:rPr>
  </w:style>
  <w:style w:type="character" w:customStyle="1" w:styleId="aff3">
    <w:name w:val="Схема документа Знак"/>
    <w:link w:val="aff4"/>
    <w:semiHidden/>
    <w:rsid w:val="00C2271A"/>
    <w:rPr>
      <w:rFonts w:ascii="Tahoma" w:eastAsia="Times New Roman" w:hAnsi="Tahoma" w:cs="Tahoma"/>
      <w:shd w:val="clear" w:color="auto" w:fill="000080"/>
      <w:lang w:val="en-US" w:eastAsia="en-US"/>
    </w:rPr>
  </w:style>
  <w:style w:type="paragraph" w:styleId="aff4">
    <w:name w:val="Document Map"/>
    <w:basedOn w:val="a0"/>
    <w:link w:val="aff3"/>
    <w:semiHidden/>
    <w:rsid w:val="00C2271A"/>
    <w:pPr>
      <w:shd w:val="clear" w:color="auto" w:fill="000080"/>
    </w:pPr>
    <w:rPr>
      <w:rFonts w:ascii="Tahoma" w:hAnsi="Tahoma"/>
      <w:sz w:val="20"/>
      <w:szCs w:val="20"/>
      <w:lang w:val="en-US" w:eastAsia="en-US"/>
    </w:rPr>
  </w:style>
  <w:style w:type="character" w:customStyle="1" w:styleId="TitleChar">
    <w:name w:val="Title Char"/>
    <w:locked/>
    <w:rsid w:val="00C2271A"/>
    <w:rPr>
      <w:rFonts w:ascii="Cambria" w:hAnsi="Cambria" w:cs="Times New Roman"/>
      <w:b/>
      <w:bCs/>
      <w:kern w:val="28"/>
      <w:sz w:val="32"/>
      <w:szCs w:val="32"/>
    </w:rPr>
  </w:style>
  <w:style w:type="character" w:customStyle="1" w:styleId="h2">
    <w:name w:val="h2 Знак"/>
    <w:aliases w:val="h21 Знак,Заголовок пункта (1.1) Знак,5 Знак,Reset numbering Знак,222 Знак Знак"/>
    <w:rsid w:val="00C2271A"/>
    <w:rPr>
      <w:rFonts w:cs="Times New Roman"/>
      <w:bCs/>
      <w:sz w:val="24"/>
      <w:szCs w:val="24"/>
      <w:lang w:val="ru-RU" w:eastAsia="x-none"/>
    </w:rPr>
  </w:style>
  <w:style w:type="character" w:customStyle="1" w:styleId="H41">
    <w:name w:val="H4 Знак1"/>
    <w:aliases w:val="H41 Знак1,Sub-Minor Знак1,Level 2 - a Знак Знак1"/>
    <w:rsid w:val="00C2271A"/>
    <w:rPr>
      <w:rFonts w:cs="Times New Roman"/>
      <w:bCs/>
      <w:sz w:val="28"/>
      <w:szCs w:val="28"/>
      <w:lang w:val="ru-RU" w:eastAsia="x-none"/>
    </w:rPr>
  </w:style>
  <w:style w:type="character" w:customStyle="1" w:styleId="bodytext">
    <w:name w:val="body text Знак Знак"/>
    <w:rsid w:val="00C2271A"/>
    <w:rPr>
      <w:rFonts w:cs="Times New Roman"/>
      <w:sz w:val="24"/>
      <w:szCs w:val="24"/>
      <w:lang w:val="en-US" w:eastAsia="en-US" w:bidi="ar-SA"/>
    </w:rPr>
  </w:style>
  <w:style w:type="character" w:styleId="aff5">
    <w:name w:val="Hyperlink"/>
    <w:rsid w:val="00EA245C"/>
    <w:rPr>
      <w:color w:val="0000FF"/>
      <w:u w:val="single"/>
    </w:rPr>
  </w:style>
  <w:style w:type="paragraph" w:customStyle="1" w:styleId="17">
    <w:name w:val="Абзац списка1"/>
    <w:basedOn w:val="a0"/>
    <w:rsid w:val="00471F9F"/>
    <w:pPr>
      <w:spacing w:after="200" w:line="276" w:lineRule="auto"/>
      <w:ind w:left="720"/>
      <w:contextualSpacing/>
    </w:pPr>
    <w:rPr>
      <w:rFonts w:ascii="Calibri" w:hAnsi="Calibri"/>
      <w:sz w:val="22"/>
      <w:szCs w:val="22"/>
      <w:lang w:eastAsia="en-US"/>
    </w:rPr>
  </w:style>
  <w:style w:type="paragraph" w:styleId="aff6">
    <w:name w:val="Revision"/>
    <w:hidden/>
    <w:uiPriority w:val="99"/>
    <w:semiHidden/>
    <w:rsid w:val="00E7528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73084">
      <w:bodyDiv w:val="1"/>
      <w:marLeft w:val="0"/>
      <w:marRight w:val="0"/>
      <w:marTop w:val="0"/>
      <w:marBottom w:val="0"/>
      <w:divBdr>
        <w:top w:val="none" w:sz="0" w:space="0" w:color="auto"/>
        <w:left w:val="none" w:sz="0" w:space="0" w:color="auto"/>
        <w:bottom w:val="none" w:sz="0" w:space="0" w:color="auto"/>
        <w:right w:val="none" w:sz="0" w:space="0" w:color="auto"/>
      </w:divBdr>
    </w:div>
    <w:div w:id="311564959">
      <w:bodyDiv w:val="1"/>
      <w:marLeft w:val="0"/>
      <w:marRight w:val="0"/>
      <w:marTop w:val="0"/>
      <w:marBottom w:val="0"/>
      <w:divBdr>
        <w:top w:val="none" w:sz="0" w:space="0" w:color="auto"/>
        <w:left w:val="none" w:sz="0" w:space="0" w:color="auto"/>
        <w:bottom w:val="none" w:sz="0" w:space="0" w:color="auto"/>
        <w:right w:val="none" w:sz="0" w:space="0" w:color="auto"/>
      </w:divBdr>
    </w:div>
    <w:div w:id="369762682">
      <w:bodyDiv w:val="1"/>
      <w:marLeft w:val="0"/>
      <w:marRight w:val="0"/>
      <w:marTop w:val="0"/>
      <w:marBottom w:val="0"/>
      <w:divBdr>
        <w:top w:val="none" w:sz="0" w:space="0" w:color="auto"/>
        <w:left w:val="none" w:sz="0" w:space="0" w:color="auto"/>
        <w:bottom w:val="none" w:sz="0" w:space="0" w:color="auto"/>
        <w:right w:val="none" w:sz="0" w:space="0" w:color="auto"/>
      </w:divBdr>
    </w:div>
    <w:div w:id="417602058">
      <w:bodyDiv w:val="1"/>
      <w:marLeft w:val="0"/>
      <w:marRight w:val="0"/>
      <w:marTop w:val="0"/>
      <w:marBottom w:val="0"/>
      <w:divBdr>
        <w:top w:val="none" w:sz="0" w:space="0" w:color="auto"/>
        <w:left w:val="none" w:sz="0" w:space="0" w:color="auto"/>
        <w:bottom w:val="none" w:sz="0" w:space="0" w:color="auto"/>
        <w:right w:val="none" w:sz="0" w:space="0" w:color="auto"/>
      </w:divBdr>
    </w:div>
    <w:div w:id="807821952">
      <w:bodyDiv w:val="1"/>
      <w:marLeft w:val="0"/>
      <w:marRight w:val="0"/>
      <w:marTop w:val="0"/>
      <w:marBottom w:val="0"/>
      <w:divBdr>
        <w:top w:val="none" w:sz="0" w:space="0" w:color="auto"/>
        <w:left w:val="none" w:sz="0" w:space="0" w:color="auto"/>
        <w:bottom w:val="none" w:sz="0" w:space="0" w:color="auto"/>
        <w:right w:val="none" w:sz="0" w:space="0" w:color="auto"/>
      </w:divBdr>
    </w:div>
    <w:div w:id="1074083179">
      <w:bodyDiv w:val="1"/>
      <w:marLeft w:val="0"/>
      <w:marRight w:val="0"/>
      <w:marTop w:val="0"/>
      <w:marBottom w:val="0"/>
      <w:divBdr>
        <w:top w:val="none" w:sz="0" w:space="0" w:color="auto"/>
        <w:left w:val="none" w:sz="0" w:space="0" w:color="auto"/>
        <w:bottom w:val="none" w:sz="0" w:space="0" w:color="auto"/>
        <w:right w:val="none" w:sz="0" w:space="0" w:color="auto"/>
      </w:divBdr>
    </w:div>
    <w:div w:id="1124151635">
      <w:bodyDiv w:val="1"/>
      <w:marLeft w:val="0"/>
      <w:marRight w:val="0"/>
      <w:marTop w:val="0"/>
      <w:marBottom w:val="0"/>
      <w:divBdr>
        <w:top w:val="none" w:sz="0" w:space="0" w:color="auto"/>
        <w:left w:val="none" w:sz="0" w:space="0" w:color="auto"/>
        <w:bottom w:val="none" w:sz="0" w:space="0" w:color="auto"/>
        <w:right w:val="none" w:sz="0" w:space="0" w:color="auto"/>
      </w:divBdr>
    </w:div>
    <w:div w:id="1917739823">
      <w:bodyDiv w:val="1"/>
      <w:marLeft w:val="0"/>
      <w:marRight w:val="0"/>
      <w:marTop w:val="0"/>
      <w:marBottom w:val="0"/>
      <w:divBdr>
        <w:top w:val="none" w:sz="0" w:space="0" w:color="auto"/>
        <w:left w:val="none" w:sz="0" w:space="0" w:color="auto"/>
        <w:bottom w:val="none" w:sz="0" w:space="0" w:color="auto"/>
        <w:right w:val="none" w:sz="0" w:space="0" w:color="auto"/>
      </w:divBdr>
    </w:div>
    <w:div w:id="198142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Helvetica">
    <w:panose1 w:val="020B05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DE7"/>
    <w:rsid w:val="00F33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2FBB479A4F6497A95223EED81458328">
    <w:name w:val="B2FBB479A4F6497A95223EED81458328"/>
    <w:rsid w:val="00F33D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0EB49-1F79-4B0B-AA59-DDD9EC85F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23</Pages>
  <Words>8748</Words>
  <Characters>49866</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СТАНДАРТНАЯ ФОРМА ДОГОВОРА</vt:lpstr>
    </vt:vector>
  </TitlesOfParts>
  <Company>SR</Company>
  <LinksUpToDate>false</LinksUpToDate>
  <CharactersWithSpaces>58498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СТАНДАРТНАЯ ФОРМА ДОГОВОРА</dc:title>
  <dc:subject/>
  <dc:creator>Карпов Александр</dc:creator>
  <cp:keywords/>
  <cp:lastModifiedBy>Пряхина Ирина Игоревна</cp:lastModifiedBy>
  <cp:revision>8</cp:revision>
  <cp:lastPrinted>2019-02-15T09:34:00Z</cp:lastPrinted>
  <dcterms:created xsi:type="dcterms:W3CDTF">2024-10-17T07:05:00Z</dcterms:created>
  <dcterms:modified xsi:type="dcterms:W3CDTF">2024-10-19T22:11:00Z</dcterms:modified>
</cp:coreProperties>
</file>