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25" w:rsidRPr="00B93D0C" w:rsidRDefault="00594525" w:rsidP="00594525">
      <w:pPr>
        <w:widowControl w:val="0"/>
        <w:spacing w:before="180" w:after="0" w:line="240" w:lineRule="auto"/>
        <w:ind w:left="567"/>
        <w:jc w:val="right"/>
        <w:outlineLvl w:val="2"/>
        <w:rPr>
          <w:rFonts w:ascii="Garamond" w:eastAsia="Times New Roman" w:hAnsi="Garamond" w:cs="Times New Roman"/>
          <w:b/>
          <w:color w:val="000000"/>
        </w:rPr>
      </w:pPr>
      <w:r w:rsidRPr="00B93D0C">
        <w:rPr>
          <w:rFonts w:ascii="Garamond" w:eastAsia="Times New Roman" w:hAnsi="Garamond" w:cs="Times New Roman"/>
          <w:b/>
          <w:color w:val="000000"/>
        </w:rPr>
        <w:t>Приложение 114.6б</w:t>
      </w:r>
    </w:p>
    <w:p w:rsidR="00594525" w:rsidRPr="00B93D0C" w:rsidRDefault="00594525" w:rsidP="00594525">
      <w:pPr>
        <w:spacing w:before="120" w:after="120" w:line="240" w:lineRule="auto"/>
        <w:ind w:left="567"/>
        <w:jc w:val="center"/>
        <w:rPr>
          <w:rFonts w:ascii="Garamond" w:eastAsia="Times New Roman" w:hAnsi="Garamond" w:cs="Times New Roman"/>
          <w:b/>
          <w:bCs/>
          <w:lang w:eastAsia="x-none"/>
        </w:rPr>
      </w:pPr>
    </w:p>
    <w:p w:rsidR="00594525" w:rsidRPr="00594525" w:rsidRDefault="00594525" w:rsidP="00594525">
      <w:pPr>
        <w:spacing w:before="120" w:after="120" w:line="240" w:lineRule="auto"/>
        <w:jc w:val="center"/>
        <w:rPr>
          <w:rFonts w:ascii="Garamond" w:eastAsia="Times New Roman" w:hAnsi="Garamond" w:cs="Times New Roman"/>
          <w:b/>
          <w:bCs/>
          <w:lang w:eastAsia="x-none"/>
        </w:rPr>
      </w:pPr>
      <w:r w:rsidRPr="00B93D0C">
        <w:rPr>
          <w:rFonts w:ascii="Garamond" w:eastAsia="Times New Roman" w:hAnsi="Garamond" w:cs="Times New Roman"/>
          <w:b/>
          <w:bCs/>
          <w:lang w:eastAsia="x-none"/>
        </w:rPr>
        <w:t>Соглашение</w:t>
      </w:r>
      <w:r w:rsidRPr="00B93D0C">
        <w:rPr>
          <w:rFonts w:ascii="Garamond" w:eastAsia="Times New Roman" w:hAnsi="Garamond" w:cs="Times New Roman"/>
          <w:lang w:eastAsia="x-none"/>
        </w:rPr>
        <w:t xml:space="preserve"> </w:t>
      </w:r>
      <w:r w:rsidRPr="00B93D0C">
        <w:rPr>
          <w:rFonts w:ascii="Garamond" w:eastAsia="Times New Roman" w:hAnsi="Garamond" w:cs="Times New Roman"/>
          <w:b/>
          <w:bCs/>
          <w:lang w:eastAsia="x-none"/>
        </w:rPr>
        <w:t>о рест</w:t>
      </w:r>
      <w:bookmarkStart w:id="0" w:name="_GoBack"/>
      <w:bookmarkEnd w:id="0"/>
      <w:r w:rsidRPr="00594525">
        <w:rPr>
          <w:rFonts w:ascii="Garamond" w:eastAsia="Times New Roman" w:hAnsi="Garamond" w:cs="Times New Roman"/>
          <w:b/>
          <w:bCs/>
          <w:lang w:eastAsia="x-none"/>
        </w:rPr>
        <w:t>руктуризации задолженности по договорам купли-продажи электрической энергии, права требования по которым переданы по договорам уступки прав (цессии) в</w:t>
      </w:r>
      <w:r w:rsidRPr="00594525">
        <w:rPr>
          <w:rFonts w:ascii="Garamond" w:eastAsia="Times New Roman" w:hAnsi="Garamond" w:cs="Times New Roman"/>
          <w:b/>
          <w:bCs/>
          <w:lang w:val="en-GB" w:eastAsia="x-none"/>
        </w:rPr>
        <w:t> </w:t>
      </w:r>
      <w:r w:rsidRPr="00594525">
        <w:rPr>
          <w:rFonts w:ascii="Garamond" w:eastAsia="Times New Roman" w:hAnsi="Garamond" w:cs="Times New Roman"/>
          <w:b/>
          <w:bCs/>
          <w:lang w:eastAsia="x-none"/>
        </w:rPr>
        <w:t xml:space="preserve">соответствии с порядком, установленным Договором о присоединении к торговой системе оптового рынка </w:t>
      </w:r>
    </w:p>
    <w:p w:rsidR="00594525" w:rsidRPr="00594525" w:rsidRDefault="00594525" w:rsidP="00594525">
      <w:pPr>
        <w:spacing w:before="120" w:after="120" w:line="240" w:lineRule="auto"/>
        <w:ind w:left="567"/>
        <w:jc w:val="center"/>
        <w:rPr>
          <w:rFonts w:ascii="Garamond" w:eastAsia="Times New Roman" w:hAnsi="Garamond" w:cs="Times New Roman"/>
          <w:b/>
          <w:bCs/>
          <w:lang w:eastAsia="x-none"/>
        </w:rPr>
      </w:pPr>
    </w:p>
    <w:p w:rsidR="00594525" w:rsidRPr="00594525" w:rsidRDefault="00594525" w:rsidP="00594525">
      <w:pPr>
        <w:spacing w:before="120" w:after="120" w:line="240" w:lineRule="auto"/>
        <w:ind w:left="567"/>
        <w:jc w:val="center"/>
        <w:rPr>
          <w:rFonts w:ascii="Garamond" w:eastAsia="Times New Roman" w:hAnsi="Garamond" w:cs="Times New Roman"/>
          <w:b/>
          <w:bCs/>
          <w:lang w:eastAsia="x-none"/>
        </w:rPr>
      </w:pPr>
      <w:r w:rsidRPr="00594525">
        <w:rPr>
          <w:rFonts w:ascii="Garamond" w:eastAsia="Times New Roman" w:hAnsi="Garamond" w:cs="Times New Roman"/>
          <w:b/>
          <w:bCs/>
          <w:lang w:eastAsia="x-none"/>
        </w:rPr>
        <w:t xml:space="preserve">№ ______________________ </w:t>
      </w:r>
    </w:p>
    <w:p w:rsidR="00594525" w:rsidRPr="00594525" w:rsidRDefault="00594525" w:rsidP="00594525">
      <w:pPr>
        <w:spacing w:before="120" w:after="120" w:line="240" w:lineRule="auto"/>
        <w:ind w:left="567"/>
        <w:rPr>
          <w:rFonts w:ascii="Garamond" w:eastAsia="Times New Roman" w:hAnsi="Garamond" w:cs="Times New Roman"/>
        </w:rPr>
      </w:pPr>
    </w:p>
    <w:p w:rsidR="00594525" w:rsidRPr="00594525" w:rsidRDefault="00594525" w:rsidP="00594525">
      <w:pPr>
        <w:widowControl w:val="0"/>
        <w:spacing w:before="120" w:after="120" w:line="240" w:lineRule="auto"/>
        <w:ind w:left="567"/>
        <w:jc w:val="both"/>
        <w:rPr>
          <w:rFonts w:ascii="Garamond" w:eastAsia="Times New Roman" w:hAnsi="Garamond" w:cs="Times New Roman"/>
          <w:lang w:eastAsia="ru-RU"/>
        </w:rPr>
      </w:pPr>
      <w:r w:rsidRPr="00594525">
        <w:rPr>
          <w:rFonts w:ascii="Garamond" w:eastAsia="Times New Roman" w:hAnsi="Garamond" w:cs="Times New Roman"/>
          <w:lang w:eastAsia="ru-RU"/>
        </w:rPr>
        <w:t>г. ______________________</w:t>
      </w:r>
      <w:r w:rsidRPr="00594525">
        <w:rPr>
          <w:rFonts w:ascii="Garamond" w:eastAsia="Times New Roman" w:hAnsi="Garamond" w:cs="Times New Roman"/>
          <w:lang w:eastAsia="ru-RU"/>
        </w:rPr>
        <w:tab/>
      </w:r>
      <w:r w:rsidRPr="00594525">
        <w:rPr>
          <w:rFonts w:ascii="Garamond" w:eastAsia="Times New Roman" w:hAnsi="Garamond" w:cs="Times New Roman"/>
          <w:lang w:eastAsia="ru-RU"/>
        </w:rPr>
        <w:tab/>
      </w:r>
      <w:r w:rsidRPr="00594525">
        <w:rPr>
          <w:rFonts w:ascii="Garamond" w:eastAsia="Times New Roman" w:hAnsi="Garamond" w:cs="Times New Roman"/>
          <w:lang w:eastAsia="ru-RU"/>
        </w:rPr>
        <w:tab/>
      </w:r>
      <w:r w:rsidRPr="00594525">
        <w:rPr>
          <w:rFonts w:ascii="Garamond" w:eastAsia="Times New Roman" w:hAnsi="Garamond" w:cs="Times New Roman"/>
          <w:lang w:eastAsia="ru-RU"/>
        </w:rPr>
        <w:tab/>
      </w:r>
      <w:r w:rsidRPr="00594525">
        <w:rPr>
          <w:rFonts w:ascii="Garamond" w:eastAsia="Times New Roman" w:hAnsi="Garamond" w:cs="Times New Roman"/>
          <w:lang w:eastAsia="ru-RU"/>
        </w:rPr>
        <w:tab/>
      </w:r>
      <w:r w:rsidRPr="00594525">
        <w:rPr>
          <w:rFonts w:ascii="Garamond" w:eastAsia="Times New Roman" w:hAnsi="Garamond" w:cs="Times New Roman"/>
          <w:lang w:eastAsia="ru-RU"/>
        </w:rPr>
        <w:tab/>
      </w:r>
      <w:r w:rsidRPr="00594525">
        <w:rPr>
          <w:rFonts w:ascii="Garamond" w:eastAsia="Times New Roman" w:hAnsi="Garamond" w:cs="Times New Roman"/>
          <w:lang w:eastAsia="ru-RU"/>
        </w:rPr>
        <w:tab/>
      </w:r>
    </w:p>
    <w:p w:rsidR="00594525" w:rsidRPr="00594525" w:rsidRDefault="00594525" w:rsidP="00594525">
      <w:pPr>
        <w:widowControl w:val="0"/>
        <w:spacing w:before="120" w:after="120" w:line="240" w:lineRule="auto"/>
        <w:ind w:left="567"/>
        <w:jc w:val="both"/>
        <w:rPr>
          <w:rFonts w:ascii="Garamond" w:eastAsia="Times New Roman" w:hAnsi="Garamond" w:cs="Times New Roman"/>
          <w:lang w:eastAsia="ru-RU"/>
        </w:rPr>
      </w:pPr>
      <w:r w:rsidRPr="00594525">
        <w:rPr>
          <w:rFonts w:ascii="Garamond" w:eastAsia="Times New Roman" w:hAnsi="Garamond" w:cs="Times New Roman"/>
          <w:lang w:eastAsia="ru-RU"/>
        </w:rPr>
        <w:t xml:space="preserve">__________________________________________________________________________________, именуемое в настоящем Соглашении «Продавец», </w:t>
      </w:r>
    </w:p>
    <w:p w:rsidR="00594525" w:rsidRPr="00594525" w:rsidRDefault="00594525" w:rsidP="00594525">
      <w:pPr>
        <w:widowControl w:val="0"/>
        <w:spacing w:before="120" w:after="120" w:line="240" w:lineRule="auto"/>
        <w:ind w:left="567"/>
        <w:jc w:val="both"/>
        <w:rPr>
          <w:rFonts w:ascii="Garamond" w:eastAsia="Times New Roman" w:hAnsi="Garamond" w:cs="Times New Roman"/>
          <w:lang w:eastAsia="ru-RU"/>
        </w:rPr>
      </w:pPr>
      <w:r w:rsidRPr="00594525">
        <w:rPr>
          <w:rFonts w:ascii="Garamond" w:eastAsia="Times New Roman" w:hAnsi="Garamond" w:cs="Times New Roman"/>
          <w:lang w:eastAsia="ru-RU"/>
        </w:rPr>
        <w:t xml:space="preserve">__________________________________________________________________________________, именуемое в настоящем Соглашении «Покупатель», </w:t>
      </w:r>
    </w:p>
    <w:p w:rsidR="00594525" w:rsidRPr="00594525" w:rsidRDefault="00594525" w:rsidP="00594525">
      <w:pPr>
        <w:widowControl w:val="0"/>
        <w:spacing w:before="120" w:after="120" w:line="240" w:lineRule="auto"/>
        <w:ind w:left="567"/>
        <w:jc w:val="both"/>
        <w:rPr>
          <w:rFonts w:ascii="Garamond" w:eastAsia="Times New Roman" w:hAnsi="Garamond" w:cs="Times New Roman"/>
          <w:lang w:eastAsia="ru-RU"/>
        </w:rPr>
      </w:pPr>
      <w:r w:rsidRPr="00594525">
        <w:rPr>
          <w:rFonts w:ascii="Garamond" w:eastAsia="Times New Roman" w:hAnsi="Garamond" w:cs="Times New Roman"/>
          <w:lang w:eastAsia="ru-RU"/>
        </w:rPr>
        <w:t>совместно именуемые в дальнейшем «Стороны»,</w:t>
      </w:r>
    </w:p>
    <w:p w:rsidR="00594525" w:rsidRPr="00594525" w:rsidRDefault="00594525" w:rsidP="00594525">
      <w:pPr>
        <w:widowControl w:val="0"/>
        <w:spacing w:before="120" w:after="120" w:line="240" w:lineRule="auto"/>
        <w:ind w:left="567"/>
        <w:jc w:val="both"/>
        <w:rPr>
          <w:rFonts w:ascii="Garamond" w:eastAsia="Times New Roman" w:hAnsi="Garamond" w:cs="Times New Roman"/>
          <w:lang w:eastAsia="ru-RU"/>
        </w:rPr>
      </w:pPr>
      <w:r w:rsidRPr="00594525">
        <w:rPr>
          <w:rFonts w:ascii="Garamond" w:eastAsia="Times New Roman" w:hAnsi="Garamond" w:cs="Times New Roman"/>
          <w:lang w:eastAsia="ru-RU"/>
        </w:rPr>
        <w:t xml:space="preserve">принимая во внимание, что Продавец является субъектом оптового рынка, подписал Договор о присоединении к торговой системе оптового рынка и осуществляет продажу электрической энергии и (или) мощности на оптовом рынке электрической энергии и мощности; </w:t>
      </w:r>
    </w:p>
    <w:p w:rsidR="00594525" w:rsidRPr="00594525" w:rsidRDefault="00594525" w:rsidP="00594525">
      <w:pPr>
        <w:widowControl w:val="0"/>
        <w:spacing w:before="120" w:after="120" w:line="240" w:lineRule="auto"/>
        <w:ind w:left="567"/>
        <w:jc w:val="both"/>
        <w:rPr>
          <w:rFonts w:ascii="Garamond" w:eastAsia="Times New Roman" w:hAnsi="Garamond" w:cs="Times New Roman"/>
          <w:lang w:eastAsia="ru-RU"/>
        </w:rPr>
      </w:pPr>
      <w:r w:rsidRPr="00594525">
        <w:rPr>
          <w:rFonts w:ascii="Garamond" w:eastAsia="Times New Roman" w:hAnsi="Garamond" w:cs="Times New Roman"/>
          <w:lang w:eastAsia="ru-RU"/>
        </w:rPr>
        <w:t>принимая во внимание, что Покупатель является субъектом оптового рынка, подписал Договор о присоединении к торговой системе оптового рынка и осуществляет покупку электрической энергии и мощности на оптовом рынке электрической энергии и мощности,</w:t>
      </w:r>
    </w:p>
    <w:p w:rsidR="00594525" w:rsidRPr="00594525" w:rsidRDefault="00594525" w:rsidP="00594525">
      <w:pPr>
        <w:widowControl w:val="0"/>
        <w:spacing w:before="120" w:after="120" w:line="240" w:lineRule="auto"/>
        <w:ind w:left="567"/>
        <w:jc w:val="both"/>
        <w:rPr>
          <w:rFonts w:ascii="Garamond" w:eastAsia="Times New Roman" w:hAnsi="Garamond" w:cs="Times New Roman"/>
          <w:lang w:val="en-GB" w:eastAsia="ru-RU"/>
        </w:rPr>
      </w:pPr>
      <w:proofErr w:type="gramStart"/>
      <w:r w:rsidRPr="00594525">
        <w:rPr>
          <w:rFonts w:ascii="Garamond" w:eastAsia="Times New Roman" w:hAnsi="Garamond" w:cs="Times New Roman"/>
          <w:lang w:val="en-GB" w:eastAsia="ru-RU"/>
        </w:rPr>
        <w:t>договорились</w:t>
      </w:r>
      <w:proofErr w:type="gramEnd"/>
      <w:r w:rsidRPr="00594525">
        <w:rPr>
          <w:rFonts w:ascii="Garamond" w:eastAsia="Times New Roman" w:hAnsi="Garamond" w:cs="Times New Roman"/>
          <w:lang w:val="en-GB" w:eastAsia="ru-RU"/>
        </w:rPr>
        <w:t xml:space="preserve"> о нижеследующем.</w:t>
      </w:r>
    </w:p>
    <w:p w:rsidR="00594525" w:rsidRPr="00594525" w:rsidRDefault="00594525" w:rsidP="00594525">
      <w:pPr>
        <w:spacing w:before="120" w:after="120" w:line="240" w:lineRule="auto"/>
        <w:ind w:left="567"/>
        <w:jc w:val="both"/>
        <w:rPr>
          <w:rFonts w:ascii="Garamond" w:eastAsia="Times New Roman" w:hAnsi="Garamond" w:cs="Times New Roman"/>
          <w:bCs/>
          <w:lang w:val="en-GB" w:eastAsia="x-none"/>
        </w:rPr>
      </w:pPr>
    </w:p>
    <w:p w:rsidR="00594525" w:rsidRPr="00594525" w:rsidRDefault="00594525" w:rsidP="00594525">
      <w:pPr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lang w:eastAsia="ru-RU"/>
        </w:rPr>
      </w:pPr>
      <w:r w:rsidRPr="00594525">
        <w:rPr>
          <w:rFonts w:ascii="Garamond" w:eastAsia="Times New Roman" w:hAnsi="Garamond" w:cs="Times New Roman"/>
          <w:lang w:eastAsia="ru-RU"/>
        </w:rPr>
        <w:t xml:space="preserve">Настоящее Соглашение заключено в соответствии с указанными выше договорами о присоединении к торговой системе оптового рынка (далее – Договоры о присоединении). </w:t>
      </w:r>
    </w:p>
    <w:p w:rsidR="00594525" w:rsidRPr="00594525" w:rsidRDefault="00594525" w:rsidP="00594525">
      <w:pPr>
        <w:widowControl w:val="0"/>
        <w:spacing w:before="120" w:after="120" w:line="240" w:lineRule="auto"/>
        <w:ind w:left="1134"/>
        <w:jc w:val="both"/>
        <w:rPr>
          <w:rFonts w:ascii="Garamond" w:eastAsia="Times New Roman" w:hAnsi="Garamond" w:cs="Times New Roman"/>
          <w:lang w:eastAsia="ru-RU"/>
        </w:rPr>
      </w:pPr>
      <w:r w:rsidRPr="00594525">
        <w:rPr>
          <w:rFonts w:ascii="Garamond" w:eastAsia="Times New Roman" w:hAnsi="Garamond" w:cs="Times New Roman"/>
          <w:lang w:eastAsia="ru-RU"/>
        </w:rPr>
        <w:t>Положения, предусмотренные Договорами о присоединении, являются обязательными для Сторон при осуществлении прав и исполнении обязанностей по настоящему Соглашению.</w:t>
      </w:r>
    </w:p>
    <w:p w:rsidR="00594525" w:rsidRPr="00594525" w:rsidRDefault="00594525" w:rsidP="00594525">
      <w:pPr>
        <w:widowControl w:val="0"/>
        <w:spacing w:before="120" w:after="120" w:line="240" w:lineRule="auto"/>
        <w:ind w:left="1134"/>
        <w:jc w:val="both"/>
        <w:rPr>
          <w:rFonts w:ascii="Garamond" w:eastAsia="Times New Roman" w:hAnsi="Garamond" w:cs="Times New Roman"/>
          <w:lang w:eastAsia="ru-RU"/>
        </w:rPr>
      </w:pPr>
      <w:r w:rsidRPr="00594525">
        <w:rPr>
          <w:rFonts w:ascii="Garamond" w:eastAsia="Times New Roman" w:hAnsi="Garamond" w:cs="Times New Roman"/>
          <w:lang w:eastAsia="ru-RU"/>
        </w:rPr>
        <w:t>В случае изменения Договоров о присоединении Стороны при исполнении обязательств, принятых по настоящему Соглашению, будут руководствоваться положениями действующей (последней) редакции Договоров о присоединении с даты вступления ее в силу.</w:t>
      </w:r>
    </w:p>
    <w:p w:rsidR="00594525" w:rsidRPr="00594525" w:rsidRDefault="00594525" w:rsidP="00594525">
      <w:pPr>
        <w:widowControl w:val="0"/>
        <w:spacing w:before="120" w:after="120" w:line="240" w:lineRule="auto"/>
        <w:ind w:left="1134"/>
        <w:jc w:val="both"/>
        <w:rPr>
          <w:rFonts w:ascii="Garamond" w:eastAsia="Times New Roman" w:hAnsi="Garamond" w:cs="Times New Roman"/>
          <w:lang w:eastAsia="ru-RU"/>
        </w:rPr>
      </w:pPr>
      <w:r w:rsidRPr="00594525">
        <w:rPr>
          <w:rFonts w:ascii="Garamond" w:eastAsia="Times New Roman" w:hAnsi="Garamond" w:cs="Times New Roman"/>
          <w:lang w:eastAsia="ru-RU"/>
        </w:rPr>
        <w:t>Стороны подтверждают и гарантируют, что имеют одобрение (согласование) соответствующим органом управления Стороны заключения Соглашения в случае, если такое одобрение (согласование) предусмотрено законодательством Российской Федерации или уставом соответствующей Стороны. Каждая из Сторон обязуется предоставить другой Стороне решение об одобрении (согласовании) заключения Соглашения на основании письменного запроса.</w:t>
      </w:r>
    </w:p>
    <w:p w:rsidR="00594525" w:rsidRPr="00594525" w:rsidRDefault="00594525" w:rsidP="00594525">
      <w:pPr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lang w:eastAsia="ru-RU"/>
        </w:rPr>
      </w:pPr>
      <w:r w:rsidRPr="00594525">
        <w:rPr>
          <w:rFonts w:ascii="Garamond" w:eastAsia="Times New Roman" w:hAnsi="Garamond" w:cs="Times New Roman"/>
          <w:lang w:eastAsia="ru-RU"/>
        </w:rPr>
        <w:t>Стороны договорились изменить в соответствии с приложением</w:t>
      </w:r>
      <w:r w:rsidRPr="00594525">
        <w:rPr>
          <w:rFonts w:ascii="Garamond" w:eastAsia="Times New Roman" w:hAnsi="Garamond" w:cs="Times New Roman"/>
          <w:lang w:val="en-GB" w:eastAsia="ru-RU"/>
        </w:rPr>
        <w:t> </w:t>
      </w:r>
      <w:r w:rsidRPr="00594525">
        <w:rPr>
          <w:rFonts w:ascii="Garamond" w:eastAsia="Times New Roman" w:hAnsi="Garamond" w:cs="Times New Roman"/>
          <w:lang w:eastAsia="ru-RU"/>
        </w:rPr>
        <w:t>1 к настоящему Соглашению (график исполнения обязательств по оплате электрической энергии) сроки исполнения обязательств по оплате электрической энергии, поставленной по договорам купли-продажи электрической энергии по результатам конкурентного отбора ценовых заявок на сутки вперед и (или) по договорам купли-продажи электрической энергии по результатам конкурентного отбора заявок для балансирования системы, права требования по которым переданы по договорам уступки прав (цессии) в соответствии с порядком, установленным Договором о присоединении к торговой системе оптового рынка. Настоящее Соглашение не является новацией обязательств, указанных в приложении 1 к настоящему Соглашению.</w:t>
      </w:r>
    </w:p>
    <w:p w:rsidR="00594525" w:rsidRPr="00594525" w:rsidRDefault="00594525" w:rsidP="00594525">
      <w:pPr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lang w:eastAsia="ru-RU"/>
        </w:rPr>
      </w:pPr>
      <w:r w:rsidRPr="00594525">
        <w:rPr>
          <w:rFonts w:ascii="Garamond" w:eastAsia="Times New Roman" w:hAnsi="Garamond" w:cs="Times New Roman"/>
          <w:lang w:eastAsia="ru-RU"/>
        </w:rPr>
        <w:lastRenderedPageBreak/>
        <w:t xml:space="preserve">Права и обязанности по настоящему Соглашению возникают с </w:t>
      </w:r>
      <w:r w:rsidRPr="00594525">
        <w:rPr>
          <w:rFonts w:ascii="Garamond" w:hAnsi="Garamond"/>
          <w:lang w:eastAsia="ru-RU"/>
        </w:rPr>
        <w:t xml:space="preserve">1-го числа месяца, следующего за месяцем, в котором АО «ЦФР» осуществило учет </w:t>
      </w:r>
      <w:r w:rsidRPr="00594525">
        <w:rPr>
          <w:rFonts w:ascii="Garamond" w:eastAsia="Times New Roman" w:hAnsi="Garamond" w:cs="Times New Roman"/>
          <w:lang w:eastAsia="ru-RU"/>
        </w:rPr>
        <w:t>настоящего Соглашения в соответствии с Договорами о присоединении.</w:t>
      </w:r>
    </w:p>
    <w:p w:rsidR="00594525" w:rsidRPr="00594525" w:rsidRDefault="00594525" w:rsidP="00594525">
      <w:pPr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lang w:eastAsia="ru-RU"/>
        </w:rPr>
      </w:pPr>
      <w:r w:rsidRPr="00594525">
        <w:rPr>
          <w:rFonts w:ascii="Garamond" w:eastAsia="Times New Roman" w:hAnsi="Garamond" w:cs="Times New Roman"/>
          <w:lang w:eastAsia="ru-RU"/>
        </w:rPr>
        <w:t>Покупатель имеет право в одностороннем внесудебном порядке отказаться от настоящего Соглашения, направив уведомление об этом Продавцу и АО «ЦФР» по форме приложения</w:t>
      </w:r>
      <w:r w:rsidRPr="00594525">
        <w:rPr>
          <w:rFonts w:ascii="Garamond" w:eastAsia="Times New Roman" w:hAnsi="Garamond" w:cs="Times New Roman"/>
          <w:lang w:val="en-GB" w:eastAsia="ru-RU"/>
        </w:rPr>
        <w:t> </w:t>
      </w:r>
      <w:r w:rsidRPr="00594525">
        <w:rPr>
          <w:rFonts w:ascii="Garamond" w:eastAsia="Times New Roman" w:hAnsi="Garamond" w:cs="Times New Roman"/>
          <w:lang w:eastAsia="ru-RU"/>
        </w:rPr>
        <w:t>2 к настоящему Соглашению.</w:t>
      </w:r>
    </w:p>
    <w:p w:rsidR="00594525" w:rsidRPr="00594525" w:rsidRDefault="00594525" w:rsidP="00594525">
      <w:pPr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lang w:eastAsia="ru-RU"/>
        </w:rPr>
      </w:pPr>
      <w:r w:rsidRPr="00594525">
        <w:rPr>
          <w:rFonts w:ascii="Garamond" w:eastAsia="Times New Roman" w:hAnsi="Garamond" w:cs="Times New Roman"/>
          <w:lang w:eastAsia="ru-RU"/>
        </w:rPr>
        <w:t>Заключая настоящее Соглашение, Стороны выражают свое согласие на применение к отношениям по настоящему Соглашению правил учета АО «ЦФР» соглашений о реструктуризации задолженности и оснований прекращения АО</w:t>
      </w:r>
      <w:r w:rsidRPr="00594525">
        <w:rPr>
          <w:rFonts w:ascii="Garamond" w:eastAsia="Times New Roman" w:hAnsi="Garamond" w:cs="Times New Roman"/>
          <w:lang w:val="en-GB" w:eastAsia="ru-RU"/>
        </w:rPr>
        <w:t> </w:t>
      </w:r>
      <w:r w:rsidRPr="00594525">
        <w:rPr>
          <w:rFonts w:ascii="Garamond" w:eastAsia="Times New Roman" w:hAnsi="Garamond" w:cs="Times New Roman"/>
          <w:lang w:eastAsia="ru-RU"/>
        </w:rPr>
        <w:t>«ЦФР» учета таких соглашений, установленных Договорами о присоединении.</w:t>
      </w:r>
    </w:p>
    <w:p w:rsidR="00594525" w:rsidRPr="00594525" w:rsidRDefault="00594525" w:rsidP="00594525">
      <w:pPr>
        <w:tabs>
          <w:tab w:val="left" w:pos="0"/>
          <w:tab w:val="num" w:pos="1680"/>
        </w:tabs>
        <w:spacing w:before="120" w:after="120" w:line="240" w:lineRule="auto"/>
        <w:ind w:left="1134"/>
        <w:jc w:val="both"/>
        <w:rPr>
          <w:rFonts w:ascii="Garamond" w:eastAsia="Times New Roman" w:hAnsi="Garamond" w:cs="Times New Roman"/>
          <w:lang w:eastAsia="ru-RU"/>
        </w:rPr>
      </w:pPr>
      <w:r w:rsidRPr="00594525">
        <w:rPr>
          <w:rFonts w:ascii="Garamond" w:eastAsia="Times New Roman" w:hAnsi="Garamond" w:cs="Times New Roman"/>
          <w:lang w:eastAsia="ru-RU"/>
        </w:rPr>
        <w:t>АО «ЦФР» прекращает учет настоящего Соглашения по следующим основаниям:</w:t>
      </w:r>
    </w:p>
    <w:p w:rsidR="00594525" w:rsidRPr="00594525" w:rsidRDefault="00594525" w:rsidP="00594525">
      <w:pPr>
        <w:tabs>
          <w:tab w:val="left" w:pos="0"/>
          <w:tab w:val="num" w:pos="1680"/>
        </w:tabs>
        <w:spacing w:before="120" w:after="120" w:line="240" w:lineRule="auto"/>
        <w:ind w:left="1701" w:hanging="567"/>
        <w:jc w:val="both"/>
        <w:rPr>
          <w:rFonts w:ascii="Garamond" w:eastAsia="Times New Roman" w:hAnsi="Garamond" w:cs="Times New Roman"/>
          <w:lang w:eastAsia="ru-RU"/>
        </w:rPr>
      </w:pPr>
      <w:r w:rsidRPr="00594525">
        <w:rPr>
          <w:rFonts w:ascii="Garamond" w:eastAsia="Times New Roman" w:hAnsi="Garamond" w:cs="Times New Roman"/>
          <w:lang w:eastAsia="ru-RU"/>
        </w:rPr>
        <w:t>5.1.</w:t>
      </w:r>
      <w:r w:rsidRPr="00594525">
        <w:rPr>
          <w:rFonts w:ascii="Garamond" w:eastAsia="Times New Roman" w:hAnsi="Garamond" w:cs="Times New Roman"/>
          <w:lang w:eastAsia="ru-RU"/>
        </w:rPr>
        <w:tab/>
        <w:t>просрочка более чем на 10 рабочих дней, следующих за датой платежа, хотя бы одним участником оптового рынка, заключившим соглашение о реструктуризации задолженности по стандартной форме приложения 114.6б к Регламенту финансовых расчетов на оптовом рынке электроэнергии, являющемуся приложением № 16 к Договорам о присоединении (далее – Регламент финансовых расчетов), исполнения обязательств по оплате электрической энергии в измененный срок, предусмотренный таким соглашением о реструктуризации задолженности, за исключением случаев, указанных в настоящем Соглашении;</w:t>
      </w:r>
    </w:p>
    <w:p w:rsidR="00594525" w:rsidRPr="00594525" w:rsidRDefault="00594525" w:rsidP="00594525">
      <w:pPr>
        <w:tabs>
          <w:tab w:val="left" w:pos="0"/>
          <w:tab w:val="num" w:pos="1680"/>
        </w:tabs>
        <w:spacing w:before="120" w:after="120" w:line="240" w:lineRule="auto"/>
        <w:ind w:left="1701" w:hanging="567"/>
        <w:jc w:val="both"/>
        <w:rPr>
          <w:rFonts w:ascii="Garamond" w:eastAsia="Times New Roman" w:hAnsi="Garamond" w:cs="Times New Roman"/>
          <w:lang w:eastAsia="ru-RU"/>
        </w:rPr>
      </w:pPr>
      <w:r w:rsidRPr="00594525">
        <w:rPr>
          <w:rFonts w:ascii="Garamond" w:eastAsia="Times New Roman" w:hAnsi="Garamond" w:cs="Times New Roman"/>
          <w:lang w:eastAsia="ru-RU"/>
        </w:rPr>
        <w:t>5.2.</w:t>
      </w:r>
      <w:r w:rsidRPr="00594525">
        <w:rPr>
          <w:rFonts w:ascii="Garamond" w:eastAsia="Times New Roman" w:hAnsi="Garamond" w:cs="Times New Roman"/>
          <w:lang w:eastAsia="ru-RU"/>
        </w:rPr>
        <w:tab/>
        <w:t>просрочка более чем на 10 рабочих дней, следующих за датой платежа, хотя бы одним участником оптового рынка, заключившим соглашение о реструктуризации задолженности по стандартной форме приложения 114.6б к Регламенту финансовых расчетов, исполнения обязательств по оплате процентов за пользование денежными средствами в соответствии с таким соглашением о реструктуризации задолженности, за исключением случаев, указанных в настоящем Соглашении;</w:t>
      </w:r>
    </w:p>
    <w:p w:rsidR="00594525" w:rsidRPr="00594525" w:rsidRDefault="00594525" w:rsidP="00594525">
      <w:pPr>
        <w:tabs>
          <w:tab w:val="num" w:pos="993"/>
        </w:tabs>
        <w:spacing w:before="120" w:after="120" w:line="240" w:lineRule="auto"/>
        <w:ind w:left="1701" w:hanging="567"/>
        <w:jc w:val="both"/>
        <w:rPr>
          <w:rFonts w:ascii="Garamond" w:eastAsia="Times New Roman" w:hAnsi="Garamond" w:cs="Times New Roman"/>
          <w:lang w:eastAsia="ru-RU"/>
        </w:rPr>
      </w:pPr>
      <w:r w:rsidRPr="00594525">
        <w:rPr>
          <w:rFonts w:ascii="Garamond" w:eastAsia="Times New Roman" w:hAnsi="Garamond" w:cs="Times New Roman"/>
          <w:lang w:eastAsia="ru-RU"/>
        </w:rPr>
        <w:t>5.3.</w:t>
      </w:r>
      <w:r w:rsidRPr="00594525">
        <w:rPr>
          <w:rFonts w:ascii="Garamond" w:eastAsia="Times New Roman" w:hAnsi="Garamond" w:cs="Times New Roman"/>
          <w:lang w:eastAsia="ru-RU"/>
        </w:rPr>
        <w:tab/>
        <w:t>прекращение АО</w:t>
      </w:r>
      <w:r w:rsidRPr="00594525">
        <w:rPr>
          <w:rFonts w:ascii="Garamond" w:eastAsia="Times New Roman" w:hAnsi="Garamond" w:cs="Times New Roman"/>
          <w:lang w:val="en-GB" w:eastAsia="ru-RU"/>
        </w:rPr>
        <w:t> </w:t>
      </w:r>
      <w:r w:rsidRPr="00594525">
        <w:rPr>
          <w:rFonts w:ascii="Garamond" w:eastAsia="Times New Roman" w:hAnsi="Garamond" w:cs="Times New Roman"/>
          <w:lang w:eastAsia="ru-RU"/>
        </w:rPr>
        <w:t>«ЦФР» учета соглашений о реструктуризации задолженности, заключенных по стандартной форме приложения 114.3 к Регламенту финансовых расчетов, в соответствии с порядком, установленным Договорами о присоединении;</w:t>
      </w:r>
    </w:p>
    <w:p w:rsidR="00594525" w:rsidRPr="00594525" w:rsidRDefault="00594525" w:rsidP="00594525">
      <w:pPr>
        <w:tabs>
          <w:tab w:val="left" w:pos="0"/>
          <w:tab w:val="num" w:pos="1680"/>
        </w:tabs>
        <w:spacing w:before="120" w:after="120" w:line="240" w:lineRule="auto"/>
        <w:ind w:left="1701" w:hanging="567"/>
        <w:jc w:val="both"/>
        <w:rPr>
          <w:rFonts w:ascii="Garamond" w:eastAsia="Times New Roman" w:hAnsi="Garamond" w:cs="Times New Roman"/>
          <w:lang w:eastAsia="ru-RU"/>
        </w:rPr>
      </w:pPr>
      <w:r w:rsidRPr="00594525">
        <w:rPr>
          <w:rFonts w:ascii="Garamond" w:eastAsia="Times New Roman" w:hAnsi="Garamond" w:cs="Times New Roman"/>
          <w:lang w:eastAsia="ru-RU"/>
        </w:rPr>
        <w:t>5.4.</w:t>
      </w:r>
      <w:r w:rsidRPr="00594525">
        <w:rPr>
          <w:rFonts w:ascii="Garamond" w:eastAsia="Times New Roman" w:hAnsi="Garamond" w:cs="Times New Roman"/>
          <w:lang w:eastAsia="ru-RU"/>
        </w:rPr>
        <w:tab/>
        <w:t>расторжение по соглашению Сторон настоящего Соглашения или любого иного соглашения о реструктуризации задолженности, заключенного по стандартной форме приложения 114.6б к Регламенту финансовых расчетов, участниками оптового рынка, в том числе если они не являются сторонами настоящего Соглашения;</w:t>
      </w:r>
    </w:p>
    <w:p w:rsidR="00594525" w:rsidRPr="00594525" w:rsidRDefault="00594525" w:rsidP="00594525">
      <w:pPr>
        <w:tabs>
          <w:tab w:val="left" w:pos="0"/>
          <w:tab w:val="num" w:pos="1680"/>
        </w:tabs>
        <w:spacing w:before="120" w:after="120" w:line="240" w:lineRule="auto"/>
        <w:ind w:left="1701" w:hanging="567"/>
        <w:jc w:val="both"/>
        <w:rPr>
          <w:rFonts w:ascii="Garamond" w:eastAsia="Times New Roman" w:hAnsi="Garamond" w:cs="Times New Roman"/>
          <w:lang w:eastAsia="ru-RU"/>
        </w:rPr>
      </w:pPr>
      <w:r w:rsidRPr="00594525">
        <w:rPr>
          <w:rFonts w:ascii="Garamond" w:eastAsia="Times New Roman" w:hAnsi="Garamond" w:cs="Times New Roman"/>
          <w:lang w:eastAsia="ru-RU"/>
        </w:rPr>
        <w:t>5.5.</w:t>
      </w:r>
      <w:r w:rsidRPr="00594525">
        <w:rPr>
          <w:rFonts w:ascii="Garamond" w:eastAsia="Times New Roman" w:hAnsi="Garamond" w:cs="Times New Roman"/>
          <w:lang w:eastAsia="ru-RU"/>
        </w:rPr>
        <w:tab/>
        <w:t>принятие судом решения о расторжении настоящего Соглашения или любого иного соглашения о реструктуризации задолженности, заключенного по стандартной форме приложения 114.6б к Регламенту финансовых расчетов, участниками оптового рынка, в том числе если они не являются сторонами настоящего Соглашения, или признание любого из указанных соглашений недействительным, при условии вступления такого решения в законную силу;</w:t>
      </w:r>
    </w:p>
    <w:p w:rsidR="00594525" w:rsidRPr="00594525" w:rsidRDefault="00594525" w:rsidP="00594525">
      <w:pPr>
        <w:tabs>
          <w:tab w:val="left" w:pos="0"/>
          <w:tab w:val="num" w:pos="1680"/>
        </w:tabs>
        <w:spacing w:before="120" w:after="120" w:line="240" w:lineRule="auto"/>
        <w:ind w:left="1701" w:hanging="567"/>
        <w:jc w:val="both"/>
        <w:rPr>
          <w:rFonts w:ascii="Garamond" w:eastAsia="Times New Roman" w:hAnsi="Garamond" w:cs="Times New Roman"/>
          <w:lang w:eastAsia="ru-RU"/>
        </w:rPr>
      </w:pPr>
      <w:r w:rsidRPr="00594525">
        <w:rPr>
          <w:rFonts w:ascii="Garamond" w:eastAsia="Times New Roman" w:hAnsi="Garamond" w:cs="Times New Roman"/>
          <w:lang w:eastAsia="ru-RU"/>
        </w:rPr>
        <w:t>5.6.</w:t>
      </w:r>
      <w:r w:rsidRPr="00594525">
        <w:rPr>
          <w:rFonts w:ascii="Garamond" w:eastAsia="Times New Roman" w:hAnsi="Garamond" w:cs="Times New Roman"/>
          <w:lang w:eastAsia="ru-RU"/>
        </w:rPr>
        <w:tab/>
        <w:t>односторонний отказ Покупателя от настоящего Соглашения или любого иного соглашения о реструктуризации задолженности, заключенного по стандартной форме приложения 114.6б к Регламенту финансовых расчетов, а также односторонний отказ любого участника оптового рынка от заключенного им по стандартной форме приложения 114.6б к Регламенту финансовых расчетов соглашения о реструктуризации задолженности, в котором он выступает покупателем;</w:t>
      </w:r>
    </w:p>
    <w:p w:rsidR="00594525" w:rsidRPr="00594525" w:rsidRDefault="00594525" w:rsidP="00594525">
      <w:pPr>
        <w:tabs>
          <w:tab w:val="left" w:pos="0"/>
          <w:tab w:val="num" w:pos="1680"/>
        </w:tabs>
        <w:spacing w:before="120" w:after="120" w:line="240" w:lineRule="auto"/>
        <w:ind w:left="1701" w:hanging="567"/>
        <w:jc w:val="both"/>
        <w:rPr>
          <w:rFonts w:ascii="Garamond" w:eastAsia="Times New Roman" w:hAnsi="Garamond" w:cs="Times New Roman"/>
          <w:lang w:eastAsia="ru-RU"/>
        </w:rPr>
      </w:pPr>
      <w:r w:rsidRPr="00594525">
        <w:rPr>
          <w:rFonts w:ascii="Garamond" w:eastAsia="Times New Roman" w:hAnsi="Garamond" w:cs="Times New Roman"/>
          <w:lang w:eastAsia="ru-RU"/>
        </w:rPr>
        <w:t>5.7.</w:t>
      </w:r>
      <w:r w:rsidRPr="00594525">
        <w:rPr>
          <w:rFonts w:ascii="Garamond" w:eastAsia="Times New Roman" w:hAnsi="Garamond" w:cs="Times New Roman"/>
          <w:lang w:eastAsia="ru-RU"/>
        </w:rPr>
        <w:tab/>
        <w:t>лишение Покупателя статуса субъекта оптового рынка;</w:t>
      </w:r>
    </w:p>
    <w:p w:rsidR="00594525" w:rsidRPr="00594525" w:rsidRDefault="00594525" w:rsidP="00594525">
      <w:pPr>
        <w:tabs>
          <w:tab w:val="left" w:pos="0"/>
          <w:tab w:val="num" w:pos="1680"/>
        </w:tabs>
        <w:spacing w:before="120" w:after="120" w:line="240" w:lineRule="auto"/>
        <w:ind w:left="1701" w:hanging="567"/>
        <w:jc w:val="both"/>
        <w:rPr>
          <w:rFonts w:ascii="Garamond" w:eastAsia="Times New Roman" w:hAnsi="Garamond" w:cs="Times New Roman"/>
          <w:lang w:eastAsia="ru-RU"/>
        </w:rPr>
      </w:pPr>
      <w:r w:rsidRPr="00594525">
        <w:rPr>
          <w:rFonts w:ascii="Garamond" w:eastAsia="Times New Roman" w:hAnsi="Garamond" w:cs="Times New Roman"/>
          <w:lang w:eastAsia="ru-RU"/>
        </w:rPr>
        <w:t>5.8.</w:t>
      </w:r>
      <w:r w:rsidRPr="00594525">
        <w:rPr>
          <w:rFonts w:ascii="Garamond" w:eastAsia="Times New Roman" w:hAnsi="Garamond" w:cs="Times New Roman"/>
          <w:lang w:eastAsia="ru-RU"/>
        </w:rPr>
        <w:tab/>
        <w:t xml:space="preserve">принятие арбитражным судом определения о признании требований заявителя о признании гарантирующего поставщика, поименованного покупателем в соглашениях о реструктуризации задолженности, заключенных по стандартной форме приложения 114.6б к Регламенту финансовых расчетов, банкротом обоснованными и о введении в отношении такого гарантирующего поставщика </w:t>
      </w:r>
      <w:r w:rsidRPr="00594525">
        <w:rPr>
          <w:rFonts w:ascii="Garamond" w:eastAsia="Times New Roman" w:hAnsi="Garamond" w:cs="Times New Roman"/>
          <w:lang w:eastAsia="ru-RU"/>
        </w:rPr>
        <w:lastRenderedPageBreak/>
        <w:t>наблюдения в соответствии с Федеральным законом «О</w:t>
      </w:r>
      <w:r w:rsidRPr="00594525">
        <w:rPr>
          <w:rFonts w:ascii="Garamond" w:eastAsia="Times New Roman" w:hAnsi="Garamond" w:cs="Times New Roman"/>
          <w:lang w:val="en-GB" w:eastAsia="ru-RU"/>
        </w:rPr>
        <w:t> </w:t>
      </w:r>
      <w:r w:rsidRPr="00594525">
        <w:rPr>
          <w:rFonts w:ascii="Garamond" w:eastAsia="Times New Roman" w:hAnsi="Garamond" w:cs="Times New Roman"/>
          <w:lang w:eastAsia="ru-RU"/>
        </w:rPr>
        <w:t>несостоятельности (банкротстве)»;</w:t>
      </w:r>
    </w:p>
    <w:p w:rsidR="00594525" w:rsidRPr="00594525" w:rsidRDefault="00594525" w:rsidP="00594525">
      <w:pPr>
        <w:tabs>
          <w:tab w:val="left" w:pos="0"/>
          <w:tab w:val="num" w:pos="1680"/>
        </w:tabs>
        <w:spacing w:before="120" w:after="120" w:line="240" w:lineRule="auto"/>
        <w:ind w:left="1701" w:hanging="567"/>
        <w:jc w:val="both"/>
        <w:rPr>
          <w:rFonts w:ascii="Garamond" w:eastAsia="Times New Roman" w:hAnsi="Garamond" w:cs="Times New Roman"/>
          <w:lang w:eastAsia="ru-RU"/>
        </w:rPr>
      </w:pPr>
      <w:r w:rsidRPr="00594525">
        <w:rPr>
          <w:rFonts w:ascii="Garamond" w:eastAsia="Times New Roman" w:hAnsi="Garamond" w:cs="Times New Roman"/>
        </w:rPr>
        <w:t>5.9.</w:t>
      </w:r>
      <w:r w:rsidRPr="00594525">
        <w:rPr>
          <w:rFonts w:ascii="Garamond" w:eastAsia="Times New Roman" w:hAnsi="Garamond" w:cs="Times New Roman"/>
        </w:rPr>
        <w:tab/>
      </w:r>
      <w:r w:rsidRPr="00594525">
        <w:rPr>
          <w:rFonts w:ascii="Garamond" w:eastAsia="Times New Roman" w:hAnsi="Garamond" w:cs="Times New Roman"/>
          <w:lang w:eastAsia="ru-RU"/>
        </w:rPr>
        <w:t xml:space="preserve">просрочка исполнения обязательств </w:t>
      </w:r>
      <w:r w:rsidRPr="00594525">
        <w:rPr>
          <w:rFonts w:ascii="Garamond" w:eastAsia="Times New Roman" w:hAnsi="Garamond" w:cs="Times New Roman"/>
        </w:rPr>
        <w:t>ПАО</w:t>
      </w:r>
      <w:r w:rsidRPr="00594525">
        <w:rPr>
          <w:rFonts w:ascii="Garamond" w:eastAsia="Times New Roman" w:hAnsi="Garamond" w:cs="Times New Roman"/>
          <w:lang w:val="en-GB"/>
        </w:rPr>
        <w:t> </w:t>
      </w:r>
      <w:r w:rsidRPr="00594525">
        <w:rPr>
          <w:rFonts w:ascii="Garamond" w:eastAsia="Times New Roman" w:hAnsi="Garamond" w:cs="Times New Roman"/>
        </w:rPr>
        <w:t xml:space="preserve">«Россети – Северный Кавказ» – </w:t>
      </w:r>
      <w:r w:rsidRPr="00594525">
        <w:rPr>
          <w:rFonts w:ascii="Garamond" w:eastAsia="Times New Roman" w:hAnsi="Garamond" w:cs="Times New Roman"/>
          <w:lang w:eastAsia="ru-RU"/>
        </w:rPr>
        <w:t xml:space="preserve">территориальной сетевой организации, исполняющей функции гарантирующего поставщика (-ов) на территориях Республики Дагестан и (или) Республики Северная Осетия – Алания, либо любого участника оптового рынка – покупателя, определенного в соответствии с п. 2.5.5 Регламента финансовых расчетов, заключившего соглашение о реструктуризации задолженности по стандартной форме приложения 114.6б к Регламенту финансовых расчетов, по оплате электрической энергии и (или) мощности на оптовом рынке более чем на 10 рабочих дней, следующих за последней датой платежа каждого </w:t>
      </w:r>
      <w:r w:rsidRPr="00594525">
        <w:rPr>
          <w:rFonts w:ascii="Garamond" w:eastAsia="Times New Roman" w:hAnsi="Garamond" w:cs="Times New Roman"/>
        </w:rPr>
        <w:t>календарного месяца</w:t>
      </w:r>
      <w:r w:rsidRPr="00594525">
        <w:rPr>
          <w:rFonts w:ascii="Garamond" w:eastAsia="Times New Roman" w:hAnsi="Garamond" w:cs="Times New Roman"/>
          <w:lang w:eastAsia="ru-RU"/>
        </w:rPr>
        <w:t>.</w:t>
      </w:r>
    </w:p>
    <w:p w:rsidR="00594525" w:rsidRPr="00594525" w:rsidRDefault="00594525" w:rsidP="00594525">
      <w:pPr>
        <w:widowControl w:val="0"/>
        <w:spacing w:before="120" w:after="120" w:line="240" w:lineRule="auto"/>
        <w:ind w:left="1134"/>
        <w:jc w:val="both"/>
        <w:rPr>
          <w:rFonts w:ascii="Garamond" w:eastAsia="Times New Roman" w:hAnsi="Garamond" w:cs="Times New Roman"/>
          <w:lang w:eastAsia="ru-RU"/>
        </w:rPr>
      </w:pPr>
      <w:r w:rsidRPr="00594525">
        <w:rPr>
          <w:rFonts w:ascii="Garamond" w:eastAsia="Times New Roman" w:hAnsi="Garamond" w:cs="Times New Roman"/>
          <w:lang w:eastAsia="ru-RU"/>
        </w:rPr>
        <w:t xml:space="preserve">Стороны выражают свое согласие, что просрочка исполнения обязательств перед участником оптового рынка, в отношении которого арбитражным судом принято решение о признании его банкротом и об открытии конкурсного производства, а также </w:t>
      </w:r>
      <w:r w:rsidRPr="00594525">
        <w:rPr>
          <w:rFonts w:ascii="Garamond" w:eastAsia="Times New Roman" w:hAnsi="Garamond" w:cs="Garamond"/>
        </w:rPr>
        <w:t xml:space="preserve">перед участником, в отношении которого принято решение о лишении статуса субъекта оптового рынка и (или) о лишении права участия в торговле электрической энергией (мощностью) в отношении всех зарегистрированных за ним ГТП, </w:t>
      </w:r>
      <w:r w:rsidRPr="00594525">
        <w:rPr>
          <w:rFonts w:ascii="Garamond" w:eastAsia="Times New Roman" w:hAnsi="Garamond" w:cs="Times New Roman"/>
          <w:lang w:eastAsia="ru-RU"/>
        </w:rPr>
        <w:t>не является основаниями прекращения учета АО «ЦФР» настоящего Соглашения, предусмотренными пунктами 5.1, 5.2, 5.9 настоящего Соглашения.</w:t>
      </w:r>
    </w:p>
    <w:p w:rsidR="00594525" w:rsidRPr="00594525" w:rsidRDefault="00594525" w:rsidP="00594525">
      <w:pPr>
        <w:widowControl w:val="0"/>
        <w:spacing w:before="120" w:after="120" w:line="240" w:lineRule="auto"/>
        <w:ind w:left="1134"/>
        <w:jc w:val="both"/>
        <w:rPr>
          <w:rFonts w:ascii="Garamond" w:eastAsia="Times New Roman" w:hAnsi="Garamond" w:cs="Times New Roman"/>
        </w:rPr>
      </w:pPr>
      <w:r w:rsidRPr="00594525">
        <w:rPr>
          <w:rFonts w:ascii="Garamond" w:eastAsia="Times New Roman" w:hAnsi="Garamond" w:cs="Times New Roman"/>
        </w:rPr>
        <w:t xml:space="preserve">В случае наступления события, предусмотренного подп. 5.3 настоящего пункта, </w:t>
      </w:r>
      <w:r w:rsidRPr="00594525">
        <w:rPr>
          <w:rFonts w:ascii="Garamond" w:eastAsia="Times New Roman" w:hAnsi="Garamond" w:cs="Times New Roman"/>
          <w:lang w:eastAsia="ru-RU"/>
        </w:rPr>
        <w:t xml:space="preserve">АО «ЦФР» </w:t>
      </w:r>
      <w:r w:rsidRPr="00594525">
        <w:rPr>
          <w:rFonts w:ascii="Garamond" w:eastAsia="Times New Roman" w:hAnsi="Garamond" w:cs="Times New Roman"/>
        </w:rPr>
        <w:t xml:space="preserve">прекращает учет всех соглашений о </w:t>
      </w:r>
      <w:r w:rsidRPr="00594525">
        <w:rPr>
          <w:rFonts w:ascii="Garamond" w:eastAsia="Times New Roman" w:hAnsi="Garamond" w:cs="Times New Roman"/>
          <w:lang w:eastAsia="ru-RU"/>
        </w:rPr>
        <w:t>реструктуризации</w:t>
      </w:r>
      <w:r w:rsidRPr="00594525">
        <w:rPr>
          <w:rFonts w:ascii="Garamond" w:eastAsia="Times New Roman" w:hAnsi="Garamond" w:cs="Times New Roman"/>
        </w:rPr>
        <w:t xml:space="preserve"> задолженности по цессии со дня прекращения учета </w:t>
      </w:r>
      <w:r w:rsidRPr="00594525">
        <w:rPr>
          <w:rFonts w:ascii="Garamond" w:eastAsia="Times New Roman" w:hAnsi="Garamond" w:cs="Times New Roman"/>
          <w:lang w:eastAsia="ru-RU"/>
        </w:rPr>
        <w:t>АО</w:t>
      </w:r>
      <w:r w:rsidRPr="00594525">
        <w:rPr>
          <w:rFonts w:ascii="Garamond" w:eastAsia="Times New Roman" w:hAnsi="Garamond" w:cs="Times New Roman"/>
          <w:lang w:val="en-GB" w:eastAsia="ru-RU"/>
        </w:rPr>
        <w:t> </w:t>
      </w:r>
      <w:r w:rsidRPr="00594525">
        <w:rPr>
          <w:rFonts w:ascii="Garamond" w:eastAsia="Times New Roman" w:hAnsi="Garamond" w:cs="Times New Roman"/>
          <w:lang w:eastAsia="ru-RU"/>
        </w:rPr>
        <w:t xml:space="preserve">«ЦФР» </w:t>
      </w:r>
      <w:r w:rsidRPr="00594525">
        <w:rPr>
          <w:rFonts w:ascii="Garamond" w:eastAsia="Times New Roman" w:hAnsi="Garamond" w:cs="Times New Roman"/>
        </w:rPr>
        <w:t>соглашений о реструктуризации задолженности, заключенных по форме приложения 114.3 к Регламенту финансовых расчетов.</w:t>
      </w:r>
    </w:p>
    <w:p w:rsidR="00594525" w:rsidRPr="00594525" w:rsidRDefault="00594525" w:rsidP="00594525">
      <w:pPr>
        <w:widowControl w:val="0"/>
        <w:spacing w:before="120" w:after="0" w:line="240" w:lineRule="auto"/>
        <w:ind w:left="1134"/>
        <w:jc w:val="both"/>
        <w:rPr>
          <w:rFonts w:ascii="Garamond" w:eastAsia="Times New Roman" w:hAnsi="Garamond" w:cs="Times New Roman"/>
          <w:lang w:eastAsia="ru-RU"/>
        </w:rPr>
      </w:pPr>
      <w:r w:rsidRPr="00594525">
        <w:rPr>
          <w:rFonts w:ascii="Garamond" w:eastAsia="Times New Roman" w:hAnsi="Garamond" w:cs="Times New Roman"/>
          <w:lang w:eastAsia="ru-RU"/>
        </w:rPr>
        <w:t>В остальных случаях, если АО «ЦФР» стало известно о наступлении оснований для прекращения учета настоящего Соглашения:</w:t>
      </w:r>
    </w:p>
    <w:p w:rsidR="00594525" w:rsidRPr="00594525" w:rsidRDefault="00594525" w:rsidP="00594525">
      <w:pPr>
        <w:widowControl w:val="0"/>
        <w:numPr>
          <w:ilvl w:val="0"/>
          <w:numId w:val="1"/>
        </w:numPr>
        <w:spacing w:before="180" w:after="120" w:line="240" w:lineRule="auto"/>
        <w:ind w:left="1701" w:hanging="567"/>
        <w:contextualSpacing/>
        <w:jc w:val="both"/>
        <w:rPr>
          <w:rFonts w:ascii="Garamond" w:eastAsia="Times New Roman" w:hAnsi="Garamond" w:cs="Times New Roman"/>
          <w:lang w:eastAsia="ru-RU"/>
        </w:rPr>
      </w:pPr>
      <w:r w:rsidRPr="00594525">
        <w:rPr>
          <w:rFonts w:ascii="Garamond" w:eastAsia="Times New Roman" w:hAnsi="Garamond" w:cs="Times New Roman"/>
          <w:lang w:eastAsia="ru-RU"/>
        </w:rPr>
        <w:t>до 7-го числа месяца включительно, АО «ЦФР» прекращает учет Соглашения с 14-го числа текущего месяца;</w:t>
      </w:r>
    </w:p>
    <w:p w:rsidR="00594525" w:rsidRPr="00594525" w:rsidRDefault="00594525" w:rsidP="00594525">
      <w:pPr>
        <w:widowControl w:val="0"/>
        <w:numPr>
          <w:ilvl w:val="0"/>
          <w:numId w:val="1"/>
        </w:numPr>
        <w:spacing w:before="120" w:after="120" w:line="240" w:lineRule="auto"/>
        <w:ind w:left="1701" w:hanging="567"/>
        <w:contextualSpacing/>
        <w:jc w:val="both"/>
        <w:rPr>
          <w:rFonts w:ascii="Garamond" w:eastAsia="Times New Roman" w:hAnsi="Garamond" w:cs="Times New Roman"/>
          <w:lang w:eastAsia="ru-RU"/>
        </w:rPr>
      </w:pPr>
      <w:r w:rsidRPr="00594525">
        <w:rPr>
          <w:rFonts w:ascii="Garamond" w:eastAsia="Times New Roman" w:hAnsi="Garamond" w:cs="Times New Roman"/>
          <w:lang w:eastAsia="ru-RU"/>
        </w:rPr>
        <w:t>после 7-го числа месяца, АО «ЦФР» прекращает учет Соглашения с 14-го числа месяца, следующего за месяцем, в котором АО</w:t>
      </w:r>
      <w:r w:rsidRPr="00594525">
        <w:rPr>
          <w:rFonts w:ascii="Garamond" w:eastAsia="Times New Roman" w:hAnsi="Garamond" w:cs="Times New Roman"/>
          <w:lang w:val="en-GB" w:eastAsia="ru-RU"/>
        </w:rPr>
        <w:t> </w:t>
      </w:r>
      <w:r w:rsidRPr="00594525">
        <w:rPr>
          <w:rFonts w:ascii="Garamond" w:eastAsia="Times New Roman" w:hAnsi="Garamond" w:cs="Times New Roman"/>
          <w:lang w:eastAsia="ru-RU"/>
        </w:rPr>
        <w:t>«ЦФР» стало известно о наступлении оснований для прекращения учета настоящего Соглашения.</w:t>
      </w:r>
    </w:p>
    <w:p w:rsidR="00594525" w:rsidRPr="00594525" w:rsidRDefault="00594525" w:rsidP="00594525">
      <w:pPr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lang w:eastAsia="ru-RU"/>
        </w:rPr>
      </w:pPr>
      <w:r w:rsidRPr="00594525">
        <w:rPr>
          <w:rFonts w:ascii="Garamond" w:eastAsia="Times New Roman" w:hAnsi="Garamond" w:cs="Times New Roman"/>
          <w:lang w:eastAsia="ru-RU"/>
        </w:rPr>
        <w:t>Настоящее Соглашение прекращается с даты прекращения АО «ЦФР» учета настоящего Соглашения, кроме случаев расторжения настоящего Соглашения по соглашению Сторон (пункт 5.4 настоящего Соглашения), принятия судом решения о расторжении настоящего Соглашения, признания настоящего Соглашения недействительным (пункт 5.5 настоящего Соглашения).</w:t>
      </w:r>
    </w:p>
    <w:p w:rsidR="00594525" w:rsidRPr="00594525" w:rsidRDefault="00594525" w:rsidP="00594525">
      <w:pPr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lang w:eastAsia="ru-RU"/>
        </w:rPr>
      </w:pPr>
      <w:r w:rsidRPr="00594525">
        <w:rPr>
          <w:rFonts w:ascii="Garamond" w:eastAsia="Times New Roman" w:hAnsi="Garamond" w:cs="Times New Roman"/>
          <w:lang w:eastAsia="ru-RU"/>
        </w:rPr>
        <w:t xml:space="preserve">В случае прекращения АО «ЦФР» учета настоящего Соглашения Покупатель обязан исполнить указанные в приложении 1 к настоящему Соглашению обязательства по оплате электрической энергии, </w:t>
      </w:r>
      <w:r w:rsidRPr="00594525">
        <w:rPr>
          <w:rFonts w:ascii="Garamond" w:eastAsia="Times New Roman" w:hAnsi="Garamond" w:cs="Times New Roman"/>
          <w:color w:val="000000"/>
          <w:lang w:eastAsia="ru-RU"/>
        </w:rPr>
        <w:t>измененный срок исполнения которых не наступил на дату прекращения учета настоящего Соглашения</w:t>
      </w:r>
      <w:r w:rsidRPr="00594525">
        <w:rPr>
          <w:rFonts w:ascii="Garamond" w:eastAsia="Times New Roman" w:hAnsi="Garamond" w:cs="Times New Roman"/>
          <w:lang w:eastAsia="ru-RU"/>
        </w:rPr>
        <w:t xml:space="preserve">, в день, с которого прекращается учет настоящего Соглашения. </w:t>
      </w:r>
    </w:p>
    <w:p w:rsidR="00594525" w:rsidRPr="00594525" w:rsidRDefault="00594525" w:rsidP="00594525">
      <w:pPr>
        <w:widowControl w:val="0"/>
        <w:spacing w:before="120" w:after="120" w:line="240" w:lineRule="auto"/>
        <w:ind w:left="1134"/>
        <w:jc w:val="both"/>
        <w:rPr>
          <w:rFonts w:ascii="Garamond" w:eastAsia="Times New Roman" w:hAnsi="Garamond" w:cs="Times New Roman"/>
          <w:lang w:eastAsia="ru-RU"/>
        </w:rPr>
      </w:pPr>
      <w:r w:rsidRPr="00594525">
        <w:rPr>
          <w:rFonts w:ascii="Garamond" w:eastAsia="Times New Roman" w:hAnsi="Garamond" w:cs="Times New Roman"/>
          <w:lang w:eastAsia="ru-RU"/>
        </w:rPr>
        <w:t xml:space="preserve">В случае неисполнения Покупателем обязательства, указанного в настоящем пункте Соглашения, Покупатель уплачивает Продавцу неустойку в размере и порядке, установленном Регламентом финансовых расчетов, со дня, с которого прекращается учет настоящего Соглашения. </w:t>
      </w:r>
      <w:r w:rsidRPr="00594525">
        <w:rPr>
          <w:rFonts w:ascii="Garamond" w:eastAsia="Times New Roman" w:hAnsi="Garamond" w:cs="Times New Roman"/>
        </w:rPr>
        <w:t>Неустойка (пени) за период действия настоящего Соглашения начислению и уплате не подлежат.</w:t>
      </w:r>
    </w:p>
    <w:p w:rsidR="00594525" w:rsidRPr="00594525" w:rsidRDefault="00594525" w:rsidP="00594525">
      <w:pPr>
        <w:widowControl w:val="0"/>
        <w:spacing w:before="120" w:after="120" w:line="240" w:lineRule="auto"/>
        <w:ind w:left="1134"/>
        <w:jc w:val="both"/>
        <w:rPr>
          <w:rFonts w:ascii="Garamond" w:eastAsia="Times New Roman" w:hAnsi="Garamond" w:cs="Times New Roman"/>
          <w:lang w:eastAsia="ru-RU"/>
        </w:rPr>
      </w:pPr>
      <w:r w:rsidRPr="00594525">
        <w:rPr>
          <w:rFonts w:ascii="Garamond" w:eastAsia="Times New Roman" w:hAnsi="Garamond" w:cs="Times New Roman"/>
          <w:lang w:eastAsia="ru-RU"/>
        </w:rPr>
        <w:t>При недостаточности денежных средств на торговом счете Покупателя для оплаты обязательств, указанных в настоящем пункте Соглашения, их исполнение осуществляется в порядке очередности, установленной Регламентом финансовых расчетов.</w:t>
      </w:r>
    </w:p>
    <w:p w:rsidR="00594525" w:rsidRPr="00594525" w:rsidRDefault="00594525" w:rsidP="00594525">
      <w:pPr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lang w:eastAsia="ru-RU"/>
        </w:rPr>
      </w:pPr>
      <w:r w:rsidRPr="00594525">
        <w:rPr>
          <w:rFonts w:ascii="Garamond" w:eastAsia="Times New Roman" w:hAnsi="Garamond" w:cs="Times New Roman"/>
          <w:lang w:eastAsia="ru-RU"/>
        </w:rPr>
        <w:t xml:space="preserve">Покупатель уплачивает Продавцу проценты за пользование денежными средствами </w:t>
      </w:r>
      <w:r w:rsidRPr="00594525">
        <w:rPr>
          <w:rFonts w:ascii="Garamond" w:eastAsia="Times New Roman" w:hAnsi="Garamond" w:cs="Times New Roman"/>
          <w:bCs/>
          <w:lang w:eastAsia="ru-RU"/>
        </w:rPr>
        <w:t xml:space="preserve">в соответствии со статьей 317.1 Гражданского кодекса Российской Федерации, размер которых определяется действовавшей в соответствующие периоды ключевой ставкой Банка России, за период пользования денежными средствами </w:t>
      </w:r>
      <w:r w:rsidRPr="00594525">
        <w:rPr>
          <w:rFonts w:ascii="Garamond" w:eastAsia="Times New Roman" w:hAnsi="Garamond" w:cs="Times New Roman"/>
          <w:lang w:eastAsia="ru-RU"/>
        </w:rPr>
        <w:t xml:space="preserve">с 1 июня 2021 года до дня </w:t>
      </w:r>
      <w:r w:rsidRPr="00594525">
        <w:rPr>
          <w:rFonts w:ascii="Garamond" w:eastAsia="Times New Roman" w:hAnsi="Garamond" w:cs="Times New Roman"/>
          <w:lang w:eastAsia="ru-RU"/>
        </w:rPr>
        <w:lastRenderedPageBreak/>
        <w:t>фактического исполнения обязательств, указанных в приложении 1 к настоящему Соглашению.</w:t>
      </w:r>
    </w:p>
    <w:p w:rsidR="00594525" w:rsidRPr="00594525" w:rsidRDefault="00594525" w:rsidP="00594525">
      <w:pPr>
        <w:widowControl w:val="0"/>
        <w:spacing w:before="120" w:after="120" w:line="240" w:lineRule="auto"/>
        <w:ind w:left="1134"/>
        <w:jc w:val="both"/>
        <w:rPr>
          <w:rFonts w:ascii="Garamond" w:eastAsia="Times New Roman" w:hAnsi="Garamond" w:cs="Times New Roman"/>
          <w:lang w:eastAsia="ru-RU"/>
        </w:rPr>
      </w:pPr>
      <w:r w:rsidRPr="00594525">
        <w:rPr>
          <w:rFonts w:ascii="Garamond" w:eastAsia="Times New Roman" w:hAnsi="Garamond" w:cs="Times New Roman"/>
          <w:lang w:eastAsia="ru-RU"/>
        </w:rPr>
        <w:t>Покупатель уплачивает Продавцу проценты за пользование денежными средствами ежемесячно в порядке и сроки, установленные Договорами о присоединении.</w:t>
      </w:r>
    </w:p>
    <w:p w:rsidR="00594525" w:rsidRPr="00594525" w:rsidRDefault="00594525" w:rsidP="00594525">
      <w:pPr>
        <w:widowControl w:val="0"/>
        <w:spacing w:before="120" w:after="120" w:line="240" w:lineRule="auto"/>
        <w:ind w:left="1134"/>
        <w:jc w:val="both"/>
        <w:rPr>
          <w:rFonts w:ascii="Garamond" w:eastAsia="Times New Roman" w:hAnsi="Garamond" w:cs="Times New Roman"/>
          <w:lang w:eastAsia="ru-RU"/>
        </w:rPr>
      </w:pPr>
      <w:r w:rsidRPr="00594525">
        <w:rPr>
          <w:rFonts w:ascii="Garamond" w:eastAsia="Times New Roman" w:hAnsi="Garamond" w:cs="Times New Roman"/>
          <w:lang w:eastAsia="ru-RU"/>
        </w:rPr>
        <w:t>Оплата процентов за пользование денежными средствами осуществляется в порядке, предусмотренном Договорами о присоединении.</w:t>
      </w:r>
    </w:p>
    <w:p w:rsidR="00594525" w:rsidRPr="00594525" w:rsidRDefault="00594525" w:rsidP="00594525">
      <w:pPr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lang w:eastAsia="ru-RU"/>
        </w:rPr>
      </w:pPr>
      <w:r w:rsidRPr="00594525">
        <w:rPr>
          <w:rFonts w:ascii="Garamond" w:eastAsia="Times New Roman" w:hAnsi="Garamond" w:cs="Times New Roman"/>
          <w:lang w:eastAsia="ru-RU"/>
        </w:rPr>
        <w:t>В случае прекращения АО «ЦФР» учета настоящего Соглашения Покупатель уплачивает Продавцу проценты за пользование денежными средствами, рассчитанные до дня, с которого прекращен учет АО «ЦФР» настоящего Соглашения. В этом случае проценты за пользование денежными средствами уплачиваются в порядке и сроки, установленные Договорами о присоединении.</w:t>
      </w:r>
    </w:p>
    <w:p w:rsidR="00594525" w:rsidRPr="00594525" w:rsidRDefault="00594525" w:rsidP="00594525">
      <w:pPr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lang w:eastAsia="ru-RU"/>
        </w:rPr>
      </w:pPr>
      <w:r w:rsidRPr="00594525">
        <w:rPr>
          <w:rFonts w:ascii="Garamond" w:eastAsia="Times New Roman" w:hAnsi="Garamond" w:cs="Times New Roman"/>
          <w:lang w:eastAsia="ru-RU"/>
        </w:rPr>
        <w:t>Условия о размере процентов за пользование денежными средствами, право на односторонний отказ Покупателя от настоящего Соглашения, основания прекращения АО «ЦФР» учета настоящего Соглашения, пункт 12, а также график исполнения обязательств по оплате электрической энергии, являющийся приложением 1 к настоящему Соглашению, не могут быть изменены путем внесения изменений в Договоры о присоединении. Изменения, внесенные в Договоры о присоединении после даты подписания настоящего Соглашения, не могут изменять права и обязанности Сторон по указанным условиям.</w:t>
      </w:r>
    </w:p>
    <w:p w:rsidR="00594525" w:rsidRPr="00594525" w:rsidRDefault="00594525" w:rsidP="00594525">
      <w:pPr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lang w:eastAsia="ru-RU"/>
        </w:rPr>
      </w:pPr>
      <w:r w:rsidRPr="00594525">
        <w:rPr>
          <w:rFonts w:ascii="Garamond" w:eastAsia="Times New Roman" w:hAnsi="Garamond" w:cs="Times New Roman"/>
          <w:lang w:eastAsia="ru-RU"/>
        </w:rPr>
        <w:t>Исполнение обязательств Покупателя по настоящему Соглашению может быть произведено третьим лицом в порядке, предусмотренном Договорами о присоединении.</w:t>
      </w:r>
    </w:p>
    <w:p w:rsidR="00594525" w:rsidRPr="00594525" w:rsidRDefault="00594525" w:rsidP="00594525">
      <w:pPr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lang w:eastAsia="ru-RU"/>
        </w:rPr>
      </w:pPr>
      <w:r w:rsidRPr="00594525">
        <w:rPr>
          <w:rFonts w:ascii="Garamond" w:eastAsia="Times New Roman" w:hAnsi="Garamond" w:cs="Times New Roman"/>
          <w:lang w:eastAsia="ru-RU"/>
        </w:rPr>
        <w:t xml:space="preserve">Стороны договорились, что </w:t>
      </w:r>
      <w:r w:rsidRPr="00594525">
        <w:rPr>
          <w:rFonts w:ascii="Garamond" w:hAnsi="Garamond"/>
          <w:lang w:eastAsia="ru-RU"/>
        </w:rPr>
        <w:t xml:space="preserve">с даты возникновения прав и обязанностей по настоящему Соглашению, указанной в пункте 3 настоящего Соглашения, </w:t>
      </w:r>
      <w:r w:rsidRPr="00594525">
        <w:rPr>
          <w:rFonts w:ascii="Garamond" w:eastAsia="Times New Roman" w:hAnsi="Garamond" w:cs="Times New Roman"/>
          <w:lang w:eastAsia="ru-RU"/>
        </w:rPr>
        <w:t xml:space="preserve">все ранее заключенные между Сторонами соглашения (договоры) об изменении сроков исполнения обязательств по оплате электрической энергии, указанных в приложении 1 к настоящему Соглашению, расторгаются, в том числе и соглашения, заключенные Сторонами по форме приложений 114.6, 114.6а к Регламенту финансовых расчетов. </w:t>
      </w:r>
    </w:p>
    <w:p w:rsidR="00594525" w:rsidRPr="00594525" w:rsidRDefault="00594525" w:rsidP="00594525">
      <w:pPr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bCs/>
          <w:lang w:eastAsia="ru-RU"/>
        </w:rPr>
      </w:pPr>
      <w:r w:rsidRPr="00594525">
        <w:rPr>
          <w:rFonts w:ascii="Garamond" w:eastAsia="Times New Roman" w:hAnsi="Garamond" w:cs="Times New Roman"/>
          <w:bCs/>
          <w:lang w:eastAsia="ru-RU"/>
        </w:rPr>
        <w:t>Во всем ином, что не предусмотрено настоящим Соглашением, Стороны руководствуются договорами, указанными в приложении 1 к настоящему Соглашению, Договорами о присоединении и законодательством Российской Федерации.</w:t>
      </w:r>
    </w:p>
    <w:p w:rsidR="00594525" w:rsidRPr="00594525" w:rsidRDefault="00594525" w:rsidP="00594525">
      <w:pPr>
        <w:widowControl w:val="0"/>
        <w:spacing w:before="120" w:after="120" w:line="240" w:lineRule="auto"/>
        <w:ind w:left="1702"/>
        <w:jc w:val="right"/>
        <w:outlineLvl w:val="2"/>
        <w:rPr>
          <w:rFonts w:ascii="Garamond" w:eastAsia="Times New Roman" w:hAnsi="Garamond" w:cs="Times New Roman"/>
          <w:bCs/>
          <w:lang w:eastAsia="ru-RU"/>
        </w:rPr>
      </w:pPr>
    </w:p>
    <w:p w:rsidR="00594525" w:rsidRPr="00594525" w:rsidRDefault="00594525" w:rsidP="00594525">
      <w:pPr>
        <w:widowControl w:val="0"/>
        <w:spacing w:before="120" w:after="120" w:line="240" w:lineRule="auto"/>
        <w:ind w:left="1702"/>
        <w:jc w:val="right"/>
        <w:outlineLvl w:val="2"/>
        <w:rPr>
          <w:rFonts w:ascii="Garamond" w:eastAsia="Times New Roman" w:hAnsi="Garamond" w:cs="Times New Roman"/>
          <w:b/>
          <w:bCs/>
          <w:color w:val="000000"/>
        </w:rPr>
      </w:pPr>
      <w:r w:rsidRPr="00594525">
        <w:rPr>
          <w:rFonts w:ascii="Garamond" w:eastAsia="Times New Roman" w:hAnsi="Garamond" w:cs="Times New Roman"/>
          <w:b/>
          <w:color w:val="000000"/>
        </w:rPr>
        <w:t>Приложение 1 к Соглашению</w:t>
      </w:r>
    </w:p>
    <w:p w:rsidR="00594525" w:rsidRPr="00594525" w:rsidRDefault="00594525" w:rsidP="00594525">
      <w:pPr>
        <w:widowControl w:val="0"/>
        <w:spacing w:before="120" w:after="120" w:line="240" w:lineRule="auto"/>
        <w:ind w:left="1702"/>
        <w:jc w:val="right"/>
        <w:outlineLvl w:val="2"/>
        <w:rPr>
          <w:rFonts w:ascii="Garamond" w:eastAsia="Times New Roman" w:hAnsi="Garamond" w:cs="Times New Roman"/>
          <w:b/>
          <w:color w:val="000000"/>
        </w:rPr>
      </w:pPr>
      <w:r w:rsidRPr="00594525">
        <w:rPr>
          <w:rFonts w:ascii="Garamond" w:eastAsia="Times New Roman" w:hAnsi="Garamond" w:cs="Times New Roman"/>
          <w:b/>
          <w:color w:val="000000"/>
        </w:rPr>
        <w:t xml:space="preserve">№ _______ </w:t>
      </w:r>
    </w:p>
    <w:p w:rsidR="00594525" w:rsidRPr="00594525" w:rsidRDefault="00594525" w:rsidP="00594525">
      <w:pPr>
        <w:widowControl w:val="0"/>
        <w:spacing w:before="120" w:after="120" w:line="240" w:lineRule="auto"/>
        <w:ind w:left="1702"/>
        <w:outlineLvl w:val="2"/>
        <w:rPr>
          <w:rFonts w:ascii="Garamond" w:eastAsia="Times New Roman" w:hAnsi="Garamond" w:cs="Times New Roman"/>
          <w:b/>
          <w:color w:val="000000"/>
        </w:rPr>
      </w:pPr>
    </w:p>
    <w:p w:rsidR="00594525" w:rsidRPr="00594525" w:rsidRDefault="00594525" w:rsidP="00594525">
      <w:pPr>
        <w:widowControl w:val="0"/>
        <w:spacing w:before="120" w:after="120" w:line="240" w:lineRule="auto"/>
        <w:ind w:left="1702"/>
        <w:outlineLvl w:val="2"/>
        <w:rPr>
          <w:rFonts w:ascii="Garamond" w:eastAsia="Times New Roman" w:hAnsi="Garamond" w:cs="Times New Roman"/>
          <w:b/>
          <w:color w:val="000000"/>
        </w:rPr>
      </w:pPr>
      <w:r w:rsidRPr="00594525">
        <w:rPr>
          <w:rFonts w:ascii="Garamond" w:eastAsia="Times New Roman" w:hAnsi="Garamond" w:cs="Times New Roman"/>
          <w:b/>
          <w:color w:val="000000"/>
        </w:rPr>
        <w:t>График исполнения обязательств по оплате электрической энергии</w:t>
      </w:r>
    </w:p>
    <w:tbl>
      <w:tblPr>
        <w:tblW w:w="9923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851"/>
        <w:gridCol w:w="992"/>
        <w:gridCol w:w="2835"/>
        <w:gridCol w:w="1701"/>
        <w:gridCol w:w="1985"/>
        <w:gridCol w:w="1559"/>
      </w:tblGrid>
      <w:tr w:rsidR="00594525" w:rsidRPr="00594525" w:rsidTr="00266AB7">
        <w:trPr>
          <w:trHeight w:val="1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525" w:rsidRPr="00594525" w:rsidRDefault="00594525" w:rsidP="00266AB7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594525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Номер п/п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25" w:rsidRPr="00594525" w:rsidRDefault="00594525" w:rsidP="00266AB7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594525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Договор цессии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25" w:rsidRPr="00594525" w:rsidRDefault="00594525" w:rsidP="00266AB7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eastAsia="ru-RU"/>
              </w:rPr>
            </w:pPr>
            <w:r w:rsidRPr="00594525">
              <w:rPr>
                <w:rFonts w:ascii="Garamond" w:eastAsia="Times New Roman" w:hAnsi="Garamond" w:cs="Times New Roman"/>
                <w:color w:val="000000"/>
                <w:lang w:eastAsia="ru-RU"/>
              </w:rPr>
              <w:t xml:space="preserve">Договор комиссии, в соответствии с которым передано право требования </w:t>
            </w:r>
            <w:r w:rsidRPr="00594525">
              <w:rPr>
                <w:rFonts w:ascii="Garamond" w:eastAsia="Times New Roman" w:hAnsi="Garamond" w:cs="Times New Roman"/>
              </w:rPr>
              <w:t xml:space="preserve">по договорам купли-продажи электрической энергии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25" w:rsidRPr="00594525" w:rsidRDefault="00594525" w:rsidP="00266AB7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eastAsia="ru-RU"/>
              </w:rPr>
            </w:pPr>
            <w:r w:rsidRPr="00594525">
              <w:rPr>
                <w:rFonts w:ascii="Garamond" w:eastAsia="Times New Roman" w:hAnsi="Garamond" w:cs="Times New Roman"/>
                <w:color w:val="000000"/>
                <w:lang w:eastAsia="ru-RU"/>
              </w:rPr>
              <w:t>Период, за который подлежит исполнению обязательство по оплате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25" w:rsidRPr="00594525" w:rsidRDefault="00594525" w:rsidP="00266AB7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eastAsia="ru-RU"/>
              </w:rPr>
            </w:pPr>
            <w:r w:rsidRPr="00594525">
              <w:rPr>
                <w:rFonts w:ascii="Garamond" w:eastAsia="Times New Roman" w:hAnsi="Garamond" w:cs="Times New Roman"/>
                <w:color w:val="000000"/>
                <w:lang w:eastAsia="ru-RU"/>
              </w:rPr>
              <w:t>Срок исполнения обязательства в соответствии с настоящим Соглашением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525" w:rsidRPr="00594525" w:rsidRDefault="00594525" w:rsidP="00266AB7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eastAsia="ru-RU"/>
              </w:rPr>
            </w:pPr>
            <w:r w:rsidRPr="00594525">
              <w:rPr>
                <w:rFonts w:ascii="Garamond" w:eastAsia="Times New Roman" w:hAnsi="Garamond" w:cs="Times New Roman"/>
                <w:color w:val="000000"/>
                <w:lang w:eastAsia="ru-RU"/>
              </w:rPr>
              <w:t>Размер задолженности, руб. с НДС</w:t>
            </w:r>
          </w:p>
        </w:tc>
      </w:tr>
      <w:tr w:rsidR="00594525" w:rsidRPr="00594525" w:rsidTr="00266AB7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525" w:rsidRPr="00594525" w:rsidRDefault="00594525" w:rsidP="00266AB7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594525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525" w:rsidRPr="00594525" w:rsidRDefault="00594525" w:rsidP="00266AB7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525" w:rsidRPr="00594525" w:rsidRDefault="00594525" w:rsidP="00266AB7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594525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525" w:rsidRPr="00594525" w:rsidRDefault="00594525" w:rsidP="00266AB7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594525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525" w:rsidRPr="00594525" w:rsidRDefault="00594525" w:rsidP="00266AB7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594525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525" w:rsidRPr="00594525" w:rsidRDefault="00594525" w:rsidP="00266AB7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594525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 </w:t>
            </w:r>
          </w:p>
        </w:tc>
      </w:tr>
      <w:tr w:rsidR="00594525" w:rsidRPr="00594525" w:rsidTr="00266AB7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525" w:rsidRPr="00594525" w:rsidRDefault="00594525" w:rsidP="00266AB7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594525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525" w:rsidRPr="00594525" w:rsidRDefault="00594525" w:rsidP="00266AB7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525" w:rsidRPr="00594525" w:rsidRDefault="00594525" w:rsidP="00266AB7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594525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525" w:rsidRPr="00594525" w:rsidRDefault="00594525" w:rsidP="00266AB7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594525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525" w:rsidRPr="00594525" w:rsidRDefault="00594525" w:rsidP="00266AB7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594525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525" w:rsidRPr="00594525" w:rsidRDefault="00594525" w:rsidP="00266AB7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594525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 </w:t>
            </w:r>
          </w:p>
        </w:tc>
      </w:tr>
      <w:tr w:rsidR="00594525" w:rsidRPr="00594525" w:rsidTr="00266AB7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525" w:rsidRPr="00594525" w:rsidRDefault="00594525" w:rsidP="00266AB7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594525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525" w:rsidRPr="00594525" w:rsidRDefault="00594525" w:rsidP="00266AB7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525" w:rsidRPr="00594525" w:rsidRDefault="00594525" w:rsidP="00266AB7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594525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525" w:rsidRPr="00594525" w:rsidRDefault="00594525" w:rsidP="00266AB7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594525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525" w:rsidRPr="00594525" w:rsidRDefault="00594525" w:rsidP="00266AB7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594525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525" w:rsidRPr="00594525" w:rsidRDefault="00594525" w:rsidP="00266AB7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594525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 </w:t>
            </w:r>
          </w:p>
        </w:tc>
      </w:tr>
      <w:tr w:rsidR="00594525" w:rsidRPr="00594525" w:rsidTr="00266AB7">
        <w:trPr>
          <w:trHeight w:val="288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94525" w:rsidRPr="00594525" w:rsidRDefault="00594525" w:rsidP="00266AB7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594525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525" w:rsidRPr="00594525" w:rsidRDefault="00594525" w:rsidP="00266AB7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594525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 </w:t>
            </w:r>
          </w:p>
        </w:tc>
      </w:tr>
    </w:tbl>
    <w:p w:rsidR="00594525" w:rsidRPr="00594525" w:rsidRDefault="00594525" w:rsidP="00594525">
      <w:pPr>
        <w:spacing w:before="180" w:after="60" w:line="240" w:lineRule="auto"/>
        <w:rPr>
          <w:rFonts w:ascii="Garamond" w:eastAsia="Times New Roman" w:hAnsi="Garamond" w:cs="Times New Roman"/>
          <w:color w:val="000000"/>
          <w:lang w:val="en-GB" w:eastAsia="ru-RU"/>
        </w:rPr>
      </w:pPr>
    </w:p>
    <w:p w:rsidR="00594525" w:rsidRPr="00594525" w:rsidRDefault="00594525" w:rsidP="00594525">
      <w:pPr>
        <w:widowControl w:val="0"/>
        <w:spacing w:before="120" w:after="120" w:line="240" w:lineRule="auto"/>
        <w:ind w:left="1702"/>
        <w:jc w:val="right"/>
        <w:outlineLvl w:val="2"/>
        <w:rPr>
          <w:rFonts w:ascii="Garamond" w:eastAsia="Times New Roman" w:hAnsi="Garamond" w:cs="Times New Roman"/>
          <w:b/>
          <w:color w:val="000000"/>
        </w:rPr>
      </w:pPr>
    </w:p>
    <w:p w:rsidR="00594525" w:rsidRPr="00594525" w:rsidRDefault="00594525" w:rsidP="00594525">
      <w:pPr>
        <w:widowControl w:val="0"/>
        <w:spacing w:before="120" w:after="120" w:line="240" w:lineRule="auto"/>
        <w:ind w:left="1702"/>
        <w:jc w:val="right"/>
        <w:outlineLvl w:val="2"/>
        <w:rPr>
          <w:rFonts w:ascii="Garamond" w:eastAsia="Times New Roman" w:hAnsi="Garamond" w:cs="Times New Roman"/>
          <w:b/>
          <w:bCs/>
          <w:color w:val="000000"/>
        </w:rPr>
      </w:pPr>
      <w:r w:rsidRPr="00594525">
        <w:rPr>
          <w:rFonts w:ascii="Garamond" w:eastAsia="Times New Roman" w:hAnsi="Garamond" w:cs="Times New Roman"/>
          <w:b/>
          <w:color w:val="000000"/>
        </w:rPr>
        <w:t>Приложение 2 к Соглашению</w:t>
      </w:r>
      <w:r w:rsidRPr="00594525">
        <w:rPr>
          <w:rFonts w:ascii="Garamond" w:eastAsia="Times New Roman" w:hAnsi="Garamond" w:cs="Times New Roman"/>
          <w:b/>
          <w:bCs/>
          <w:color w:val="000000"/>
        </w:rPr>
        <w:t xml:space="preserve"> </w:t>
      </w:r>
    </w:p>
    <w:p w:rsidR="00594525" w:rsidRPr="00594525" w:rsidRDefault="00594525" w:rsidP="00594525">
      <w:pPr>
        <w:widowControl w:val="0"/>
        <w:spacing w:before="120" w:after="120" w:line="240" w:lineRule="auto"/>
        <w:ind w:left="1702"/>
        <w:jc w:val="right"/>
        <w:outlineLvl w:val="2"/>
        <w:rPr>
          <w:rFonts w:ascii="Garamond" w:eastAsia="Times New Roman" w:hAnsi="Garamond" w:cs="Times New Roman"/>
          <w:b/>
          <w:color w:val="000000"/>
        </w:rPr>
      </w:pPr>
      <w:r w:rsidRPr="00594525">
        <w:rPr>
          <w:rFonts w:ascii="Garamond" w:eastAsia="Times New Roman" w:hAnsi="Garamond" w:cs="Times New Roman"/>
          <w:b/>
          <w:color w:val="000000"/>
        </w:rPr>
        <w:t xml:space="preserve">№ _______ </w:t>
      </w:r>
    </w:p>
    <w:p w:rsidR="00594525" w:rsidRPr="00594525" w:rsidRDefault="00594525" w:rsidP="00594525">
      <w:pPr>
        <w:spacing w:before="120" w:after="120" w:line="240" w:lineRule="auto"/>
        <w:ind w:left="567"/>
        <w:jc w:val="center"/>
        <w:rPr>
          <w:rFonts w:ascii="Garamond" w:eastAsia="Times New Roman" w:hAnsi="Garamond" w:cs="Times New Roman"/>
          <w:b/>
          <w:bCs/>
          <w:lang w:eastAsia="x-none"/>
        </w:rPr>
      </w:pPr>
    </w:p>
    <w:p w:rsidR="00594525" w:rsidRPr="00594525" w:rsidRDefault="00594525" w:rsidP="00594525">
      <w:pPr>
        <w:spacing w:before="120" w:after="120" w:line="240" w:lineRule="auto"/>
        <w:ind w:left="567"/>
        <w:jc w:val="center"/>
        <w:rPr>
          <w:rFonts w:ascii="Garamond" w:eastAsia="Times New Roman" w:hAnsi="Garamond" w:cs="Times New Roman"/>
          <w:b/>
          <w:bCs/>
          <w:lang w:eastAsia="x-none"/>
        </w:rPr>
      </w:pPr>
      <w:r w:rsidRPr="00594525">
        <w:rPr>
          <w:rFonts w:ascii="Garamond" w:eastAsia="Times New Roman" w:hAnsi="Garamond" w:cs="Times New Roman"/>
          <w:b/>
          <w:bCs/>
          <w:lang w:eastAsia="x-none"/>
        </w:rPr>
        <w:t>Уведомление об одностороннем отказе от Соглашения о реструктуризации задолженности</w:t>
      </w:r>
    </w:p>
    <w:p w:rsidR="00594525" w:rsidRPr="00594525" w:rsidRDefault="00594525" w:rsidP="00594525">
      <w:pPr>
        <w:spacing w:before="120" w:after="120" w:line="240" w:lineRule="auto"/>
        <w:ind w:left="567" w:right="-717"/>
        <w:rPr>
          <w:rFonts w:ascii="Garamond" w:eastAsia="Times New Roman" w:hAnsi="Garamond" w:cs="Times New Roman"/>
          <w:bCs/>
          <w:lang w:eastAsia="x-none"/>
        </w:rPr>
      </w:pPr>
      <w:r w:rsidRPr="00594525">
        <w:rPr>
          <w:rFonts w:ascii="Garamond" w:eastAsia="Times New Roman" w:hAnsi="Garamond" w:cs="Times New Roman"/>
          <w:bCs/>
          <w:lang w:eastAsia="x-none"/>
        </w:rPr>
        <w:t xml:space="preserve"> </w:t>
      </w:r>
    </w:p>
    <w:p w:rsidR="00594525" w:rsidRDefault="00594525" w:rsidP="00594525">
      <w:pPr>
        <w:contextualSpacing/>
        <w:rPr>
          <w:rFonts w:ascii="Garamond" w:eastAsia="Times New Roman" w:hAnsi="Garamond" w:cs="Times New Roman"/>
        </w:rPr>
      </w:pPr>
      <w:r w:rsidRPr="00594525">
        <w:rPr>
          <w:rFonts w:ascii="Garamond" w:eastAsia="Times New Roman" w:hAnsi="Garamond" w:cs="Times New Roman"/>
        </w:rPr>
        <w:t>Настоящим ______________________________________________ уведомляет об одностороннем отказе от Соглашения о реструктуризации задолженности № ___ в соответствии с п. 4 указанного соглашения с даты прекращения АО «ЦФР» учета Соглашения о реструктуризации задолженности.</w:t>
      </w:r>
    </w:p>
    <w:p w:rsidR="00594525" w:rsidRDefault="00594525" w:rsidP="00594525">
      <w:pPr>
        <w:contextualSpacing/>
        <w:rPr>
          <w:rFonts w:ascii="Garamond" w:eastAsia="Times New Roman" w:hAnsi="Garamond" w:cs="Times New Roman"/>
        </w:rPr>
      </w:pPr>
    </w:p>
    <w:p w:rsidR="00594525" w:rsidRDefault="00594525" w:rsidP="00594525">
      <w:pPr>
        <w:contextualSpacing/>
        <w:rPr>
          <w:rFonts w:ascii="Garamond" w:eastAsia="Times New Roman" w:hAnsi="Garamond" w:cs="Times New Roman"/>
        </w:rPr>
      </w:pPr>
    </w:p>
    <w:p w:rsidR="00594525" w:rsidRDefault="00594525" w:rsidP="00594525">
      <w:pPr>
        <w:contextualSpacing/>
        <w:rPr>
          <w:rFonts w:ascii="Garamond" w:hAnsi="Garamond"/>
          <w:b/>
          <w:iCs/>
          <w:sz w:val="26"/>
          <w:szCs w:val="26"/>
        </w:rPr>
      </w:pPr>
    </w:p>
    <w:p w:rsidR="00D52D14" w:rsidRDefault="00D52D14"/>
    <w:sectPr w:rsidR="00D5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0F52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0012A6"/>
    <w:multiLevelType w:val="hybridMultilevel"/>
    <w:tmpl w:val="DF929E8C"/>
    <w:lvl w:ilvl="0" w:tplc="04FA2834">
      <w:start w:val="1"/>
      <w:numFmt w:val="bullet"/>
      <w:lvlText w:val="–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5C"/>
    <w:rsid w:val="00594525"/>
    <w:rsid w:val="0093565C"/>
    <w:rsid w:val="00D5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62B67-B1E4-4D98-B336-8DA5EC55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1954</Words>
  <Characters>11142</Characters>
  <Application>Microsoft Office Word</Application>
  <DocSecurity>0</DocSecurity>
  <Lines>92</Lines>
  <Paragraphs>26</Paragraphs>
  <ScaleCrop>false</ScaleCrop>
  <Company/>
  <LinksUpToDate>false</LinksUpToDate>
  <CharactersWithSpaces>13070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 Кирилл Владимирович</dc:creator>
  <cp:keywords/>
  <dc:description/>
  <cp:lastModifiedBy>Голубцов Кирилл Владимирович</cp:lastModifiedBy>
  <cp:revision>2</cp:revision>
  <dcterms:created xsi:type="dcterms:W3CDTF">2021-03-23T13:58:00Z</dcterms:created>
  <dcterms:modified xsi:type="dcterms:W3CDTF">2021-03-23T13:59:00Z</dcterms:modified>
</cp:coreProperties>
</file>