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D3" w:rsidRDefault="00334A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AD3" w:rsidRDefault="00334AD3">
      <w:pPr>
        <w:pStyle w:val="ConsPlusNormal"/>
        <w:jc w:val="both"/>
        <w:outlineLvl w:val="0"/>
      </w:pPr>
    </w:p>
    <w:p w:rsidR="00334AD3" w:rsidRDefault="00334AD3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334AD3" w:rsidRDefault="00334AD3">
      <w:pPr>
        <w:pStyle w:val="ConsPlusTitle"/>
        <w:jc w:val="both"/>
      </w:pPr>
    </w:p>
    <w:p w:rsidR="00334AD3" w:rsidRDefault="00334AD3">
      <w:pPr>
        <w:pStyle w:val="ConsPlusTitle"/>
        <w:jc w:val="center"/>
      </w:pPr>
      <w:r>
        <w:t>ФЕДЕРАЛЬНАЯ НАЛОГОВАЯ СЛУЖБА</w:t>
      </w:r>
    </w:p>
    <w:p w:rsidR="00334AD3" w:rsidRDefault="00334AD3">
      <w:pPr>
        <w:pStyle w:val="ConsPlusTitle"/>
        <w:jc w:val="both"/>
      </w:pPr>
    </w:p>
    <w:p w:rsidR="00334AD3" w:rsidRDefault="00334AD3">
      <w:pPr>
        <w:pStyle w:val="ConsPlusTitle"/>
        <w:jc w:val="center"/>
      </w:pPr>
      <w:r>
        <w:t>ПРИКАЗ</w:t>
      </w:r>
    </w:p>
    <w:p w:rsidR="00334AD3" w:rsidRDefault="00334AD3">
      <w:pPr>
        <w:pStyle w:val="ConsPlusTitle"/>
        <w:jc w:val="center"/>
      </w:pPr>
      <w:r>
        <w:t>от 29 октября 2021 г. N ЕД-7-26/936@</w:t>
      </w:r>
    </w:p>
    <w:p w:rsidR="00334AD3" w:rsidRDefault="00334AD3">
      <w:pPr>
        <w:pStyle w:val="ConsPlusTitle"/>
        <w:jc w:val="both"/>
      </w:pPr>
    </w:p>
    <w:p w:rsidR="00334AD3" w:rsidRDefault="00334AD3">
      <w:pPr>
        <w:pStyle w:val="ConsPlusTitle"/>
        <w:jc w:val="center"/>
      </w:pPr>
      <w:r>
        <w:t>ОБ УТВЕРЖДЕНИИ ПОЛОЖЕНИЯ</w:t>
      </w:r>
    </w:p>
    <w:p w:rsidR="00334AD3" w:rsidRDefault="00334AD3">
      <w:pPr>
        <w:pStyle w:val="ConsPlusTitle"/>
        <w:jc w:val="center"/>
      </w:pPr>
      <w:r>
        <w:t>О РЕЕСТРЕ ОПЕРАТОРОВ ЭЛЕКТРОННОГО ДОКУМЕНТООБОРОТА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ind w:firstLine="540"/>
        <w:jc w:val="both"/>
      </w:pPr>
      <w:r>
        <w:t xml:space="preserve">В целях реализации функций, возложенных на ФНС России </w:t>
      </w:r>
      <w:hyperlink r:id="rId5">
        <w:r>
          <w:rPr>
            <w:color w:val="0000FF"/>
          </w:rPr>
          <w:t>пунктом 1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2021, N 34, ст. 6206), а также обеспечения исполнения положений </w:t>
      </w:r>
      <w:hyperlink r:id="rId6">
        <w:r>
          <w:rPr>
            <w:color w:val="0000FF"/>
          </w:rPr>
          <w:t>приказа</w:t>
        </w:r>
      </w:hyperlink>
      <w:r>
        <w:t xml:space="preserve"> ФНС России от 08.06.2021 N ЕД-7-26/546@ "Об утверждении требований к оператору электронного документооборота" (зарегистрирован Министерством юстиции Российской Федерации 15.09.2021, регистрационный номер 65006) в рамках организации обмена информацией в форме электронных документов по телекоммуникационным каналам связи через операторов электронного документооборота в отношениях, регулируемых законодательством о налогах и сборах, приказываю: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Реестре операторов электронного документооборота (далее - Положение)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2. Управлению электронного документооборота (Ф.В. Новиков):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2.1. Обеспечить, начиная с даты вступления в силу настоящего приказа, формирование и ведение Реестра операторов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2.2. Включить в Реестр операторов электронного документооборота до подтверждения оператором электронного документооборота соответствия требованиям </w:t>
      </w:r>
      <w:hyperlink r:id="rId7">
        <w:r>
          <w:rPr>
            <w:color w:val="0000FF"/>
          </w:rPr>
          <w:t>приказа</w:t>
        </w:r>
      </w:hyperlink>
      <w:r>
        <w:t xml:space="preserve"> ФНС России от 08.06.2021 N ЕД-7-26/546@, в порядке, установленном </w:t>
      </w:r>
      <w:hyperlink w:anchor="P37">
        <w:r>
          <w:rPr>
            <w:color w:val="0000FF"/>
          </w:rPr>
          <w:t>Положением</w:t>
        </w:r>
      </w:hyperlink>
      <w:r>
        <w:t>, но не более чем на 90 календарных дней с даты вступления в силу настоящего приказа: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операторов электронного документооборота, у которых на дату вступления в силу настоящего приказа с ФНС России заключен договор о совместных действиях по обеспечению функционирования системы электронного документооборота по телекоммуникационным каналам связи, в качестве операторов электронного документооборота, обеспечивающих обмен документами в электронной форме по форматам и в порядке представления документов в электронной форме, установленным ФНС России в соответствии с </w:t>
      </w:r>
      <w:hyperlink r:id="rId8">
        <w:r>
          <w:rPr>
            <w:color w:val="0000FF"/>
          </w:rPr>
          <w:t>пунктом 7 статьи 23</w:t>
        </w:r>
      </w:hyperlink>
      <w:r>
        <w:t xml:space="preserve">, </w:t>
      </w:r>
      <w:hyperlink r:id="rId9">
        <w:r>
          <w:rPr>
            <w:color w:val="0000FF"/>
          </w:rPr>
          <w:t>пунктом 4 статьи 31</w:t>
        </w:r>
      </w:hyperlink>
      <w:r>
        <w:t xml:space="preserve"> и </w:t>
      </w:r>
      <w:hyperlink r:id="rId10">
        <w:r>
          <w:rPr>
            <w:color w:val="0000FF"/>
          </w:rPr>
          <w:t>пунктом 7 статьи 80</w:t>
        </w:r>
      </w:hyperlink>
      <w:r>
        <w:t xml:space="preserve"> Налогового кодекса Российской Федерации (далее - Кодекс);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операторов электронного документооборота, включенных в Реестр доверенных операторов юридически значимого электронного документооборота, которые на дату вступления в силу настоящего приказа имеют действующий статус реестровой записи, в качестве операторов электронного документооборота, обеспечивающих обмен документами в электронной форме между хозяйствующими субъектами с применением усиленной квалифицированной электронной подписи через одного или нескольких операторов электронного документооборота при обмене документами в электронной форме в соответствии с </w:t>
      </w:r>
      <w:hyperlink r:id="rId11">
        <w:r>
          <w:rPr>
            <w:color w:val="0000FF"/>
          </w:rPr>
          <w:t>пунктом 9 статьи 169</w:t>
        </w:r>
      </w:hyperlink>
      <w:r>
        <w:t xml:space="preserve"> Кодекса.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3. Управлению электронного документооборота (Ф.В. Новиков), Управлению информационной безопасности (А.Н. Соловьев) создать комиссию ФНС России по регулированию деятельности операторов электронного документооборота в срок не позднее двух недель с даты вступления в силу настоящего приказа.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334AD3" w:rsidRDefault="00DC5879">
      <w:pPr>
        <w:pStyle w:val="ConsPlusNormal"/>
        <w:spacing w:before="200"/>
        <w:ind w:firstLine="540"/>
        <w:jc w:val="both"/>
      </w:pPr>
      <w:hyperlink r:id="rId12">
        <w:r w:rsidR="00334AD3">
          <w:rPr>
            <w:color w:val="0000FF"/>
          </w:rPr>
          <w:t>приказ</w:t>
        </w:r>
      </w:hyperlink>
      <w:r w:rsidR="00334AD3">
        <w:t xml:space="preserve"> ФНС России от 23.10.2020 N ЕД-7-26/775@ "Об утверждении Положения о Реестре доверенных операторов юридически значимого электронного документооборота";</w:t>
      </w:r>
    </w:p>
    <w:p w:rsidR="00334AD3" w:rsidRDefault="00DC5879">
      <w:pPr>
        <w:pStyle w:val="ConsPlusNormal"/>
        <w:spacing w:before="200"/>
        <w:ind w:firstLine="540"/>
        <w:jc w:val="both"/>
      </w:pPr>
      <w:hyperlink r:id="rId13">
        <w:r w:rsidR="00334AD3">
          <w:rPr>
            <w:color w:val="0000FF"/>
          </w:rPr>
          <w:t>пункт 5</w:t>
        </w:r>
      </w:hyperlink>
      <w:r w:rsidR="00334AD3">
        <w:t xml:space="preserve"> приказа ФНС России от 27.12.2013 N ММВ-7-6/658@ "О внесении изменений в приказы </w:t>
      </w:r>
      <w:r w:rsidR="00334AD3">
        <w:lastRenderedPageBreak/>
        <w:t>ФНС России".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5. Установить, что настоящий приказ вступает в силу с 01.03.2022 и действует до 01.03.2028.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6. Контроль за исполнением настоящего приказа возложить на заместителя руководителя Федеральной налоговой службы, координирующего работу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документооборота.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right"/>
      </w:pPr>
      <w:r>
        <w:t>Руководитель</w:t>
      </w:r>
    </w:p>
    <w:p w:rsidR="00334AD3" w:rsidRDefault="00334AD3">
      <w:pPr>
        <w:pStyle w:val="ConsPlusNormal"/>
        <w:jc w:val="right"/>
      </w:pPr>
      <w:r>
        <w:t>Федеральной налоговой службы</w:t>
      </w:r>
    </w:p>
    <w:p w:rsidR="00334AD3" w:rsidRDefault="00334AD3">
      <w:pPr>
        <w:pStyle w:val="ConsPlusNormal"/>
        <w:jc w:val="right"/>
      </w:pPr>
      <w:r>
        <w:t>Д.В.ЕГОРОВ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right"/>
        <w:outlineLvl w:val="0"/>
      </w:pPr>
      <w:r>
        <w:t>Утверждено</w:t>
      </w:r>
    </w:p>
    <w:p w:rsidR="00334AD3" w:rsidRDefault="00334AD3">
      <w:pPr>
        <w:pStyle w:val="ConsPlusNormal"/>
        <w:jc w:val="right"/>
      </w:pPr>
      <w:r>
        <w:t>приказом ФНС России</w:t>
      </w:r>
    </w:p>
    <w:p w:rsidR="00334AD3" w:rsidRDefault="00334AD3">
      <w:pPr>
        <w:pStyle w:val="ConsPlusNormal"/>
        <w:jc w:val="right"/>
      </w:pPr>
      <w:r>
        <w:t>от "__" _____ 2021 г. N ______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Title"/>
        <w:jc w:val="center"/>
      </w:pPr>
      <w:bookmarkStart w:id="1" w:name="P37"/>
      <w:bookmarkEnd w:id="1"/>
      <w:r>
        <w:t>ПОЛОЖЕНИЕ О РЕЕСТРЕ ОПЕРАТОРОВ ЭЛЕКТРОННОГО ДОКУМЕНТООБОРОТА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Title"/>
        <w:jc w:val="center"/>
        <w:outlineLvl w:val="1"/>
      </w:pPr>
      <w:r>
        <w:t>1. Общие положения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ind w:firstLine="540"/>
        <w:jc w:val="both"/>
      </w:pPr>
      <w:r>
        <w:t xml:space="preserve">1.1. Настоящее Положение о Реестре операторов электронного документооборота (далее - Положение) определяет процедуру формирования и ведения реестра юридических лиц, являющихся организациями, оказывающими услуги по обмену документами в электронной форме по телекоммуникационным каналам связи (далее - ТКС) с использованием квалифицированных сертификатов ключей проверки электронной подписи в рамках исполнения организациями и (или) индивидуальными предпринимателями (далее - хозяйствующие субъекты) обязанности по получению счетов-фактур, в том числе корректировочных счетов-фактур, при приобретении товаров, подлежащих </w:t>
      </w:r>
      <w:proofErr w:type="spellStart"/>
      <w:r>
        <w:t>прослеживаемости</w:t>
      </w:r>
      <w:proofErr w:type="spellEnd"/>
      <w:r>
        <w:t xml:space="preserve"> в соответствии с </w:t>
      </w:r>
      <w:hyperlink r:id="rId14">
        <w:r>
          <w:rPr>
            <w:color w:val="0000FF"/>
          </w:rPr>
          <w:t>пунктом 1.2 статьи 169</w:t>
        </w:r>
      </w:hyperlink>
      <w:r>
        <w:t xml:space="preserve"> Налогового кодекса Российской Федерации (далее - Кодекс, далее - Услуга 1), и (или) в рамках исполнения налогоплательщиками, плательщиками сборов, плательщиками страховых взносов, налоговыми агентами (далее - плательщики) обязанности по представлению налоговых деклараций (расчетов) в налоговый орган, в соответствии с </w:t>
      </w:r>
      <w:hyperlink r:id="rId15">
        <w:r>
          <w:rPr>
            <w:color w:val="0000FF"/>
          </w:rPr>
          <w:t>пунктом 3 статьи 80</w:t>
        </w:r>
      </w:hyperlink>
      <w:r>
        <w:t xml:space="preserve"> Кодекса (далее - Услуга 2), соответствующих </w:t>
      </w:r>
      <w:hyperlink r:id="rId16">
        <w:r>
          <w:rPr>
            <w:color w:val="0000FF"/>
          </w:rPr>
          <w:t>требованиям</w:t>
        </w:r>
      </w:hyperlink>
      <w:r>
        <w:t>, утвержденным приказом ФНС России от 08.06.2021 N ЕД-7-26/546@ "Об утверждении требований к оператору электронного документооборота" (далее - обязательные требования), а также состав сведений, вносимых в Реестр операторов электронного документооборота, порядок включения операторов электронного документооборота в Реестр операторов электронного документооборота, порядок приостановления/возобновления нахождения или исключения операторов электронного документооборота из Реестра операторов электронного документооборота.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1.2. Реестр операторов электронного документооборота (далее - Реестр) является информационным ресурсом, размещенным на официальном сайте ФНС России в информационно-телекоммуникационной сети "Интернет" (далее - Интернет-сайт ФНС России), содержащим сведения об операторах электронного документооборота, прошедших процедуру проверки на соответствие обязательным </w:t>
      </w:r>
      <w:hyperlink r:id="rId17">
        <w:r>
          <w:rPr>
            <w:color w:val="0000FF"/>
          </w:rPr>
          <w:t>требованиям</w:t>
        </w:r>
      </w:hyperlink>
      <w:r>
        <w:t xml:space="preserve"> в соответствии с </w:t>
      </w:r>
      <w:hyperlink w:anchor="P101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1.3. Целью создания Реестра является ведение единого перечня операторов электронного документооборота, оказывающих Услугу 1 и (или) Услугу 2, соответствующих обязательным </w:t>
      </w:r>
      <w:hyperlink r:id="rId18">
        <w:r>
          <w:rPr>
            <w:color w:val="0000FF"/>
          </w:rPr>
          <w:t>требованиям</w:t>
        </w:r>
      </w:hyperlink>
      <w:r>
        <w:t>, а также обеспечение хозяйствующих субъектов, плательщиков и контролирующих органов актуальной информацией об операторах электронного документооборота, оказывающих Услугу 1 и (или) Услугу 2.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1.4. Администратором Реестра (далее - Администратор) является ФНС России.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1.5. Ведение Реестра осуществляется Администратором в электронной форме.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1.6. Плата за проведение процедуры проверки соответствия операторов электронного документооборота обязательным </w:t>
      </w:r>
      <w:hyperlink r:id="rId19">
        <w:r>
          <w:rPr>
            <w:color w:val="0000FF"/>
          </w:rPr>
          <w:t>требованиям</w:t>
        </w:r>
      </w:hyperlink>
      <w:r>
        <w:t xml:space="preserve">, включение операторов электронного документооборота в Реестр, а также внесение изменений в сведения об операторе электронного </w:t>
      </w:r>
      <w:r>
        <w:lastRenderedPageBreak/>
        <w:t>документооборота, содержащиеся в Реестре, не взимается.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1.7. Оператор электронного документооборота, представивший документы Администратору для прохождения процедуры включения в Реестр, в рамках оказания хозяйствующим субъектам Услуги 1 и (или) плательщикам Услуги 2 (далее - Соискатель), в случае успешного прохождения процедуры проверки соответствия обязательным </w:t>
      </w:r>
      <w:hyperlink r:id="rId20">
        <w:r>
          <w:rPr>
            <w:color w:val="0000FF"/>
          </w:rPr>
          <w:t>требованиям</w:t>
        </w:r>
      </w:hyperlink>
      <w:r>
        <w:t xml:space="preserve"> в соответствии с </w:t>
      </w:r>
      <w:hyperlink w:anchor="P101">
        <w:r>
          <w:rPr>
            <w:color w:val="0000FF"/>
          </w:rPr>
          <w:t>разделом 5</w:t>
        </w:r>
      </w:hyperlink>
      <w:r>
        <w:t xml:space="preserve"> настоящего Положения, включается в Реестр.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Title"/>
        <w:jc w:val="center"/>
        <w:outlineLvl w:val="1"/>
      </w:pPr>
      <w:r>
        <w:t>2. Функции Администратора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ind w:firstLine="540"/>
        <w:jc w:val="both"/>
      </w:pPr>
      <w:r>
        <w:t>2.1. Основными функциями Администратора являются: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ведение Реестра и обеспечение своевременного внесения изменений в содержащиеся в Реестре сведения в соответствии с настоящим Порядком;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обеспечение раскрытия сведений, содержащихся в Реестре, путем их размещения в установленном порядке на Интернет-сайте ФНС России;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контроль за деятельностью операторов электронного документооборота и соблюдением ими обязательных </w:t>
      </w:r>
      <w:hyperlink r:id="rId21">
        <w:r>
          <w:rPr>
            <w:color w:val="0000FF"/>
          </w:rPr>
          <w:t>требований</w:t>
        </w:r>
      </w:hyperlink>
      <w:r>
        <w:t>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обеспечение уникальности идентификатора оператора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организация работы комиссии ФНС России по регулированию деятельности операторов электронного документооборота (далее - Комиссия ФНС России);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осуществление иных полномочий в соответствии с законодательством о налогах и сборах и иными нормативными правовыми актами, регулирующими обмен документами в электронной форме.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Title"/>
        <w:jc w:val="center"/>
        <w:outlineLvl w:val="1"/>
      </w:pPr>
      <w:r>
        <w:t>3. Реестр операторов электронного документооборота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ind w:firstLine="540"/>
        <w:jc w:val="both"/>
      </w:pPr>
      <w:r>
        <w:t>3.1. Сведения, содержащиеся в Реестре, являются открытыми и общедоступными. Реестровая запись содержит следующие сведения: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номер реестровой записи;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наименование оператора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КПП оператора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ИНН оператора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дата и номер решения о внесении оператора электронного документооборота в Реестр;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срок действия реестровой записи;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статус реестровой записи оператора электронного документооборота (действует/приостановлен/исключен);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уникальный идентификатор оператора электронного документооборота по видам оказываемых услуг, присвоенный Администратором;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телефон(ы) и адрес(а) электронной почты круглосуточной службы поддержки оператора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ссылка на официальный сайт оператора электронного документооборота или предоставляемой услуги.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Title"/>
        <w:jc w:val="center"/>
        <w:outlineLvl w:val="1"/>
      </w:pPr>
      <w:r>
        <w:t>4. Комиссия ФНС России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ind w:firstLine="540"/>
        <w:jc w:val="both"/>
      </w:pPr>
      <w:r>
        <w:t>4.1. Комиссия ФНС России создается из представителей структурных подразделений центрального аппарата ФНС России и при необходимости специалистов подведомственных или сторонних организаций.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lastRenderedPageBreak/>
        <w:t>4.2. Состав Комиссии ФНС России утверждается распоряжением ФНС России.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4.3. Членами Комиссии ФНС России не могут быть лица, состоящие в трудовых правоотношениях с Соискателем.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4.4. Комиссия ФНС России осуществляет следующие функции: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осуществляет прием заявлений о внесении изменений в Реестр от Соискателя;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рассматривает документы, представленные Соискателем, и проверяет их на соответствие обязательным </w:t>
      </w:r>
      <w:hyperlink r:id="rId22">
        <w:r>
          <w:rPr>
            <w:color w:val="0000FF"/>
          </w:rPr>
          <w:t>требованиям</w:t>
        </w:r>
      </w:hyperlink>
      <w:r>
        <w:t>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проводит проверку программных средств Соискателя на соответствие нормативным правовым актам;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при необходимости организует проверки в отношении Соискателя;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принимает решение о включении либо об отказе во включении Соискателя в Реестр;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принимает решение о статусе оператора электронного документооборота в Реестре;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организует рассмотрение апелляций по вопросам отказа во включении Соискателя в Реестр, а также определения статуса оператора электронного документооборота в Реестре;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организует контроль за деятельностью операторов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организует (при необходимости) направление сведений о хозяйствующих субъектах, подключенных к оператору электронного документооборота, исключенному из Реестра, на электронные адреса операторов электронного документооборота, включенных в Реестр, для обеспечения бесперебойного электронного документооборота.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4.5. При осуществлении основных функций Комиссией ФНС России допускается привлечение к работе при необходимости третьих лиц, в том числе специалистов территориальных налоговых органов.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4.6. Контроль за деятельностью операторов электронного документооборота включает: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мониторинг информации о деятельности оператора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создание при необходимости рабочей группы для проведения контрольных мероприятий;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проверку деятельности операторов электронного документооборота и анализ ее результатов;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проверку программных средств оператора электронного документооборота на соответствие требованиям нормативных правовых актов;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оформление результатов проведенного контроля и принятие решений.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4.7. Комиссия ФНС России принимает следующие решения о статусе реестровой записи оператора электронного документооборота: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 сохранении текущего статуса реестровой записи оператора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об изменении текущего статуса реестровой записи оператора электронного документооборота со статуса "действующий" на статус "приостановлен";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об изменении текущего статуса реестровой записи оператора электронного документооборота со статуса "приостановлен" на статус "действующий";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об изменении текущего статуса реестровой записи оператора электронного документооборота на статус "исключен".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Title"/>
        <w:jc w:val="center"/>
        <w:outlineLvl w:val="1"/>
      </w:pPr>
      <w:bookmarkStart w:id="2" w:name="P101"/>
      <w:bookmarkEnd w:id="2"/>
      <w:r>
        <w:t>5. Порядок включения Соискателя в Реестр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ind w:firstLine="540"/>
        <w:jc w:val="both"/>
      </w:pPr>
      <w:r>
        <w:t xml:space="preserve">5.1. Порядок включения Соискателя в Реестр операторов электронного документооборота </w:t>
      </w:r>
      <w:r>
        <w:lastRenderedPageBreak/>
        <w:t>включает: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подачу заявления Соискателем;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рассмотрение заявления Соискателя Комиссией ФНС России;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принятие Комиссией ФНС России решения о включении Соискателя в Реестр с указанием срока нахождения оператора электронного документооборота в Реестре либо об отказе во включении.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Процедура рассмотрения заявления Соискателя Комиссией ФНС России и принятия решения по указанному заявлению не могут превышать 30 календарных дней с даты подачи заявления Соискателем.</w:t>
      </w:r>
    </w:p>
    <w:p w:rsidR="00334AD3" w:rsidRDefault="00334AD3">
      <w:pPr>
        <w:pStyle w:val="ConsPlusNormal"/>
        <w:spacing w:before="200"/>
        <w:ind w:firstLine="540"/>
        <w:jc w:val="both"/>
      </w:pPr>
      <w:bookmarkStart w:id="3" w:name="P108"/>
      <w:bookmarkEnd w:id="3"/>
      <w:r>
        <w:t>5.2. Соискатель представляет Администратору непосредственно или по почте заказным письмом (с описью вложения) или через действующие на дату подачи сервисы для представления документов в электронной форме, информация о которых размещается на официальном сайте Администратора (далее - Сервис), следующие документы: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а) заявление согласно </w:t>
      </w:r>
      <w:hyperlink w:anchor="P190">
        <w:r>
          <w:rPr>
            <w:color w:val="0000FF"/>
          </w:rPr>
          <w:t>приложению</w:t>
        </w:r>
      </w:hyperlink>
      <w:r>
        <w:t xml:space="preserve"> к настоящему Положению, в котором указываются: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краткое наименование Соискателя с указанием организационно-правовой формы;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ИНН, КПП, адрес(а) электронной почты;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намерения организации (включить в Реестр/продлить срок нахождения в Реестре/внести изменения (уточнения) в реестровую запись/исключить из Реестра);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оказываемые услуги (Услуга 1 и (или) Услуга 2);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перечень прилагаемых документов (копий документов) с указанием общего количества листов и количества листов каждого документа в отдельности;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дата подачи заявления;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должность и подпись руководителя Соискателя.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б) копии документов, подтверждающих соответствие обязательным </w:t>
      </w:r>
      <w:hyperlink r:id="rId23">
        <w:r>
          <w:rPr>
            <w:color w:val="0000FF"/>
          </w:rPr>
          <w:t>требованиям</w:t>
        </w:r>
      </w:hyperlink>
      <w:r>
        <w:t>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Заявление и каждый из прилагаемых документов должны быть подписаны собственноручной подписью руководителя Соискателя, а в случае их подачи через Сервис - усиленной квалифицированной электронной подписью руководителя Соискателя.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Администратор не вправе требовать от Соискателя представления документов, не предусмотренных обязательными </w:t>
      </w:r>
      <w:hyperlink r:id="rId24">
        <w:r>
          <w:rPr>
            <w:color w:val="0000FF"/>
          </w:rPr>
          <w:t>требованиями</w:t>
        </w:r>
      </w:hyperlink>
      <w:r>
        <w:t>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Конфиденциальная информация, содержащаяся в представленных документах, не подлежит разглашению или передаче, за исключением случаев, предусмотренных законодательством Российской Федерации.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5.3. Рассмотрение заявления соискателя осуществляется Комиссией ФНС России.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Соискатель по запросу Комиссии ФНС России проводит демонстрацию программного обеспечения, планируемого к использованию при выполнении функций оператора электронного документооборота.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5.4. По результатам рассмотрения заявления Соискателя, а также демонстрации программного обеспечения в случае его проведения Комиссия ФНС России принимает решение о включении либо об отказе во включении Соискателя в Реестр.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В случае принятия Комиссией ФНС России решения о включении в Реестр в решении указывается срок нахождения оператора электронного документооборота в Реестре в соответствии с </w:t>
      </w:r>
      <w:hyperlink w:anchor="P136">
        <w:r>
          <w:rPr>
            <w:color w:val="0000FF"/>
          </w:rPr>
          <w:t>пунктом 5.5</w:t>
        </w:r>
      </w:hyperlink>
      <w:r>
        <w:t xml:space="preserve"> настоящего Положения.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В соответствии с принятым решением Комиссия ФНС России направляет в адрес Соискателя на адрес электронной почты, указанный в заявлении, уведомление о включении в Реестр либо об </w:t>
      </w:r>
      <w:r>
        <w:lastRenderedPageBreak/>
        <w:t>отказе во включении в Реестр с указанием причин отказа.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Комиссией ФНС России принимается решение об отказе во включении Соискателя в Реестр при наличии хотя бы одного из следующих обстоятельств: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непредставление или неполное представление документов, подтверждающих соответствие Соискателя обязательным </w:t>
      </w:r>
      <w:hyperlink r:id="rId25">
        <w:r>
          <w:rPr>
            <w:color w:val="0000FF"/>
          </w:rPr>
          <w:t>требованиям</w:t>
        </w:r>
      </w:hyperlink>
      <w:r>
        <w:t>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недостоверность сведений, указанных в представленных документах;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представление копий лицензий, действие которых приостановлено или прекращено на момент принятия Комиссией ФНС России решения;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представление документов, не подписанных руководителем Соискателя;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неудовлетворительные результаты демонстрации Соискателем программного обеспечения;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представление иных недостоверных сведений (например, неверный адрес электронной почты Соискателя).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Соискатель вправе внести изменения (дополнения) в представленные документы, препятствующие вынесению положительного решения Комиссией ФНС России, и повторно направить в Комиссию ФНС России.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Соискатель считается включенным в Реестр с даты решения Комиссии ФНС России о включении в Реестр.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Комиссия ФНС России осуществляет внесение записи о Соискателе в Реестр и публикацию сведений, содержащихся в Реестре, на Интернет-сайте ФНС России не позднее 5 рабочих дней с даты направления Соискателю уведомления о включении в Реестр.</w:t>
      </w:r>
    </w:p>
    <w:p w:rsidR="00334AD3" w:rsidRDefault="00334AD3">
      <w:pPr>
        <w:pStyle w:val="ConsPlusNormal"/>
        <w:spacing w:before="200"/>
        <w:ind w:firstLine="540"/>
        <w:jc w:val="both"/>
      </w:pPr>
      <w:bookmarkStart w:id="4" w:name="P136"/>
      <w:bookmarkEnd w:id="4"/>
      <w:r>
        <w:t>5.5. Срок нахождения оператора электронного документооборота в Реестре при оказании одновременно Услуги 1 и Услуги 2, рекомендуемый для установления при принятии решения Комиссии ФНС России, составляет не более 24 месяцев, при оказании оператором электронного документооборота одной из услуг - не более 18 месяцев.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В случае если сроки действия лицензий и (или) других документов, представленных Соискателем для включения в Реестр, истекают ранее рекомендуемого срока, срок нахождения в Реестре для такого Соискателя устанавливается Комиссией ФНС России до истечения наименьшего из сроков действия представленных документов.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В случае если оператор электронного документооборота, ранее заявлявший об оказании одной из услуг, представил документы, подтверждающие оказание второй услуги, срок нахождения в Реестре при принятии Комиссией ФНС России решения о включении Соискателя в Реестр по второй услуге устанавливается до срока нахождения в Реестре по первой из заявленных услуг.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Срок нахождения оператора электронного документооборота в Реестре после его истечения может быть продлен на основании решения Комиссии ФНС России.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Для продления срока нахождения в Реестре оператор электронного документооборота представляет в Комиссию ФНС России заявление согласно </w:t>
      </w:r>
      <w:hyperlink w:anchor="P190">
        <w:r>
          <w:rPr>
            <w:color w:val="0000FF"/>
          </w:rPr>
          <w:t>приложению</w:t>
        </w:r>
      </w:hyperlink>
      <w:r>
        <w:t xml:space="preserve"> к настоящему Положению и документы, перечисленные в </w:t>
      </w:r>
      <w:hyperlink w:anchor="P108">
        <w:r>
          <w:rPr>
            <w:color w:val="0000FF"/>
          </w:rPr>
          <w:t>пункте 5.2</w:t>
        </w:r>
      </w:hyperlink>
      <w:r>
        <w:t xml:space="preserve"> настоящего Положения, не позднее чем за 30 календарных дней до истечения указанного срока.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В случае непредставления указанных документов оператор электронного документооборота исключается из Реестра по решению Комиссии ФНС России. При этом запись об операторе электронного документооборота исключается из Реестра, опубликованного на Интернет-сайте ФНС России, в течение 30 рабочих дней после истечения срока нахождения оператора электронного документооборота в Реестре.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Документы Соискателей, не включенных Реестр, подлежат хранению в ФНС России в течение 2 лет с даты решения Комиссии ФНС России об отказе во включении Соискателя в Реестр, документы операторов электронного документооборота, включенных в Реестр, подлежат хранению в ФНС России в течение 2 лет с даты истечения срока нахождения оператора электронного документооборота в Реестре и после истечения указанных сроков подлежат уничтожению.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Title"/>
        <w:jc w:val="center"/>
        <w:outlineLvl w:val="1"/>
      </w:pPr>
      <w:r>
        <w:t>6. Порядок приостановления/возобновления</w:t>
      </w:r>
    </w:p>
    <w:p w:rsidR="00334AD3" w:rsidRDefault="00334AD3">
      <w:pPr>
        <w:pStyle w:val="ConsPlusTitle"/>
        <w:jc w:val="center"/>
      </w:pPr>
      <w:r>
        <w:t>нахождения оператора электронного документооборота в Реестре</w:t>
      </w:r>
    </w:p>
    <w:p w:rsidR="00334AD3" w:rsidRDefault="00334AD3">
      <w:pPr>
        <w:pStyle w:val="ConsPlusTitle"/>
        <w:jc w:val="center"/>
      </w:pPr>
      <w:r>
        <w:t>и исключения оператора электронного документооборота</w:t>
      </w:r>
    </w:p>
    <w:p w:rsidR="00334AD3" w:rsidRDefault="00334AD3">
      <w:pPr>
        <w:pStyle w:val="ConsPlusTitle"/>
        <w:jc w:val="center"/>
      </w:pPr>
      <w:r>
        <w:t>из Реестра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ind w:firstLine="540"/>
        <w:jc w:val="both"/>
      </w:pPr>
      <w:bookmarkStart w:id="5" w:name="P149"/>
      <w:bookmarkEnd w:id="5"/>
      <w:r>
        <w:t>6.1. Порядок приостановления нахождения оператора электронного документооборота в Реестре или исключения оператора электронного документооборота из Реестра включает: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получение Комиссией ФНС России информации о нарушении обязательных </w:t>
      </w:r>
      <w:hyperlink r:id="rId26">
        <w:r>
          <w:rPr>
            <w:color w:val="0000FF"/>
          </w:rPr>
          <w:t>требований</w:t>
        </w:r>
      </w:hyperlink>
      <w:r>
        <w:t xml:space="preserve"> оператором электронного документооборота;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направление на электронный адрес оператора электронного документооборота, указанный в Реестре, уведомления о выявленном нарушении для представления мотивированного заключения в срок не позднее 5 рабочих дней, начиная с дня, следующего за днем отправки уведомления;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рассмотрение Комиссией ФНС России информации о нарушении обязательных </w:t>
      </w:r>
      <w:hyperlink r:id="rId27">
        <w:r>
          <w:rPr>
            <w:color w:val="0000FF"/>
          </w:rPr>
          <w:t>требований</w:t>
        </w:r>
      </w:hyperlink>
      <w:r>
        <w:t xml:space="preserve"> оператором электронного документооборота и мотивированного заключения, представленного оператором электронного документооборота (в случае его представления);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принятие решения Комиссией ФНС России. Решение должно быть принято в течение 30 календарных дней, начиная с дня, следующего за днем получения мотивированного заключения;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направление на электронный адрес оператора электронного документооборота, указанный в Реестре, уведомления о принятом Комиссией ФНС России решении.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6.2. Изменение текущего статуса реестровой записи оператора электронного документооборота в Реестре со статуса "действующий" на статус "приостановлен" осуществляется по решению Комиссии ФНС России в случае выявленного нарушения у оператора электронного документооборота, при котором исключен факт несения убытков у хозяйствующего субъекта или плательщика по вине оператора электронного документооборота.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6.3. После принятия Комиссией ФНС России решения об изменении текущего статуса реестровой записи оператора электронного документооборота со статуса "действующий" на статус "приостановлен" выполняются следующие действия: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направление оператору электронного документооборота на адрес электронной почты, указанный в Реестре, уведомления об изменении текущего статуса реестровой записи оператора электронного документооборота на статус "приостановлен" в срок не позднее 3 рабочих дней с указанием установленного срока устранения нарушения;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публикация на Интернет-сайте ФНС России информации о приостановлении нахождения оператора электронного документооборота в Реестре в срок не позднее 5 рабочих дней;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6.4. Изменение текущего статуса реестровой записи оператора электронного документооборота в Реестре на статус "исключен" осуществляется по решению Комиссии ФНС России: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в случае внесения в единый государственный реестр юридических лиц записи о ликвидации юридического лица или исключении его по решению регистрирующего органа либо прекращение его деятельности в результате реорганизации (за исключением реорганизации в форме преобразования или слияния);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по инициативе оператора электронного документооборота (в срок не позднее 30 календарных дней со дня получения соответствующего заявления);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при непредставлении в установленный Комиссией ФНС России срок мотивированного заключения оператора электронного документооборота по выявленным нарушениям;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при непредставлении в установленный Комиссией ФНС России срок заключения об устранении нарушения оператором электронного документооборота, имеющим статус реестровой записи "приостановлен";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при наличии двух и более в течение срока нахождения оператора электронного документооборота в Реестре решений Комиссии ФНС России об изменении текущего статуса реестровой записи оператора электронного документооборота на статус "приостановлен";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при выявлении нарушения оператором электронного документооборота условий настоящего Положения, федеральных законов и иных нормативных правовых актов, разглашения информации конфиденциального характера, представления недостоверной информации, превышения переданных полномочий и других действий, наносящих моральный и материальный ущерб плательщикам, хозяйствующим субъектам или иным операторам электронного документооборота и другое после выполнения Комиссией ФНС России последовательности действий, предусмотренных </w:t>
      </w:r>
      <w:hyperlink w:anchor="P149">
        <w:r>
          <w:rPr>
            <w:color w:val="0000FF"/>
          </w:rPr>
          <w:t>пунктом 6.1</w:t>
        </w:r>
      </w:hyperlink>
      <w:r>
        <w:t xml:space="preserve"> настоящего Положения.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6.5. После принятия Комиссией ФНС России решения об изменении текущего статуса реестровой записи оператора электронного документооборота на статус "исключен" выполняются следующие действия: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направление оператору электронного оборота на адрес электронной почты, указанный в Реестре, уведомления об изменении текущего статуса реестровой записи оператора электронного документооборота на статус "исключен" в срок не позднее 3 рабочих дней;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публикация на Интернет-сайте ФНС России информации об исключении оператора электронного документооборота из Реестра в срок не позднее 5 рабочих дней.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При исключении оператора электронного документооборота из Реестра представленные в Комиссию ФНС России документы подлежат уничтожению в сроки и в порядке, которые установлены </w:t>
      </w:r>
      <w:hyperlink w:anchor="P136">
        <w:r>
          <w:rPr>
            <w:color w:val="0000FF"/>
          </w:rPr>
          <w:t>пунктом 5.5</w:t>
        </w:r>
      </w:hyperlink>
      <w:r>
        <w:t xml:space="preserve"> настоящего Положения.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6.6. Порядок возобновления нахождения оператора электронного документооборота в Реестре включает: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получение Комиссией ФНС России заключения оператора электронного документооборота об устранении выявленного нарушения обязательных </w:t>
      </w:r>
      <w:hyperlink r:id="rId28">
        <w:r>
          <w:rPr>
            <w:color w:val="0000FF"/>
          </w:rPr>
          <w:t>требований</w:t>
        </w:r>
      </w:hyperlink>
      <w:r>
        <w:t xml:space="preserve"> в срок, установленный в решении Комиссии ФНС России (п. 6.1);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рассмотрение Комиссией ФНС России заключения оператора электронного документооборота об устранении выявленного нарушения обязательных </w:t>
      </w:r>
      <w:hyperlink r:id="rId29">
        <w:r>
          <w:rPr>
            <w:color w:val="0000FF"/>
          </w:rPr>
          <w:t>требований</w:t>
        </w:r>
      </w:hyperlink>
      <w:r>
        <w:t>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 xml:space="preserve">принятие решения Комиссией ФНС России. Решение должно быть принято в течение 30 календарных дней, начиная с дня, следующего за днем получения заключения оператора электронного документооборота об устранении выявленного нарушения обязательных </w:t>
      </w:r>
      <w:hyperlink r:id="rId30">
        <w:r>
          <w:rPr>
            <w:color w:val="0000FF"/>
          </w:rPr>
          <w:t>требований</w:t>
        </w:r>
      </w:hyperlink>
      <w:r>
        <w:t>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направление на электронный адрес оператора электронного документооборота, указанный в Реестре, уведомления о принятом Комиссией ФНС России решении.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6.7. После принятия Комиссией ФНС России решения об изменении текущего статуса реестровой записи оператора электронного документооборота со статуса "приостановлен" на статус "действующий" выполняются следующие действия: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направление оператору электронного документооборота на адрес электронной почты, указанный в Реестре, уведомления об изменении текущего статуса реестровой записи оператора электронного документооборота на статус "действующий" в срок не позднее 3 рабочих дней;</w:t>
      </w:r>
    </w:p>
    <w:p w:rsidR="00334AD3" w:rsidRDefault="00334AD3">
      <w:pPr>
        <w:pStyle w:val="ConsPlusNormal"/>
        <w:spacing w:before="200"/>
        <w:ind w:firstLine="540"/>
        <w:jc w:val="both"/>
      </w:pPr>
      <w:r>
        <w:t>публикация на Интернет-сайте ФНС России информации о возобновлении нахождения оператора электронного документооборота в Реестре в срок не позднее 5 рабочих дней;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right"/>
        <w:outlineLvl w:val="1"/>
      </w:pPr>
      <w:r>
        <w:t>Приложение</w:t>
      </w:r>
    </w:p>
    <w:p w:rsidR="00334AD3" w:rsidRDefault="00334AD3">
      <w:pPr>
        <w:pStyle w:val="ConsPlusNormal"/>
        <w:jc w:val="right"/>
      </w:pPr>
      <w:r>
        <w:t>к Положению о Реестре операторов</w:t>
      </w:r>
    </w:p>
    <w:p w:rsidR="00334AD3" w:rsidRDefault="00334AD3">
      <w:pPr>
        <w:pStyle w:val="ConsPlusNormal"/>
        <w:jc w:val="right"/>
      </w:pPr>
      <w:r>
        <w:t>электронного документооборота</w:t>
      </w:r>
    </w:p>
    <w:p w:rsidR="00334AD3" w:rsidRDefault="00334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5"/>
        <w:gridCol w:w="4592"/>
      </w:tblGrid>
      <w:tr w:rsidR="00334AD3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both"/>
            </w:pPr>
            <w:r>
              <w:t>Председателю Комиссии ФНС России по регулированию деятельности операторов электронного документооборота</w:t>
            </w:r>
          </w:p>
        </w:tc>
      </w:tr>
    </w:tbl>
    <w:p w:rsidR="00334AD3" w:rsidRDefault="00334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334AD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bookmarkStart w:id="6" w:name="P190"/>
            <w:bookmarkEnd w:id="6"/>
            <w:r>
              <w:t>ЗАЯВЛЕНИЕ</w:t>
            </w:r>
          </w:p>
          <w:p w:rsidR="00334AD3" w:rsidRDefault="00334AD3">
            <w:pPr>
              <w:pStyle w:val="ConsPlusNormal"/>
              <w:jc w:val="center"/>
            </w:pPr>
            <w:r>
              <w:t>о внесении изменений в Реестр операторов электронного документооборота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ind w:firstLine="283"/>
              <w:jc w:val="both"/>
            </w:pPr>
            <w:r>
              <w:t>Настоящее заявление подтверждает намерения организации, оказывающей услуги по обмену документами в электронной форме по телекоммуникационным каналам связи с использованием квалифицированных сертификатов ключей проверки электронной подписи:</w:t>
            </w:r>
          </w:p>
          <w:p w:rsidR="00334AD3" w:rsidRDefault="00334AD3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выполнять </w:t>
            </w:r>
            <w:hyperlink r:id="rId32">
              <w:r>
                <w:rPr>
                  <w:color w:val="0000FF"/>
                </w:rPr>
                <w:t>требования</w:t>
              </w:r>
            </w:hyperlink>
            <w:r>
              <w:t xml:space="preserve">, предъявляемые к оператору электронного документооборота, утвержденные приказом ФНС России от 08.06.2021 N ЕД-7-26/546@, при организации обмена документами в электронной форме в рамках исполнения организациями и (или) индивидуальными предпринимателями обязанности по получению счетов-фактур, в том числе корректировочных счетов-фактур, при приобретении товаров, подлежащих </w:t>
            </w:r>
            <w:proofErr w:type="spellStart"/>
            <w:r>
              <w:t>прослеживаемости</w:t>
            </w:r>
            <w:proofErr w:type="spellEnd"/>
            <w:r>
              <w:t xml:space="preserve">, в соответствии с </w:t>
            </w:r>
            <w:hyperlink r:id="rId33">
              <w:r>
                <w:rPr>
                  <w:color w:val="0000FF"/>
                </w:rPr>
                <w:t>пунктом 1.2 статьи 169</w:t>
              </w:r>
            </w:hyperlink>
            <w:r>
              <w:t xml:space="preserve"> Налогового кодекса Российской Федерации (Услуга 1) и быть включенным (или продлить срок нахождения) в Реестр операторов электронного документооборота по Услуге 1;</w:t>
            </w:r>
          </w:p>
          <w:p w:rsidR="00334AD3" w:rsidRDefault="00334AD3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выполнять </w:t>
            </w:r>
            <w:hyperlink r:id="rId34">
              <w:r>
                <w:rPr>
                  <w:color w:val="0000FF"/>
                </w:rPr>
                <w:t>требования</w:t>
              </w:r>
            </w:hyperlink>
            <w:r>
              <w:t xml:space="preserve">, предъявляемые к оператору электронного документооборота, утвержденные приказом ФНС России от 08.06.2021 N ЕД-7-26/546@, при организации обмена документами в электронной форме в рамках исполнения налогоплательщиками, плательщиками сборов, плательщиками страховых взносов, налоговыми агентами обязанности по представлению налоговых деклараций (расчетов) в налоговый орган, в соответствии с </w:t>
            </w:r>
            <w:hyperlink r:id="rId35">
              <w:r>
                <w:rPr>
                  <w:color w:val="0000FF"/>
                </w:rPr>
                <w:t>пунктом 3 статьи 80</w:t>
              </w:r>
            </w:hyperlink>
            <w:r>
              <w:t xml:space="preserve"> Налогового кодекса Российской Федерации (Услуга 2) и быть включенным (или продлить срок нахождения) в Реестр операторов электронного документооборота по Услуге 2;</w:t>
            </w:r>
          </w:p>
          <w:p w:rsidR="00334AD3" w:rsidRDefault="00334AD3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изменения (уточнения) в реестровую запись об операторе электронного документооборота в части содержащейся в Реестре операторов электронного документооборота информации об операторе электронного документооборота, обеспечивающем организацию обмена документами в электронной форме в рамках исполнения организациями и (или) индивидуальными предпринимателями обязанности по получению счетов-фактур, в том числе корректировочных счетов-фактур, при приобретении товаров, подлежащих </w:t>
            </w:r>
            <w:proofErr w:type="spellStart"/>
            <w:r>
              <w:t>прослеживаемости</w:t>
            </w:r>
            <w:proofErr w:type="spellEnd"/>
            <w:r>
              <w:t xml:space="preserve">, в соответствии с </w:t>
            </w:r>
            <w:hyperlink r:id="rId36">
              <w:r>
                <w:rPr>
                  <w:color w:val="0000FF"/>
                </w:rPr>
                <w:t>пунктом 1.2 статьи 169</w:t>
              </w:r>
            </w:hyperlink>
            <w:r>
              <w:t xml:space="preserve"> Налогового кодекса Российской Федерации (Услуга 1);</w:t>
            </w:r>
          </w:p>
          <w:p w:rsidR="00334AD3" w:rsidRDefault="00334AD3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изменения (уточнения) в реестровую запись об операторе электронного документооборота в части содержащейся в Реестре операторов электронного документооборота информации об операторе электронного документооборота, обеспечивающем организацию обмена документами в электронной форме в рамках исполнения налогоплательщиками, плательщиками сборов, плательщиками страховых взносов, налоговыми агентами обязанности по представлению налоговых деклараций (расчетов) в налоговый орган, в соответствии с </w:t>
            </w:r>
            <w:hyperlink r:id="rId37">
              <w:r>
                <w:rPr>
                  <w:color w:val="0000FF"/>
                </w:rPr>
                <w:t>пунктом 3 статьи 80</w:t>
              </w:r>
            </w:hyperlink>
            <w:r>
              <w:t xml:space="preserve"> Налогового кодекса Российской Федерации (Услуга 2);</w:t>
            </w:r>
          </w:p>
          <w:p w:rsidR="00334AD3" w:rsidRDefault="00334AD3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быть в инициативном порядке исключенным из Реестра операторов электронного документооборота в качестве оператора электронного документооборота, обеспечивающего обмен документами в электронной форме, в рамках исполнения организациями и (или) индивидуальными предпринимателями обязанности по получению счетов-фактур, в том числе корректировочных счетов-фактур, при приобретении товаров, подлежащих </w:t>
            </w:r>
            <w:proofErr w:type="spellStart"/>
            <w:r>
              <w:t>прослеживаемости</w:t>
            </w:r>
            <w:proofErr w:type="spellEnd"/>
            <w:r>
              <w:t xml:space="preserve">, в соответствии с </w:t>
            </w:r>
            <w:hyperlink r:id="rId38">
              <w:r>
                <w:rPr>
                  <w:color w:val="0000FF"/>
                </w:rPr>
                <w:t>пунктом 1.2 статьи 169</w:t>
              </w:r>
            </w:hyperlink>
            <w:r>
              <w:t xml:space="preserve"> Налогового кодекса Российской Федерации (Услуга 1);</w:t>
            </w:r>
          </w:p>
          <w:p w:rsidR="00334AD3" w:rsidRDefault="00334AD3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быть в инициативном порядке исключенным из Реестра операторов электронного документооборота в качестве оператора электронного документооборота, обеспечивающего обмен документами в электронной форме, в рамках исполнения налогоплательщиками, плательщиками сборов, плательщиками страховых взносов, налоговыми агентами обязанности по представлению налоговых деклараций (расчетов) в налоговый орган, в соответствии с </w:t>
            </w:r>
            <w:hyperlink r:id="rId39">
              <w:r>
                <w:rPr>
                  <w:color w:val="0000FF"/>
                </w:rPr>
                <w:t>пунктом 3 статьи 80</w:t>
              </w:r>
            </w:hyperlink>
            <w:r>
              <w:t xml:space="preserve"> Налогового кодекса Российской Федерации (Услуга 2).</w:t>
            </w:r>
          </w:p>
        </w:tc>
      </w:tr>
    </w:tbl>
    <w:p w:rsidR="00334AD3" w:rsidRDefault="00334AD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1"/>
        <w:gridCol w:w="340"/>
        <w:gridCol w:w="4328"/>
      </w:tblGrid>
      <w:tr w:rsidR="00334AD3"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blPrEx>
          <w:tblBorders>
            <w:insideH w:val="none" w:sz="0" w:space="0" w:color="auto"/>
          </w:tblBorders>
        </w:tblPrEx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краткое наименование заявителя - юридического лица, с указанием организационно-правовой формы</w:t>
            </w:r>
          </w:p>
        </w:tc>
      </w:tr>
      <w:tr w:rsidR="00334AD3">
        <w:tblPrEx>
          <w:tblBorders>
            <w:insideH w:val="none" w:sz="0" w:space="0" w:color="auto"/>
          </w:tblBorders>
        </w:tblPrEx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blPrEx>
          <w:tblBorders>
            <w:insideH w:val="none" w:sz="0" w:space="0" w:color="auto"/>
          </w:tblBorders>
        </w:tblPrEx>
        <w:tc>
          <w:tcPr>
            <w:tcW w:w="4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КПП</w:t>
            </w:r>
          </w:p>
        </w:tc>
      </w:tr>
      <w:tr w:rsidR="00334AD3">
        <w:tblPrEx>
          <w:tblBorders>
            <w:insideH w:val="none" w:sz="0" w:space="0" w:color="auto"/>
          </w:tblBorders>
        </w:tblPrEx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адрес электронной почты для направления решения о рассмотрении Заявления</w:t>
            </w:r>
          </w:p>
        </w:tc>
      </w:tr>
    </w:tbl>
    <w:p w:rsidR="00334AD3" w:rsidRDefault="00334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334AD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ind w:firstLine="283"/>
              <w:jc w:val="both"/>
            </w:pPr>
            <w:r>
              <w:t xml:space="preserve">Для оперативного взаимодействия и информационного обмена организованы следующие каналы связи </w:t>
            </w:r>
            <w:hyperlink w:anchor="P245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Услуга 1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адрес/адреса электронной почты круглосуточной службы поддержки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телефон/телефоны круглосуточной службы поддержки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адрес официального сайта организации или предоставляемой услуги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Услуга 2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адрес/адреса электронной почты круглосуточной службы поддержки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телефон/телефоны круглосуточной службы поддержки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адрес официального сайта организации или предоставляемой услуги</w:t>
            </w:r>
          </w:p>
        </w:tc>
      </w:tr>
      <w:tr w:rsidR="00334AD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ind w:firstLine="283"/>
              <w:jc w:val="both"/>
            </w:pPr>
            <w:r>
              <w:t xml:space="preserve">К заявлению прилагаются следующие документы </w:t>
            </w:r>
            <w:hyperlink w:anchor="P246">
              <w:r>
                <w:rPr>
                  <w:color w:val="0000FF"/>
                </w:rPr>
                <w:t>&lt;**&gt;</w:t>
              </w:r>
            </w:hyperlink>
            <w:r>
              <w:t xml:space="preserve"> на ______ листах:</w:t>
            </w:r>
          </w:p>
          <w:p w:rsidR="00334AD3" w:rsidRDefault="00334AD3">
            <w:pPr>
              <w:pStyle w:val="ConsPlusNormal"/>
              <w:ind w:firstLine="283"/>
              <w:jc w:val="both"/>
            </w:pPr>
            <w:r>
              <w:t>&lt;Перечень документов с указанием количества листов.&gt;</w:t>
            </w:r>
          </w:p>
        </w:tc>
      </w:tr>
    </w:tbl>
    <w:p w:rsidR="00334AD3" w:rsidRDefault="00334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340"/>
        <w:gridCol w:w="2350"/>
        <w:gridCol w:w="340"/>
        <w:gridCol w:w="3119"/>
      </w:tblGrid>
      <w:tr w:rsidR="00334AD3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  <w:r>
              <w:t>Руководитель организации</w:t>
            </w:r>
          </w:p>
        </w:tc>
      </w:tr>
      <w:tr w:rsidR="00334AD3"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  <w:tr w:rsidR="00334AD3"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334AD3">
        <w:tc>
          <w:tcPr>
            <w:tcW w:w="5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  <w:r>
              <w:t>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34AD3" w:rsidRDefault="00334AD3">
            <w:pPr>
              <w:pStyle w:val="ConsPlusNormal"/>
            </w:pPr>
          </w:p>
        </w:tc>
      </w:tr>
    </w:tbl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ind w:firstLine="540"/>
        <w:jc w:val="both"/>
      </w:pPr>
      <w:r>
        <w:t>--------------------------------</w:t>
      </w:r>
    </w:p>
    <w:p w:rsidR="00334AD3" w:rsidRDefault="00334AD3">
      <w:pPr>
        <w:pStyle w:val="ConsPlusNormal"/>
        <w:spacing w:before="200"/>
        <w:ind w:firstLine="540"/>
        <w:jc w:val="both"/>
      </w:pPr>
      <w:bookmarkStart w:id="7" w:name="P245"/>
      <w:bookmarkEnd w:id="7"/>
      <w:r>
        <w:t>&lt;*&gt; Заполняются в случае включения в Реестр операторов электронного документооборота, а также при изменении соответствующей информации. Не заполняется при исключении из Реестра операторов электронного документооборота, а также при продлении срока нахождения и отсутствии изменений в сведениях об операторе электронного документооборота.</w:t>
      </w:r>
    </w:p>
    <w:p w:rsidR="00334AD3" w:rsidRDefault="00334AD3">
      <w:pPr>
        <w:pStyle w:val="ConsPlusNormal"/>
        <w:spacing w:before="200"/>
        <w:ind w:firstLine="540"/>
        <w:jc w:val="both"/>
      </w:pPr>
      <w:bookmarkStart w:id="8" w:name="P246"/>
      <w:bookmarkEnd w:id="8"/>
      <w:r>
        <w:t>&lt;**&gt; Кроме случаев исключения из Реестра.</w:t>
      </w: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jc w:val="both"/>
      </w:pPr>
    </w:p>
    <w:p w:rsidR="00334AD3" w:rsidRDefault="00334A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A67" w:rsidRDefault="00074A67"/>
    <w:sectPr w:rsidR="00074A67" w:rsidSect="0019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3"/>
    <w:rsid w:val="00074A67"/>
    <w:rsid w:val="00334AD3"/>
    <w:rsid w:val="00D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0994-EBC2-4CB7-82A9-86ADA42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4A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4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D449D45396C361402E17569B2C6FD1137E7A44125410F69B75F2CDF14B87CB84391B15159CF5EB39BF5756946E4023F8455987FCEKEs7I" TargetMode="External"/><Relationship Id="rId13" Type="http://schemas.openxmlformats.org/officeDocument/2006/relationships/hyperlink" Target="consultantplus://offline/ref=1C8D449D45396C361402E17569B2C6FD1430E7AD4025410F69B75F2CDF14B87CB84391B3595FC854E3C1E5712012EA1D3C994B9961CEE4D6K9s7I" TargetMode="External"/><Relationship Id="rId18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26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9" Type="http://schemas.openxmlformats.org/officeDocument/2006/relationships/hyperlink" Target="consultantplus://offline/ref=1C8D449D45396C361402E17569B2C6FD1137E7A44125410F69B75F2CDF14B87CB84391B6595FCE5EB39BF5756946E4023F8455987FCEKEs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4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7" Type="http://schemas.openxmlformats.org/officeDocument/2006/relationships/hyperlink" Target="consultantplus://offline/ref=1C8D449D45396C361402E17569B2C6FD163FE1A14425410F69B75F2CDF14B87CAA43C9BF585CD655E4D4B32066K4s4I" TargetMode="External"/><Relationship Id="rId12" Type="http://schemas.openxmlformats.org/officeDocument/2006/relationships/hyperlink" Target="consultantplus://offline/ref=1C8D449D45396C361402E17569B2C6FD1630E2A54322410F69B75F2CDF14B87CAA43C9BF585CD655E4D4B32066K4s4I" TargetMode="External"/><Relationship Id="rId17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25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3" Type="http://schemas.openxmlformats.org/officeDocument/2006/relationships/hyperlink" Target="consultantplus://offline/ref=1C8D449D45396C361402E17569B2C6FD1135EDAC4D22410F69B75F2CDF14B87CB84391B0595DCB57EC9EE064314AE61F218748847DCCE6KDs7I" TargetMode="External"/><Relationship Id="rId38" Type="http://schemas.openxmlformats.org/officeDocument/2006/relationships/hyperlink" Target="consultantplus://offline/ref=1C8D449D45396C361402E17569B2C6FD1135EDAC4D22410F69B75F2CDF14B87CB84391B0595DCB57EC9EE064314AE61F218748847DCCE6KDs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20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29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11" Type="http://schemas.openxmlformats.org/officeDocument/2006/relationships/hyperlink" Target="consultantplus://offline/ref=1C8D449D45396C361402E17569B2C6FD1135EDAC4D22410F69B75F2CDF14B87CB84391BA595EC85EB39BF5756946E4023F8455987FCEKEs7I" TargetMode="External"/><Relationship Id="rId24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2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7" Type="http://schemas.openxmlformats.org/officeDocument/2006/relationships/hyperlink" Target="consultantplus://offline/ref=1C8D449D45396C361402E17569B2C6FD1137E7A44125410F69B75F2CDF14B87CB84391B6595FCE5EB39BF5756946E4023F8455987FCEKEs7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C8D449D45396C361402E17569B2C6FD163FE7A64724410F69B75F2CDF14B87CB84391B759549C04A39FBC216759E71F21854B98K7sCI" TargetMode="External"/><Relationship Id="rId15" Type="http://schemas.openxmlformats.org/officeDocument/2006/relationships/hyperlink" Target="consultantplus://offline/ref=1C8D449D45396C361402E17569B2C6FD1137E7A44125410F69B75F2CDF14B87CB84391B6595FCE5EB39BF5756946E4023F8455987FCEKEs7I" TargetMode="External"/><Relationship Id="rId23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28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6" Type="http://schemas.openxmlformats.org/officeDocument/2006/relationships/hyperlink" Target="consultantplus://offline/ref=1C8D449D45396C361402E17569B2C6FD1135EDAC4D22410F69B75F2CDF14B87CB84391B0595DCB57EC9EE064314AE61F218748847DCCE6KDs7I" TargetMode="External"/><Relationship Id="rId10" Type="http://schemas.openxmlformats.org/officeDocument/2006/relationships/hyperlink" Target="consultantplus://offline/ref=1C8D449D45396C361402E17569B2C6FD1137E7A44125410F69B75F2CDF14B87CB84391B05D5DC85EB39BF5756946E4023F8455987FCEKEs7I" TargetMode="External"/><Relationship Id="rId19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1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8D449D45396C361402E17569B2C6FD1137E7A44125410F69B75F2CDF14B87CB84391B7585FC15EB39BF5756946E4023F8455987FCEKEs7I" TargetMode="External"/><Relationship Id="rId14" Type="http://schemas.openxmlformats.org/officeDocument/2006/relationships/hyperlink" Target="consultantplus://offline/ref=1C8D449D45396C361402E17569B2C6FD1135EDAC4D22410F69B75F2CDF14B87CB84391B0595DCB57EC9EE064314AE61F218748847DCCE6KDs7I" TargetMode="External"/><Relationship Id="rId22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27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0" Type="http://schemas.openxmlformats.org/officeDocument/2006/relationships/hyperlink" Target="consultantplus://offline/ref=1C8D449D45396C361402E17569B2C6FD163FE1A14425410F69B75F2CDF14B87CB84391B3595FC854E4C1E5712012EA1D3C994B9961CEE4D6K9s7I" TargetMode="External"/><Relationship Id="rId35" Type="http://schemas.openxmlformats.org/officeDocument/2006/relationships/hyperlink" Target="consultantplus://offline/ref=1C8D449D45396C361402E17569B2C6FD1137E7A44125410F69B75F2CDF14B87CB84391B6595FCE5EB39BF5756946E4023F8455987FCEKE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5357</Words>
  <Characters>30541</Characters>
  <Application>Microsoft Office Word</Application>
  <DocSecurity>4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35827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 Павел Владимирович</dc:creator>
  <cp:keywords/>
  <dc:description/>
  <cp:lastModifiedBy>Воронцова Дарья Владимировна</cp:lastModifiedBy>
  <cp:revision>2</cp:revision>
  <dcterms:created xsi:type="dcterms:W3CDTF">2023-03-13T09:46:00Z</dcterms:created>
  <dcterms:modified xsi:type="dcterms:W3CDTF">2023-03-13T09:46:00Z</dcterms:modified>
</cp:coreProperties>
</file>